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1E2" w:rsidRDefault="005351E2" w:rsidP="00B20A08">
      <w:pPr>
        <w:pStyle w:val="xl26"/>
        <w:pBdr>
          <w:bottom w:val="none" w:sz="0" w:space="0" w:color="auto"/>
          <w:right w:val="none" w:sz="0" w:space="0" w:color="auto"/>
        </w:pBdr>
        <w:spacing w:before="0" w:after="0"/>
        <w:rPr>
          <w:rFonts w:ascii="Times New Roman" w:hAnsi="Times New Roman"/>
          <w:b/>
          <w:sz w:val="20"/>
          <w:szCs w:val="20"/>
        </w:rPr>
      </w:pPr>
    </w:p>
    <w:p w:rsidR="005351E2" w:rsidRDefault="005351E2" w:rsidP="00B20A08">
      <w:pPr>
        <w:pStyle w:val="xl26"/>
        <w:pBdr>
          <w:bottom w:val="none" w:sz="0" w:space="0" w:color="auto"/>
          <w:right w:val="none" w:sz="0" w:space="0" w:color="auto"/>
        </w:pBdr>
        <w:spacing w:before="0" w:after="0"/>
        <w:rPr>
          <w:rFonts w:ascii="Times New Roman" w:hAnsi="Times New Roman"/>
          <w:b/>
          <w:sz w:val="20"/>
          <w:szCs w:val="20"/>
        </w:rPr>
      </w:pPr>
    </w:p>
    <w:p w:rsidR="00B20A08" w:rsidRPr="00CC6E78" w:rsidRDefault="00B20A08" w:rsidP="00B20A08">
      <w:pPr>
        <w:pStyle w:val="xl26"/>
        <w:pBdr>
          <w:bottom w:val="none" w:sz="0" w:space="0" w:color="auto"/>
          <w:right w:val="none" w:sz="0" w:space="0" w:color="auto"/>
        </w:pBdr>
        <w:spacing w:before="0" w:after="0"/>
        <w:rPr>
          <w:rFonts w:ascii="Times New Roman" w:hAnsi="Times New Roman" w:cs="Times New Roman"/>
          <w:b/>
          <w:sz w:val="20"/>
          <w:szCs w:val="20"/>
        </w:rPr>
      </w:pPr>
      <w:r>
        <w:rPr>
          <w:rFonts w:ascii="Times New Roman" w:hAnsi="Times New Roman"/>
          <w:b/>
          <w:sz w:val="20"/>
          <w:szCs w:val="20"/>
        </w:rPr>
        <w:t xml:space="preserve">        </w:t>
      </w:r>
      <w:r w:rsidRPr="00CC6E78">
        <w:rPr>
          <w:rFonts w:ascii="Times New Roman" w:hAnsi="Times New Roman" w:cs="Times New Roman"/>
          <w:b/>
          <w:sz w:val="20"/>
          <w:szCs w:val="20"/>
        </w:rPr>
        <w:t>ANEXO III</w:t>
      </w:r>
    </w:p>
    <w:p w:rsidR="00B20A08" w:rsidRPr="00CC6E78" w:rsidRDefault="00B20A08" w:rsidP="00B20A08">
      <w:pPr>
        <w:pStyle w:val="xl26"/>
        <w:pBdr>
          <w:bottom w:val="none" w:sz="0" w:space="0" w:color="auto"/>
          <w:right w:val="none" w:sz="0" w:space="0" w:color="auto"/>
        </w:pBdr>
        <w:spacing w:before="0" w:after="0"/>
        <w:rPr>
          <w:rFonts w:ascii="Times New Roman" w:hAnsi="Times New Roman" w:cs="Times New Roman"/>
          <w:b/>
          <w:color w:val="FF33CC"/>
          <w:sz w:val="20"/>
          <w:szCs w:val="20"/>
        </w:rPr>
      </w:pPr>
    </w:p>
    <w:p w:rsidR="00B20A08" w:rsidRPr="00CC6E78" w:rsidRDefault="00B20A08" w:rsidP="00B20A08">
      <w:pPr>
        <w:shd w:val="clear" w:color="auto" w:fill="E0E0E0"/>
        <w:tabs>
          <w:tab w:val="left" w:pos="709"/>
        </w:tabs>
        <w:jc w:val="center"/>
        <w:rPr>
          <w:rFonts w:ascii="Times New Roman" w:hAnsi="Times New Roman"/>
          <w:b/>
          <w:sz w:val="20"/>
          <w:szCs w:val="20"/>
        </w:rPr>
      </w:pPr>
      <w:r w:rsidRPr="00CC6E78">
        <w:rPr>
          <w:rFonts w:ascii="Times New Roman" w:hAnsi="Times New Roman"/>
          <w:b/>
          <w:sz w:val="20"/>
          <w:szCs w:val="20"/>
        </w:rPr>
        <w:t xml:space="preserve">MINUTA DE ATA DE REGISTRO DE PREÇOS </w:t>
      </w:r>
    </w:p>
    <w:p w:rsidR="00B20A08" w:rsidRPr="00CC6E78" w:rsidRDefault="00B20A08" w:rsidP="00B20A08">
      <w:pPr>
        <w:tabs>
          <w:tab w:val="left" w:pos="709"/>
        </w:tabs>
        <w:jc w:val="center"/>
        <w:rPr>
          <w:rFonts w:ascii="Times New Roman" w:hAnsi="Times New Roman"/>
          <w:b/>
          <w:sz w:val="20"/>
          <w:szCs w:val="20"/>
        </w:rPr>
      </w:pPr>
      <w:r w:rsidRPr="00CC6E78">
        <w:rPr>
          <w:rFonts w:ascii="Times New Roman" w:hAnsi="Times New Roman"/>
          <w:b/>
          <w:sz w:val="20"/>
          <w:szCs w:val="20"/>
        </w:rPr>
        <w:t xml:space="preserve">VALIDADE: 12 (DOZE) MESES </w:t>
      </w:r>
    </w:p>
    <w:p w:rsidR="00B20A08" w:rsidRPr="00CC6E78" w:rsidRDefault="00B20A08" w:rsidP="00B20A08">
      <w:pPr>
        <w:tabs>
          <w:tab w:val="left" w:pos="709"/>
        </w:tabs>
        <w:jc w:val="center"/>
        <w:rPr>
          <w:rFonts w:ascii="Times New Roman" w:hAnsi="Times New Roman"/>
          <w:b/>
          <w:sz w:val="20"/>
          <w:szCs w:val="20"/>
        </w:rPr>
      </w:pPr>
    </w:p>
    <w:p w:rsidR="00B20A08" w:rsidRPr="00CC6E78" w:rsidRDefault="00B20A08" w:rsidP="00B20A08">
      <w:pPr>
        <w:jc w:val="both"/>
        <w:rPr>
          <w:rFonts w:ascii="Times New Roman" w:hAnsi="Times New Roman"/>
          <w:sz w:val="20"/>
          <w:szCs w:val="20"/>
        </w:rPr>
      </w:pPr>
      <w:r w:rsidRPr="005351E2">
        <w:rPr>
          <w:rFonts w:ascii="Times New Roman" w:hAnsi="Times New Roman"/>
          <w:bCs/>
          <w:sz w:val="20"/>
          <w:szCs w:val="20"/>
        </w:rPr>
        <w:t xml:space="preserve">Aos </w:t>
      </w:r>
      <w:r w:rsidR="005351E2" w:rsidRPr="005351E2">
        <w:rPr>
          <w:rFonts w:ascii="Times New Roman" w:hAnsi="Times New Roman"/>
          <w:bCs/>
          <w:sz w:val="20"/>
          <w:szCs w:val="20"/>
        </w:rPr>
        <w:t xml:space="preserve">19 </w:t>
      </w:r>
      <w:r w:rsidRPr="005351E2">
        <w:rPr>
          <w:rFonts w:ascii="Times New Roman" w:hAnsi="Times New Roman"/>
          <w:bCs/>
          <w:sz w:val="20"/>
          <w:szCs w:val="20"/>
        </w:rPr>
        <w:t xml:space="preserve">dias do mês de </w:t>
      </w:r>
      <w:r w:rsidR="005351E2" w:rsidRPr="005351E2">
        <w:rPr>
          <w:rFonts w:ascii="Times New Roman" w:hAnsi="Times New Roman"/>
          <w:bCs/>
          <w:sz w:val="20"/>
          <w:szCs w:val="20"/>
        </w:rPr>
        <w:t>setembro</w:t>
      </w:r>
      <w:r w:rsidRPr="005351E2">
        <w:rPr>
          <w:rFonts w:ascii="Times New Roman" w:hAnsi="Times New Roman"/>
          <w:bCs/>
          <w:sz w:val="20"/>
          <w:szCs w:val="20"/>
        </w:rPr>
        <w:t xml:space="preserve"> do ano de </w:t>
      </w:r>
      <w:r w:rsidR="005351E2" w:rsidRPr="005351E2">
        <w:rPr>
          <w:rFonts w:ascii="Times New Roman" w:hAnsi="Times New Roman"/>
          <w:bCs/>
          <w:sz w:val="20"/>
          <w:szCs w:val="20"/>
        </w:rPr>
        <w:t>2019</w:t>
      </w:r>
      <w:r w:rsidRPr="005351E2">
        <w:rPr>
          <w:rFonts w:ascii="Times New Roman" w:hAnsi="Times New Roman"/>
          <w:bCs/>
          <w:sz w:val="20"/>
          <w:szCs w:val="20"/>
        </w:rPr>
        <w:t xml:space="preserve">, presentes de um lado, a Fundação Municipal de Saúde de </w:t>
      </w:r>
      <w:r w:rsidRPr="00CC6E78">
        <w:rPr>
          <w:rFonts w:ascii="Times New Roman" w:hAnsi="Times New Roman"/>
          <w:bCs/>
          <w:sz w:val="20"/>
          <w:szCs w:val="20"/>
        </w:rPr>
        <w:t xml:space="preserve">Niterói, inscrito no CNPJ sob o nº 32.556.060/0001-81, sediado na rua Visconde de Sepetiba, 987/8º andar, Centro, /Niterói - RJ, representada pela Sra. </w:t>
      </w:r>
      <w:r w:rsidRPr="00BB094B">
        <w:rPr>
          <w:rFonts w:ascii="Times New Roman" w:hAnsi="Times New Roman"/>
          <w:sz w:val="20"/>
          <w:szCs w:val="20"/>
        </w:rPr>
        <w:t xml:space="preserve">Presidente </w:t>
      </w:r>
      <w:r w:rsidRPr="00BB094B">
        <w:rPr>
          <w:rFonts w:ascii="Times New Roman" w:hAnsi="Times New Roman"/>
          <w:b/>
          <w:sz w:val="20"/>
          <w:szCs w:val="20"/>
        </w:rPr>
        <w:t>MARIA CÉLIA VALLADARES</w:t>
      </w:r>
      <w:r w:rsidRPr="00BB094B">
        <w:rPr>
          <w:rFonts w:ascii="Times New Roman" w:hAnsi="Times New Roman"/>
          <w:sz w:val="20"/>
          <w:szCs w:val="20"/>
        </w:rPr>
        <w:t xml:space="preserve"> </w:t>
      </w:r>
      <w:r w:rsidRPr="00BB094B">
        <w:rPr>
          <w:rFonts w:ascii="Times New Roman" w:hAnsi="Times New Roman"/>
          <w:b/>
          <w:sz w:val="20"/>
          <w:szCs w:val="20"/>
        </w:rPr>
        <w:t>VASCONCELLOS</w:t>
      </w:r>
      <w:r w:rsidRPr="00BB094B">
        <w:rPr>
          <w:rFonts w:ascii="Times New Roman" w:hAnsi="Times New Roman"/>
          <w:b/>
          <w:bCs/>
          <w:sz w:val="20"/>
          <w:szCs w:val="20"/>
        </w:rPr>
        <w:t>,</w:t>
      </w:r>
      <w:r w:rsidRPr="00BB094B">
        <w:rPr>
          <w:rFonts w:ascii="Times New Roman" w:hAnsi="Times New Roman"/>
          <w:bCs/>
          <w:sz w:val="20"/>
          <w:szCs w:val="20"/>
        </w:rPr>
        <w:t xml:space="preserve"> portadora da Carteira de Identidade </w:t>
      </w:r>
      <w:r w:rsidRPr="00BB094B">
        <w:rPr>
          <w:rFonts w:ascii="Times New Roman" w:hAnsi="Times New Roman"/>
          <w:b/>
          <w:bCs/>
          <w:sz w:val="20"/>
          <w:szCs w:val="20"/>
        </w:rPr>
        <w:t xml:space="preserve">nº 29.629.268-3 EX – IPF </w:t>
      </w:r>
      <w:r w:rsidRPr="00BB094B">
        <w:rPr>
          <w:rFonts w:ascii="Times New Roman" w:hAnsi="Times New Roman"/>
          <w:sz w:val="20"/>
          <w:szCs w:val="20"/>
        </w:rPr>
        <w:t xml:space="preserve">e inscrita no CPF sob o nº </w:t>
      </w:r>
      <w:r w:rsidRPr="00BB094B">
        <w:rPr>
          <w:rFonts w:ascii="Times New Roman" w:hAnsi="Times New Roman"/>
          <w:b/>
          <w:sz w:val="20"/>
          <w:szCs w:val="20"/>
        </w:rPr>
        <w:t>799.957.567-49</w:t>
      </w:r>
      <w:r w:rsidRPr="00BB094B">
        <w:rPr>
          <w:rFonts w:ascii="Times New Roman" w:hAnsi="Times New Roman"/>
          <w:bCs/>
          <w:sz w:val="20"/>
          <w:szCs w:val="20"/>
        </w:rPr>
        <w:t xml:space="preserve">, conforme competência que lhe foi delegada através da Portaria Municipal n° </w:t>
      </w:r>
      <w:r w:rsidRPr="00BB094B">
        <w:rPr>
          <w:rFonts w:ascii="Times New Roman" w:hAnsi="Times New Roman"/>
          <w:b/>
          <w:bCs/>
          <w:sz w:val="20"/>
          <w:szCs w:val="20"/>
        </w:rPr>
        <w:t>431/2016</w:t>
      </w:r>
      <w:r w:rsidRPr="00CC6E78">
        <w:rPr>
          <w:rFonts w:ascii="Times New Roman" w:hAnsi="Times New Roman"/>
          <w:b/>
          <w:bCs/>
          <w:sz w:val="20"/>
          <w:szCs w:val="20"/>
        </w:rPr>
        <w:t xml:space="preserve"> </w:t>
      </w:r>
      <w:r w:rsidRPr="00CC6E78">
        <w:rPr>
          <w:rFonts w:ascii="Times New Roman" w:hAnsi="Times New Roman"/>
          <w:bCs/>
          <w:sz w:val="20"/>
          <w:szCs w:val="20"/>
        </w:rPr>
        <w:t xml:space="preserve">doravante denominado ÓRGÃO GERENCIADOR, em face da classificação das propostas de preços no Pregão Presencial  </w:t>
      </w:r>
      <w:r w:rsidRPr="005351E2">
        <w:rPr>
          <w:rFonts w:ascii="Times New Roman" w:hAnsi="Times New Roman"/>
          <w:bCs/>
          <w:sz w:val="20"/>
          <w:szCs w:val="20"/>
        </w:rPr>
        <w:t xml:space="preserve">nº </w:t>
      </w:r>
      <w:r w:rsidRPr="005351E2">
        <w:rPr>
          <w:rFonts w:ascii="Times New Roman" w:hAnsi="Times New Roman"/>
          <w:b/>
          <w:bCs/>
          <w:sz w:val="20"/>
          <w:szCs w:val="20"/>
        </w:rPr>
        <w:t>14/2019</w:t>
      </w:r>
      <w:r w:rsidRPr="00CC6E78">
        <w:rPr>
          <w:rFonts w:ascii="Times New Roman" w:hAnsi="Times New Roman"/>
          <w:bCs/>
          <w:sz w:val="20"/>
          <w:szCs w:val="20"/>
        </w:rPr>
        <w:t xml:space="preserve"> para formação da Ata de Registro de Preços , tendo como fundamento a Ata de julgamento e classificação das propostas, RESOLVE registrar os preços para </w:t>
      </w:r>
      <w:r w:rsidRPr="00BB094B">
        <w:rPr>
          <w:rFonts w:ascii="Times New Roman" w:hAnsi="Times New Roman"/>
          <w:b/>
          <w:sz w:val="20"/>
          <w:szCs w:val="20"/>
        </w:rPr>
        <w:t>EVENTUAL AQUISIÇÃO DE DIETAS ENTERAIS, SUPLEMENTOS, FÓRMULAS INFANTIS PARA ALERGIA ALIMENTAR</w:t>
      </w:r>
      <w:r w:rsidRPr="00BB094B">
        <w:rPr>
          <w:rFonts w:ascii="Times New Roman" w:hAnsi="Times New Roman"/>
          <w:sz w:val="20"/>
          <w:szCs w:val="20"/>
        </w:rPr>
        <w:t xml:space="preserve"> </w:t>
      </w:r>
      <w:r w:rsidRPr="00BB094B">
        <w:rPr>
          <w:rFonts w:ascii="Times New Roman" w:hAnsi="Times New Roman"/>
          <w:b/>
          <w:sz w:val="20"/>
          <w:szCs w:val="20"/>
        </w:rPr>
        <w:t xml:space="preserve">E </w:t>
      </w:r>
      <w:r w:rsidRPr="00BB094B">
        <w:rPr>
          <w:rFonts w:ascii="Times New Roman" w:hAnsi="Times New Roman"/>
          <w:b/>
          <w:bCs/>
          <w:sz w:val="20"/>
          <w:szCs w:val="20"/>
        </w:rPr>
        <w:t xml:space="preserve">ALIMENTOS PARA FINS ESPECIAIS, </w:t>
      </w:r>
      <w:r w:rsidRPr="00BB094B">
        <w:rPr>
          <w:rFonts w:ascii="Times New Roman" w:hAnsi="Times New Roman"/>
          <w:b/>
          <w:sz w:val="20"/>
          <w:szCs w:val="20"/>
        </w:rPr>
        <w:t xml:space="preserve">em </w:t>
      </w:r>
      <w:r w:rsidRPr="00BB094B">
        <w:rPr>
          <w:rFonts w:ascii="Times New Roman" w:hAnsi="Times New Roman"/>
          <w:color w:val="000000"/>
          <w:sz w:val="20"/>
          <w:szCs w:val="20"/>
        </w:rPr>
        <w:t xml:space="preserve">conformidade com </w:t>
      </w:r>
      <w:r w:rsidRPr="00BB094B">
        <w:rPr>
          <w:rFonts w:ascii="Times New Roman" w:eastAsia="Arial Unicode MS" w:hAnsi="Times New Roman"/>
          <w:color w:val="000000"/>
          <w:sz w:val="20"/>
          <w:szCs w:val="20"/>
        </w:rPr>
        <w:t xml:space="preserve">os itens e quantidades </w:t>
      </w:r>
      <w:r w:rsidRPr="005351E2">
        <w:rPr>
          <w:rFonts w:ascii="Times New Roman" w:eastAsia="Arial Unicode MS" w:hAnsi="Times New Roman"/>
          <w:sz w:val="20"/>
          <w:szCs w:val="20"/>
        </w:rPr>
        <w:t xml:space="preserve">descritas no </w:t>
      </w:r>
      <w:r w:rsidRPr="005351E2">
        <w:rPr>
          <w:rFonts w:ascii="Times New Roman" w:hAnsi="Times New Roman"/>
          <w:sz w:val="20"/>
          <w:szCs w:val="20"/>
        </w:rPr>
        <w:t>ANEXO I – Termo de Referência do Objeto</w:t>
      </w:r>
      <w:r w:rsidRPr="005351E2">
        <w:rPr>
          <w:rFonts w:ascii="Times New Roman" w:hAnsi="Times New Roman"/>
          <w:bCs/>
          <w:sz w:val="20"/>
          <w:szCs w:val="20"/>
        </w:rPr>
        <w:t xml:space="preserve">, que passa a fazer parte integrante desta Ata de Registro de Preços, tendo sido a(s) empresa(s) classificada(s) com os respectivos itens e preços. A presente Ata de Registro de Preços terá validade de 12(doze) meses, a partir de sua publicação, mantidas todas as condições instituídas no edital supramencionado. A presente Ata será utilizada pela FMS- Niterói, como órgão gerenciador, na forma prevista no instrumento editalício, com as empresas que tiverem preços registrados, na forma do Anexo II. Tendo sido cumpridas todas as formalidades legais e nada mais havendo a constar, lavrando-se esta Ata que vai </w:t>
      </w:r>
      <w:r w:rsidRPr="00CC6E78">
        <w:rPr>
          <w:rFonts w:ascii="Times New Roman" w:hAnsi="Times New Roman"/>
          <w:bCs/>
          <w:sz w:val="20"/>
          <w:szCs w:val="20"/>
        </w:rPr>
        <w:t xml:space="preserve">assinada pela Sra. Presidente da Fundação Municipal de Saúde de Niterói, bem como pelos representantes das empresas com preços registrados, devendo a mesma ser publicada no Diário Oficial do Município para que opere seus jurídicos e legais efeitos.  </w:t>
      </w:r>
    </w:p>
    <w:p w:rsidR="00B20A08" w:rsidRPr="007838E2" w:rsidRDefault="00B20A08" w:rsidP="00B20A08">
      <w:pPr>
        <w:jc w:val="both"/>
        <w:rPr>
          <w:rFonts w:ascii="Times New Roman" w:hAnsi="Times New Roman"/>
          <w:bCs/>
          <w:sz w:val="20"/>
          <w:szCs w:val="20"/>
        </w:rPr>
      </w:pPr>
    </w:p>
    <w:p w:rsidR="00B20A08" w:rsidRPr="007838E2" w:rsidRDefault="00B20A08" w:rsidP="00B20A08">
      <w:pPr>
        <w:shd w:val="clear" w:color="auto" w:fill="E0E0E0"/>
        <w:tabs>
          <w:tab w:val="left" w:pos="709"/>
        </w:tabs>
        <w:jc w:val="both"/>
        <w:rPr>
          <w:rFonts w:ascii="Times New Roman" w:hAnsi="Times New Roman"/>
          <w:b/>
          <w:bCs/>
          <w:sz w:val="20"/>
          <w:szCs w:val="20"/>
        </w:rPr>
      </w:pPr>
      <w:r w:rsidRPr="007838E2">
        <w:rPr>
          <w:rFonts w:ascii="Times New Roman" w:hAnsi="Times New Roman"/>
          <w:b/>
          <w:bCs/>
          <w:sz w:val="20"/>
          <w:szCs w:val="20"/>
        </w:rPr>
        <w:t xml:space="preserve">CLÁUSULA PRIMEIRA – DO OBJETO </w:t>
      </w:r>
    </w:p>
    <w:p w:rsidR="00B20A08" w:rsidRPr="005351E2" w:rsidRDefault="00B20A08" w:rsidP="00B20A08">
      <w:pPr>
        <w:jc w:val="both"/>
        <w:rPr>
          <w:rFonts w:ascii="Times New Roman" w:hAnsi="Times New Roman"/>
          <w:sz w:val="20"/>
          <w:szCs w:val="20"/>
        </w:rPr>
      </w:pPr>
      <w:r w:rsidRPr="007838E2">
        <w:rPr>
          <w:rFonts w:ascii="Times New Roman" w:hAnsi="Times New Roman"/>
          <w:bCs/>
          <w:sz w:val="20"/>
          <w:szCs w:val="20"/>
        </w:rPr>
        <w:t xml:space="preserve">O objeto da presente ATA DE REGISTRO DE PREÇOS consiste </w:t>
      </w:r>
      <w:r w:rsidRPr="00BB094B">
        <w:rPr>
          <w:rFonts w:ascii="Times New Roman" w:hAnsi="Times New Roman"/>
          <w:b/>
          <w:sz w:val="20"/>
          <w:szCs w:val="20"/>
        </w:rPr>
        <w:t>EVENTUAL AQUISIÇÃO DE DIETAS ENTERAIS, SUPLEMENTOS, FÓRMULAS INFANTIS PARA ALERGIA ALIMENTAR</w:t>
      </w:r>
      <w:r w:rsidRPr="00BB094B">
        <w:rPr>
          <w:rFonts w:ascii="Times New Roman" w:hAnsi="Times New Roman"/>
          <w:sz w:val="20"/>
          <w:szCs w:val="20"/>
        </w:rPr>
        <w:t xml:space="preserve"> </w:t>
      </w:r>
      <w:r w:rsidRPr="00BB094B">
        <w:rPr>
          <w:rFonts w:ascii="Times New Roman" w:hAnsi="Times New Roman"/>
          <w:b/>
          <w:sz w:val="20"/>
          <w:szCs w:val="20"/>
        </w:rPr>
        <w:t xml:space="preserve">E </w:t>
      </w:r>
      <w:r w:rsidRPr="00BB094B">
        <w:rPr>
          <w:rFonts w:ascii="Times New Roman" w:hAnsi="Times New Roman"/>
          <w:b/>
          <w:bCs/>
          <w:sz w:val="20"/>
          <w:szCs w:val="20"/>
        </w:rPr>
        <w:t xml:space="preserve">ALIMENTOS PARA FINS ESPECIAIS, </w:t>
      </w:r>
      <w:r w:rsidRPr="00BB094B">
        <w:rPr>
          <w:rFonts w:ascii="Times New Roman" w:hAnsi="Times New Roman"/>
          <w:b/>
          <w:sz w:val="20"/>
          <w:szCs w:val="20"/>
        </w:rPr>
        <w:t xml:space="preserve">em </w:t>
      </w:r>
      <w:r w:rsidRPr="00BB094B">
        <w:rPr>
          <w:rFonts w:ascii="Times New Roman" w:hAnsi="Times New Roman"/>
          <w:color w:val="000000"/>
          <w:sz w:val="20"/>
          <w:szCs w:val="20"/>
        </w:rPr>
        <w:t xml:space="preserve">conformidade com </w:t>
      </w:r>
      <w:r w:rsidRPr="00BB094B">
        <w:rPr>
          <w:rFonts w:ascii="Times New Roman" w:eastAsia="Arial Unicode MS" w:hAnsi="Times New Roman"/>
          <w:color w:val="000000"/>
          <w:sz w:val="20"/>
          <w:szCs w:val="20"/>
        </w:rPr>
        <w:t xml:space="preserve">os itens e quantidades descritas no </w:t>
      </w:r>
      <w:r w:rsidRPr="005351E2">
        <w:rPr>
          <w:rFonts w:ascii="Times New Roman" w:hAnsi="Times New Roman"/>
          <w:sz w:val="20"/>
          <w:szCs w:val="20"/>
        </w:rPr>
        <w:t>ANEXO I – Termo de Referência do Objeto.</w:t>
      </w:r>
    </w:p>
    <w:p w:rsidR="00B20A08" w:rsidRPr="007838E2" w:rsidRDefault="00B20A08" w:rsidP="00B20A08">
      <w:pPr>
        <w:jc w:val="both"/>
        <w:rPr>
          <w:rFonts w:ascii="Times New Roman" w:hAnsi="Times New Roman"/>
          <w:bCs/>
          <w:sz w:val="20"/>
          <w:szCs w:val="20"/>
        </w:rPr>
      </w:pPr>
    </w:p>
    <w:p w:rsidR="00B20A08" w:rsidRPr="007838E2" w:rsidRDefault="00B20A08" w:rsidP="00B20A08">
      <w:pPr>
        <w:shd w:val="clear" w:color="auto" w:fill="E0E0E0"/>
        <w:tabs>
          <w:tab w:val="left" w:pos="709"/>
        </w:tabs>
        <w:jc w:val="both"/>
        <w:rPr>
          <w:rFonts w:ascii="Times New Roman" w:hAnsi="Times New Roman"/>
          <w:b/>
          <w:bCs/>
          <w:sz w:val="20"/>
          <w:szCs w:val="20"/>
        </w:rPr>
      </w:pPr>
      <w:r w:rsidRPr="007838E2">
        <w:rPr>
          <w:rFonts w:ascii="Times New Roman" w:hAnsi="Times New Roman"/>
          <w:b/>
          <w:bCs/>
          <w:sz w:val="20"/>
          <w:szCs w:val="20"/>
        </w:rPr>
        <w:t xml:space="preserve">CLÁUSULA SEGUNDA - DA VALIDADE DOS PREÇOS </w:t>
      </w:r>
    </w:p>
    <w:p w:rsidR="00B20A08" w:rsidRPr="007838E2" w:rsidRDefault="00B20A08" w:rsidP="00B20A08">
      <w:pPr>
        <w:tabs>
          <w:tab w:val="left" w:pos="709"/>
        </w:tabs>
        <w:jc w:val="both"/>
        <w:rPr>
          <w:rFonts w:ascii="Times New Roman" w:hAnsi="Times New Roman"/>
          <w:bCs/>
          <w:sz w:val="20"/>
          <w:szCs w:val="20"/>
        </w:rPr>
      </w:pPr>
      <w:r w:rsidRPr="007838E2">
        <w:rPr>
          <w:rFonts w:ascii="Times New Roman" w:hAnsi="Times New Roman"/>
          <w:bCs/>
          <w:sz w:val="20"/>
          <w:szCs w:val="20"/>
        </w:rPr>
        <w:t xml:space="preserve">A presente Ata de Registro de Preços terá a validade de 12 (doze) meses, a partir da sua Publicação. </w:t>
      </w:r>
    </w:p>
    <w:p w:rsidR="00B20A08" w:rsidRDefault="00B20A08" w:rsidP="00B20A08">
      <w:pPr>
        <w:tabs>
          <w:tab w:val="left" w:pos="709"/>
        </w:tabs>
        <w:jc w:val="both"/>
        <w:rPr>
          <w:rFonts w:ascii="Times New Roman" w:hAnsi="Times New Roman"/>
          <w:bCs/>
          <w:sz w:val="20"/>
          <w:szCs w:val="20"/>
        </w:rPr>
      </w:pPr>
      <w:r w:rsidRPr="007838E2">
        <w:rPr>
          <w:rFonts w:ascii="Times New Roman" w:hAnsi="Times New Roman"/>
          <w:sz w:val="20"/>
          <w:szCs w:val="20"/>
        </w:rPr>
        <w:t xml:space="preserve">Durante o prazo de validade desta Ata de Registro de Preços, a FMS - Niterói não será obrigada a adquirir </w:t>
      </w:r>
      <w:r>
        <w:rPr>
          <w:sz w:val="20"/>
          <w:szCs w:val="20"/>
        </w:rPr>
        <w:t>a</w:t>
      </w:r>
      <w:r w:rsidRPr="00B70B9B">
        <w:rPr>
          <w:sz w:val="20"/>
          <w:szCs w:val="20"/>
        </w:rPr>
        <w:t xml:space="preserve">s </w:t>
      </w:r>
      <w:r w:rsidRPr="00BB094B">
        <w:rPr>
          <w:rFonts w:ascii="Times New Roman" w:hAnsi="Times New Roman"/>
          <w:sz w:val="20"/>
          <w:szCs w:val="20"/>
        </w:rPr>
        <w:t>dietas,</w:t>
      </w:r>
      <w:r w:rsidR="005351E2">
        <w:rPr>
          <w:rFonts w:ascii="Times New Roman" w:hAnsi="Times New Roman"/>
          <w:sz w:val="20"/>
          <w:szCs w:val="20"/>
        </w:rPr>
        <w:t xml:space="preserve"> </w:t>
      </w:r>
      <w:r w:rsidRPr="00BB094B">
        <w:rPr>
          <w:rFonts w:ascii="Times New Roman" w:hAnsi="Times New Roman"/>
          <w:sz w:val="20"/>
          <w:szCs w:val="20"/>
        </w:rPr>
        <w:t>suplementos e leites especiais</w:t>
      </w:r>
      <w:r>
        <w:rPr>
          <w:rFonts w:ascii="Times New Roman" w:hAnsi="Times New Roman"/>
          <w:color w:val="FF33CC"/>
          <w:sz w:val="20"/>
          <w:szCs w:val="20"/>
        </w:rPr>
        <w:t xml:space="preserve"> </w:t>
      </w:r>
      <w:r w:rsidRPr="007838E2">
        <w:rPr>
          <w:rFonts w:ascii="Times New Roman" w:hAnsi="Times New Roman"/>
          <w:sz w:val="20"/>
          <w:szCs w:val="20"/>
        </w:rPr>
        <w:t>referido</w:t>
      </w:r>
      <w:r>
        <w:rPr>
          <w:rFonts w:ascii="Times New Roman" w:hAnsi="Times New Roman"/>
          <w:sz w:val="20"/>
          <w:szCs w:val="20"/>
        </w:rPr>
        <w:t>s</w:t>
      </w:r>
      <w:r w:rsidRPr="007838E2">
        <w:rPr>
          <w:rFonts w:ascii="Times New Roman" w:hAnsi="Times New Roman"/>
          <w:sz w:val="20"/>
          <w:szCs w:val="20"/>
        </w:rPr>
        <w:t xml:space="preserve"> na Cláusula Primeira exclusivamente pelo Sistema de Registro de Preços, podendo fazê-lo através de outra licitação quando julgar conveniente, sem que caiba recurso ou indenização de qualquer espécie às empresas detentoras, ou cancelar a Ata, na ocorrência de alguma das hipóteses legalmente previstas para tanto, garantidos à detentora, neste </w:t>
      </w:r>
      <w:r w:rsidRPr="007838E2">
        <w:rPr>
          <w:rFonts w:ascii="Times New Roman" w:hAnsi="Times New Roman"/>
          <w:bCs/>
          <w:sz w:val="20"/>
          <w:szCs w:val="20"/>
        </w:rPr>
        <w:t xml:space="preserve">caso, o contraditório e a ampla defesa. </w:t>
      </w:r>
    </w:p>
    <w:p w:rsidR="00B20A08" w:rsidRPr="007838E2" w:rsidRDefault="00B20A08" w:rsidP="00B20A08">
      <w:pPr>
        <w:tabs>
          <w:tab w:val="left" w:pos="709"/>
        </w:tabs>
        <w:jc w:val="both"/>
        <w:rPr>
          <w:rFonts w:ascii="Times New Roman" w:hAnsi="Times New Roman"/>
          <w:bCs/>
          <w:sz w:val="20"/>
          <w:szCs w:val="20"/>
        </w:rPr>
      </w:pPr>
    </w:p>
    <w:p w:rsidR="00B20A08" w:rsidRPr="007838E2" w:rsidRDefault="00B20A08" w:rsidP="00B20A08">
      <w:pPr>
        <w:shd w:val="clear" w:color="auto" w:fill="E0E0E0"/>
        <w:tabs>
          <w:tab w:val="left" w:pos="709"/>
        </w:tabs>
        <w:jc w:val="both"/>
        <w:rPr>
          <w:rFonts w:ascii="Times New Roman" w:hAnsi="Times New Roman"/>
          <w:b/>
          <w:bCs/>
          <w:sz w:val="20"/>
          <w:szCs w:val="20"/>
        </w:rPr>
      </w:pPr>
      <w:r w:rsidRPr="007838E2">
        <w:rPr>
          <w:rFonts w:ascii="Times New Roman" w:hAnsi="Times New Roman"/>
          <w:b/>
          <w:bCs/>
          <w:sz w:val="20"/>
          <w:szCs w:val="20"/>
        </w:rPr>
        <w:t xml:space="preserve">CLÁUSULA TERCEIRA - DA UTILIZAÇÃO DA ATA DE REGISTRO DE PREÇOS </w:t>
      </w:r>
    </w:p>
    <w:p w:rsidR="00B20A08" w:rsidRPr="00675311" w:rsidRDefault="00B20A08" w:rsidP="00B20A08">
      <w:pPr>
        <w:pStyle w:val="Corpodetexto"/>
        <w:tabs>
          <w:tab w:val="left" w:pos="709"/>
        </w:tabs>
        <w:spacing w:line="240" w:lineRule="auto"/>
        <w:rPr>
          <w:rFonts w:ascii="Times New Roman" w:hAnsi="Times New Roman"/>
          <w:bCs/>
          <w:sz w:val="20"/>
        </w:rPr>
      </w:pPr>
      <w:r w:rsidRPr="00675311">
        <w:rPr>
          <w:rFonts w:ascii="Times New Roman" w:hAnsi="Times New Roman"/>
          <w:bCs/>
          <w:sz w:val="20"/>
        </w:rPr>
        <w:t>Serão usuários do Registro de Preços qualquer órgão ou entidade da Administração Pública Municipal que não tenha participado do certame licitatório, mediante prévia consulta ao Órgão Gerenciador desta FMS, desde que devidamente comprovada a vantagem.</w:t>
      </w:r>
    </w:p>
    <w:p w:rsidR="00B20A08" w:rsidRPr="002D696C" w:rsidRDefault="00B20A08" w:rsidP="00B20A08">
      <w:pPr>
        <w:tabs>
          <w:tab w:val="left" w:pos="709"/>
        </w:tabs>
        <w:jc w:val="both"/>
        <w:rPr>
          <w:rFonts w:ascii="Times New Roman" w:hAnsi="Times New Roman"/>
          <w:color w:val="FF0000"/>
          <w:sz w:val="20"/>
          <w:szCs w:val="20"/>
        </w:rPr>
      </w:pPr>
    </w:p>
    <w:p w:rsidR="00B20A08" w:rsidRPr="007838E2" w:rsidRDefault="00B20A08" w:rsidP="00B20A08">
      <w:pPr>
        <w:shd w:val="clear" w:color="auto" w:fill="E0E0E0"/>
        <w:tabs>
          <w:tab w:val="left" w:pos="709"/>
        </w:tabs>
        <w:rPr>
          <w:rFonts w:ascii="Times New Roman" w:hAnsi="Times New Roman"/>
          <w:b/>
          <w:bCs/>
          <w:sz w:val="20"/>
          <w:szCs w:val="20"/>
        </w:rPr>
      </w:pPr>
      <w:r w:rsidRPr="007838E2">
        <w:rPr>
          <w:rFonts w:ascii="Times New Roman" w:hAnsi="Times New Roman"/>
          <w:b/>
          <w:bCs/>
          <w:sz w:val="20"/>
          <w:szCs w:val="20"/>
        </w:rPr>
        <w:t xml:space="preserve">CLÁUSULA QUARTA - DO LOCAL E DA ENTREGA </w:t>
      </w:r>
    </w:p>
    <w:p w:rsidR="00B20A08" w:rsidRPr="00BB094B" w:rsidRDefault="00B20A08" w:rsidP="00B20A08">
      <w:pPr>
        <w:widowControl w:val="0"/>
        <w:overflowPunct w:val="0"/>
        <w:adjustRightInd w:val="0"/>
        <w:jc w:val="both"/>
        <w:rPr>
          <w:rFonts w:ascii="Times New Roman" w:hAnsi="Times New Roman"/>
          <w:b/>
          <w:sz w:val="20"/>
          <w:szCs w:val="20"/>
        </w:rPr>
      </w:pPr>
      <w:r w:rsidRPr="00BB094B">
        <w:rPr>
          <w:rFonts w:ascii="Times New Roman" w:hAnsi="Times New Roman"/>
          <w:sz w:val="20"/>
          <w:szCs w:val="20"/>
        </w:rPr>
        <w:t xml:space="preserve">Os itens desta licitação deverão ser entregues em </w:t>
      </w:r>
      <w:r w:rsidRPr="00BB094B">
        <w:rPr>
          <w:rFonts w:ascii="Times New Roman" w:hAnsi="Times New Roman"/>
          <w:b/>
          <w:sz w:val="20"/>
          <w:szCs w:val="20"/>
        </w:rPr>
        <w:t xml:space="preserve">até 15 (dez) dias corridos, após a emissão da nota de Empenho sendo os insumos entregues na </w:t>
      </w:r>
      <w:r w:rsidRPr="00BB094B">
        <w:rPr>
          <w:rFonts w:ascii="Times New Roman" w:hAnsi="Times New Roman"/>
          <w:b/>
          <w:sz w:val="20"/>
        </w:rPr>
        <w:t>COFAR – Coordenação de Farmácia – Rua Coronel Miranda, nº 91 – Ponta D’Areia - Niterói. A entrega deverá ser realizada no horário das 09:00h às 12:00h e 13:00h às 16:00h, de segunda a sexta-feira.</w:t>
      </w:r>
    </w:p>
    <w:p w:rsidR="00B20A08" w:rsidRPr="007838E2" w:rsidRDefault="00B20A08" w:rsidP="00B20A08">
      <w:pPr>
        <w:shd w:val="clear" w:color="auto" w:fill="E0E0E0"/>
        <w:tabs>
          <w:tab w:val="left" w:pos="709"/>
        </w:tabs>
        <w:jc w:val="both"/>
        <w:rPr>
          <w:rFonts w:ascii="Times New Roman" w:hAnsi="Times New Roman"/>
          <w:b/>
          <w:bCs/>
          <w:sz w:val="20"/>
          <w:szCs w:val="20"/>
        </w:rPr>
      </w:pPr>
      <w:r w:rsidRPr="007838E2">
        <w:rPr>
          <w:rFonts w:ascii="Times New Roman" w:hAnsi="Times New Roman"/>
          <w:b/>
          <w:bCs/>
          <w:sz w:val="20"/>
          <w:szCs w:val="20"/>
        </w:rPr>
        <w:t>CLÁUSULA QUINTA – DAS OBRIGAÇÕES DAS EMPRESAS FORNECEDORAS</w:t>
      </w:r>
    </w:p>
    <w:p w:rsidR="00B20A08" w:rsidRPr="002D696C" w:rsidRDefault="00B20A08" w:rsidP="00B20A08">
      <w:pPr>
        <w:jc w:val="both"/>
        <w:rPr>
          <w:rFonts w:ascii="Times New Roman" w:hAnsi="Times New Roman"/>
          <w:bCs/>
          <w:color w:val="FF0000"/>
          <w:sz w:val="20"/>
          <w:szCs w:val="20"/>
        </w:rPr>
      </w:pPr>
      <w:r w:rsidRPr="007838E2">
        <w:rPr>
          <w:rFonts w:ascii="Times New Roman" w:hAnsi="Times New Roman"/>
          <w:bCs/>
          <w:sz w:val="20"/>
          <w:szCs w:val="20"/>
        </w:rPr>
        <w:t xml:space="preserve">a) cumprir integralmente as condições estabelecidas no edital do </w:t>
      </w:r>
      <w:r w:rsidRPr="005351E2">
        <w:rPr>
          <w:rFonts w:ascii="Times New Roman" w:hAnsi="Times New Roman"/>
          <w:bCs/>
          <w:sz w:val="20"/>
          <w:szCs w:val="20"/>
        </w:rPr>
        <w:t xml:space="preserve">PREGÃO </w:t>
      </w:r>
      <w:r w:rsidRPr="005351E2">
        <w:rPr>
          <w:rFonts w:ascii="Times New Roman" w:hAnsi="Times New Roman"/>
          <w:b/>
          <w:bCs/>
          <w:sz w:val="20"/>
          <w:szCs w:val="20"/>
        </w:rPr>
        <w:t>14/2019</w:t>
      </w:r>
      <w:r w:rsidRPr="005351E2">
        <w:rPr>
          <w:rFonts w:ascii="Times New Roman" w:hAnsi="Times New Roman"/>
          <w:bCs/>
          <w:sz w:val="20"/>
          <w:szCs w:val="20"/>
        </w:rPr>
        <w:t>.</w:t>
      </w:r>
    </w:p>
    <w:p w:rsidR="00B20A08" w:rsidRPr="007838E2" w:rsidRDefault="00B20A08" w:rsidP="00B20A08">
      <w:pPr>
        <w:jc w:val="both"/>
        <w:rPr>
          <w:rFonts w:ascii="Times New Roman" w:hAnsi="Times New Roman"/>
          <w:bCs/>
          <w:sz w:val="20"/>
          <w:szCs w:val="20"/>
        </w:rPr>
      </w:pPr>
      <w:r w:rsidRPr="007838E2">
        <w:rPr>
          <w:rFonts w:ascii="Times New Roman" w:hAnsi="Times New Roman"/>
          <w:bCs/>
          <w:sz w:val="20"/>
          <w:szCs w:val="20"/>
        </w:rPr>
        <w:t>b) manter, durante o período de vigência desta Ata, as condições de habilitação e qualificação do certame licitatório.</w:t>
      </w:r>
    </w:p>
    <w:p w:rsidR="00B20A08" w:rsidRDefault="00B20A08" w:rsidP="00B20A08">
      <w:pPr>
        <w:jc w:val="both"/>
        <w:rPr>
          <w:rFonts w:ascii="Times New Roman" w:hAnsi="Times New Roman"/>
          <w:sz w:val="20"/>
          <w:szCs w:val="20"/>
        </w:rPr>
      </w:pPr>
      <w:r w:rsidRPr="007838E2">
        <w:rPr>
          <w:rFonts w:ascii="Times New Roman" w:hAnsi="Times New Roman"/>
          <w:bCs/>
          <w:sz w:val="20"/>
          <w:szCs w:val="20"/>
        </w:rPr>
        <w:t xml:space="preserve">c) </w:t>
      </w:r>
      <w:r w:rsidRPr="007838E2">
        <w:rPr>
          <w:rFonts w:ascii="Times New Roman" w:hAnsi="Times New Roman"/>
          <w:sz w:val="20"/>
          <w:szCs w:val="20"/>
        </w:rPr>
        <w:t>Responsabilizar-se pelos danos causados diretamente à Administração ou a terceiros, em decorrência de sua culpa ou dolo, na execução do contrato, na forma do que dispõe o art. 70 da lei 8.666/93.</w:t>
      </w:r>
    </w:p>
    <w:p w:rsidR="005351E2" w:rsidRDefault="005351E2" w:rsidP="00B20A08">
      <w:pPr>
        <w:jc w:val="both"/>
        <w:rPr>
          <w:rFonts w:ascii="Times New Roman" w:hAnsi="Times New Roman"/>
          <w:sz w:val="20"/>
          <w:szCs w:val="20"/>
        </w:rPr>
      </w:pPr>
    </w:p>
    <w:p w:rsidR="00B20A08" w:rsidRPr="005469A8" w:rsidRDefault="00B20A08" w:rsidP="00B20A08">
      <w:pPr>
        <w:jc w:val="both"/>
        <w:rPr>
          <w:rFonts w:ascii="Times New Roman" w:hAnsi="Times New Roman"/>
          <w:sz w:val="20"/>
          <w:szCs w:val="20"/>
        </w:rPr>
      </w:pPr>
    </w:p>
    <w:p w:rsidR="00B20A08" w:rsidRPr="007838E2" w:rsidRDefault="00B20A08" w:rsidP="00B20A08">
      <w:pPr>
        <w:shd w:val="clear" w:color="auto" w:fill="E0E0E0"/>
        <w:jc w:val="both"/>
        <w:rPr>
          <w:rFonts w:ascii="Times New Roman" w:hAnsi="Times New Roman"/>
          <w:b/>
          <w:sz w:val="20"/>
          <w:szCs w:val="20"/>
        </w:rPr>
      </w:pPr>
      <w:r w:rsidRPr="007838E2">
        <w:rPr>
          <w:rFonts w:ascii="Times New Roman" w:hAnsi="Times New Roman"/>
          <w:b/>
          <w:sz w:val="20"/>
          <w:szCs w:val="20"/>
        </w:rPr>
        <w:lastRenderedPageBreak/>
        <w:t>DAS OBRIGAÇÕES DOS ÓRGÃOS GERENCIA</w:t>
      </w:r>
      <w:r>
        <w:rPr>
          <w:rFonts w:ascii="Times New Roman" w:hAnsi="Times New Roman"/>
          <w:b/>
          <w:sz w:val="20"/>
          <w:szCs w:val="20"/>
        </w:rPr>
        <w:t>DOR E PARTICIPANTES</w:t>
      </w:r>
    </w:p>
    <w:p w:rsidR="00B20A08" w:rsidRPr="00BB094B" w:rsidRDefault="00B20A08" w:rsidP="00B20A08">
      <w:pPr>
        <w:jc w:val="both"/>
        <w:rPr>
          <w:rFonts w:ascii="Times New Roman" w:hAnsi="Times New Roman"/>
          <w:bCs/>
          <w:sz w:val="20"/>
          <w:szCs w:val="20"/>
        </w:rPr>
      </w:pPr>
      <w:r w:rsidRPr="007838E2">
        <w:rPr>
          <w:rFonts w:ascii="Times New Roman" w:hAnsi="Times New Roman"/>
          <w:bCs/>
          <w:sz w:val="20"/>
          <w:szCs w:val="20"/>
        </w:rPr>
        <w:t xml:space="preserve">a) disponibilizar condições para o recebimento </w:t>
      </w:r>
      <w:r w:rsidRPr="00BB094B">
        <w:rPr>
          <w:rFonts w:ascii="Times New Roman" w:hAnsi="Times New Roman"/>
          <w:sz w:val="20"/>
          <w:szCs w:val="20"/>
        </w:rPr>
        <w:t>das dietas, suplementos e leites especiais</w:t>
      </w:r>
      <w:r w:rsidRPr="00BB094B">
        <w:rPr>
          <w:sz w:val="20"/>
          <w:szCs w:val="20"/>
        </w:rPr>
        <w:t xml:space="preserve"> </w:t>
      </w:r>
      <w:r w:rsidRPr="00BB094B">
        <w:rPr>
          <w:rFonts w:ascii="Times New Roman" w:hAnsi="Times New Roman"/>
          <w:bCs/>
          <w:sz w:val="20"/>
          <w:szCs w:val="20"/>
        </w:rPr>
        <w:t>e tudo o mais que seja necessário.</w:t>
      </w:r>
    </w:p>
    <w:p w:rsidR="00B20A08" w:rsidRPr="007838E2" w:rsidRDefault="00B20A08" w:rsidP="00B20A08">
      <w:pPr>
        <w:jc w:val="both"/>
        <w:rPr>
          <w:rFonts w:ascii="Times New Roman" w:hAnsi="Times New Roman"/>
          <w:bCs/>
          <w:sz w:val="20"/>
          <w:szCs w:val="20"/>
        </w:rPr>
      </w:pPr>
      <w:r w:rsidRPr="00BB094B">
        <w:rPr>
          <w:rFonts w:ascii="Times New Roman" w:hAnsi="Times New Roman"/>
          <w:bCs/>
          <w:sz w:val="20"/>
          <w:szCs w:val="20"/>
        </w:rPr>
        <w:t xml:space="preserve">b) efetuar os pagamentos às empresas fornecedoras </w:t>
      </w:r>
      <w:r w:rsidRPr="00BB094B">
        <w:rPr>
          <w:rFonts w:ascii="Times New Roman" w:hAnsi="Times New Roman"/>
          <w:sz w:val="20"/>
          <w:szCs w:val="20"/>
        </w:rPr>
        <w:t>das dietas, suplementos e leites especiais</w:t>
      </w:r>
      <w:r w:rsidRPr="007838E2">
        <w:rPr>
          <w:rFonts w:ascii="Times New Roman" w:hAnsi="Times New Roman"/>
          <w:bCs/>
          <w:sz w:val="20"/>
          <w:szCs w:val="20"/>
        </w:rPr>
        <w:t xml:space="preserve"> </w:t>
      </w:r>
      <w:r>
        <w:rPr>
          <w:sz w:val="20"/>
          <w:szCs w:val="20"/>
        </w:rPr>
        <w:t xml:space="preserve">na </w:t>
      </w:r>
      <w:r w:rsidRPr="007838E2">
        <w:rPr>
          <w:rFonts w:ascii="Times New Roman" w:hAnsi="Times New Roman"/>
          <w:bCs/>
          <w:sz w:val="20"/>
          <w:szCs w:val="20"/>
        </w:rPr>
        <w:t xml:space="preserve">forma estabelecida nesta Ata. </w:t>
      </w:r>
    </w:p>
    <w:p w:rsidR="00B20A08" w:rsidRPr="007838E2" w:rsidRDefault="00B20A08" w:rsidP="00B20A08">
      <w:pPr>
        <w:jc w:val="both"/>
        <w:rPr>
          <w:rFonts w:ascii="Times New Roman" w:hAnsi="Times New Roman"/>
          <w:bCs/>
          <w:sz w:val="20"/>
          <w:szCs w:val="20"/>
        </w:rPr>
      </w:pPr>
    </w:p>
    <w:p w:rsidR="00B20A08" w:rsidRPr="00BD2BC6" w:rsidRDefault="00B20A08" w:rsidP="00B20A08">
      <w:pPr>
        <w:shd w:val="clear" w:color="auto" w:fill="E0E0E0"/>
        <w:tabs>
          <w:tab w:val="left" w:pos="709"/>
        </w:tabs>
        <w:jc w:val="both"/>
        <w:rPr>
          <w:rFonts w:ascii="Times New Roman" w:hAnsi="Times New Roman"/>
          <w:b/>
          <w:bCs/>
          <w:sz w:val="20"/>
          <w:szCs w:val="20"/>
        </w:rPr>
      </w:pPr>
      <w:r w:rsidRPr="00BD2BC6">
        <w:rPr>
          <w:rFonts w:ascii="Times New Roman" w:hAnsi="Times New Roman"/>
          <w:b/>
          <w:bCs/>
          <w:sz w:val="20"/>
          <w:szCs w:val="20"/>
        </w:rPr>
        <w:t>CLÁUSULA SEXTA – DO PAGAMENTO</w:t>
      </w:r>
    </w:p>
    <w:p w:rsidR="00B20A08" w:rsidRPr="00BD2BC6" w:rsidRDefault="00B20A08" w:rsidP="00B20A08">
      <w:pPr>
        <w:widowControl w:val="0"/>
        <w:overflowPunct w:val="0"/>
        <w:adjustRightInd w:val="0"/>
        <w:jc w:val="both"/>
        <w:rPr>
          <w:rFonts w:ascii="Times New Roman" w:hAnsi="Times New Roman"/>
          <w:sz w:val="20"/>
          <w:szCs w:val="20"/>
        </w:rPr>
      </w:pPr>
      <w:r w:rsidRPr="005351E2">
        <w:rPr>
          <w:rFonts w:ascii="Times New Roman" w:hAnsi="Times New Roman"/>
          <w:sz w:val="20"/>
          <w:szCs w:val="20"/>
        </w:rPr>
        <w:t xml:space="preserve">O pagamento será efetuado no prazo máximo de 30 (trinta) </w:t>
      </w:r>
      <w:r w:rsidRPr="005351E2">
        <w:rPr>
          <w:rFonts w:ascii="Times New Roman" w:hAnsi="Times New Roman"/>
          <w:bCs/>
          <w:sz w:val="20"/>
          <w:szCs w:val="20"/>
        </w:rPr>
        <w:t>dias úteis,</w:t>
      </w:r>
      <w:r w:rsidRPr="005351E2">
        <w:rPr>
          <w:rFonts w:ascii="Times New Roman" w:hAnsi="Times New Roman"/>
          <w:sz w:val="20"/>
          <w:szCs w:val="20"/>
        </w:rPr>
        <w:t xml:space="preserve"> em parcela única ou de modo parcelado, mediante credito em </w:t>
      </w:r>
      <w:proofErr w:type="spellStart"/>
      <w:r w:rsidRPr="005351E2">
        <w:rPr>
          <w:rFonts w:ascii="Times New Roman" w:hAnsi="Times New Roman"/>
          <w:sz w:val="20"/>
          <w:szCs w:val="20"/>
        </w:rPr>
        <w:t>conta-corrente</w:t>
      </w:r>
      <w:proofErr w:type="spellEnd"/>
      <w:r w:rsidRPr="005351E2">
        <w:rPr>
          <w:rFonts w:ascii="Times New Roman" w:hAnsi="Times New Roman"/>
          <w:sz w:val="20"/>
          <w:szCs w:val="20"/>
        </w:rPr>
        <w:t xml:space="preserve"> da contratada, em instituição financeira contratada pela </w:t>
      </w:r>
      <w:r w:rsidRPr="00C72E39">
        <w:rPr>
          <w:rFonts w:ascii="Times New Roman" w:hAnsi="Times New Roman"/>
          <w:sz w:val="20"/>
          <w:szCs w:val="20"/>
        </w:rPr>
        <w:t>FUNDAÇÃO MUNICIPAL DE SAÚDE DE NITERÓI</w:t>
      </w:r>
      <w:r>
        <w:rPr>
          <w:rFonts w:ascii="Times New Roman" w:hAnsi="Times New Roman"/>
          <w:sz w:val="20"/>
          <w:szCs w:val="20"/>
        </w:rPr>
        <w:t>, contado</w:t>
      </w:r>
      <w:r w:rsidRPr="007838E2">
        <w:rPr>
          <w:rFonts w:ascii="Times New Roman" w:hAnsi="Times New Roman"/>
          <w:sz w:val="20"/>
          <w:szCs w:val="20"/>
        </w:rPr>
        <w:t xml:space="preserve"> do primeiro dia útil do envio via fax ou e-mail do respectivo Certificado de Aceitação referente ao recebimento definitivo</w:t>
      </w:r>
      <w:r>
        <w:rPr>
          <w:rFonts w:ascii="Times New Roman" w:hAnsi="Times New Roman"/>
          <w:sz w:val="20"/>
          <w:szCs w:val="20"/>
        </w:rPr>
        <w:t>.</w:t>
      </w:r>
    </w:p>
    <w:p w:rsidR="00B20A08" w:rsidRPr="00BB094B" w:rsidRDefault="00B20A08" w:rsidP="00B20A08">
      <w:pPr>
        <w:jc w:val="both"/>
        <w:rPr>
          <w:rFonts w:ascii="Times New Roman" w:hAnsi="Times New Roman"/>
          <w:bCs/>
          <w:sz w:val="20"/>
          <w:szCs w:val="20"/>
        </w:rPr>
      </w:pPr>
      <w:r w:rsidRPr="00BD2BC6">
        <w:rPr>
          <w:rFonts w:ascii="Times New Roman" w:hAnsi="Times New Roman"/>
          <w:bCs/>
          <w:sz w:val="20"/>
          <w:szCs w:val="20"/>
        </w:rPr>
        <w:t xml:space="preserve">Qualquer pagamento só será efetuado se na Nota Fiscal/Fatura constar o atestado de entrega </w:t>
      </w:r>
      <w:r w:rsidRPr="00BB094B">
        <w:rPr>
          <w:rFonts w:ascii="Times New Roman" w:hAnsi="Times New Roman"/>
          <w:sz w:val="20"/>
          <w:szCs w:val="20"/>
        </w:rPr>
        <w:t>dos insumos</w:t>
      </w:r>
      <w:r w:rsidRPr="00BB094B">
        <w:rPr>
          <w:sz w:val="20"/>
          <w:szCs w:val="20"/>
        </w:rPr>
        <w:t xml:space="preserve"> </w:t>
      </w:r>
      <w:r w:rsidRPr="00BB094B">
        <w:rPr>
          <w:rFonts w:ascii="Times New Roman" w:hAnsi="Times New Roman"/>
          <w:bCs/>
          <w:sz w:val="20"/>
          <w:szCs w:val="20"/>
        </w:rPr>
        <w:t>e o visto do responsável pela</w:t>
      </w:r>
      <w:r w:rsidRPr="00BB094B">
        <w:rPr>
          <w:rFonts w:ascii="Times New Roman" w:hAnsi="Times New Roman"/>
          <w:sz w:val="20"/>
          <w:szCs w:val="20"/>
        </w:rPr>
        <w:t xml:space="preserve"> </w:t>
      </w:r>
      <w:r w:rsidRPr="00BB094B">
        <w:rPr>
          <w:rFonts w:ascii="Times New Roman" w:hAnsi="Times New Roman"/>
          <w:sz w:val="20"/>
        </w:rPr>
        <w:t xml:space="preserve">COFAR – Coordenação de Farmácia – Rua Coronel Miranda, nº 91 – Ponta D’Areia - Niterói. </w:t>
      </w:r>
    </w:p>
    <w:p w:rsidR="00B20A08" w:rsidRPr="007838E2" w:rsidRDefault="00B20A08" w:rsidP="00B20A08">
      <w:pPr>
        <w:shd w:val="clear" w:color="auto" w:fill="E0E0E0"/>
        <w:tabs>
          <w:tab w:val="left" w:pos="709"/>
        </w:tabs>
        <w:jc w:val="both"/>
        <w:rPr>
          <w:rFonts w:ascii="Times New Roman" w:hAnsi="Times New Roman"/>
          <w:b/>
          <w:bCs/>
          <w:sz w:val="20"/>
          <w:szCs w:val="20"/>
        </w:rPr>
      </w:pPr>
      <w:r w:rsidRPr="007838E2">
        <w:rPr>
          <w:rFonts w:ascii="Times New Roman" w:hAnsi="Times New Roman"/>
          <w:b/>
          <w:bCs/>
          <w:sz w:val="20"/>
          <w:szCs w:val="20"/>
        </w:rPr>
        <w:t xml:space="preserve">CLÁUSULA SÉTIMA - DAS CONDIÇÕES DE FORNECIMENTO </w:t>
      </w:r>
    </w:p>
    <w:p w:rsidR="00B20A08" w:rsidRPr="005351E2" w:rsidRDefault="00B20A08" w:rsidP="00B20A08">
      <w:pPr>
        <w:widowControl w:val="0"/>
        <w:overflowPunct w:val="0"/>
        <w:adjustRightInd w:val="0"/>
        <w:jc w:val="both"/>
        <w:rPr>
          <w:rFonts w:ascii="Times New Roman" w:hAnsi="Times New Roman"/>
          <w:b/>
          <w:sz w:val="20"/>
          <w:szCs w:val="20"/>
        </w:rPr>
      </w:pPr>
      <w:r w:rsidRPr="005351E2">
        <w:rPr>
          <w:rFonts w:ascii="Times New Roman" w:hAnsi="Times New Roman"/>
          <w:sz w:val="20"/>
          <w:szCs w:val="20"/>
        </w:rPr>
        <w:t xml:space="preserve">O prazo de entrega dos itens descritos </w:t>
      </w:r>
      <w:r w:rsidRPr="005351E2">
        <w:rPr>
          <w:rFonts w:ascii="Times New Roman" w:hAnsi="Times New Roman"/>
          <w:sz w:val="20"/>
          <w:szCs w:val="20"/>
          <w:u w:val="single"/>
        </w:rPr>
        <w:t>no Anexo I – Termo de Referência do Objeto</w:t>
      </w:r>
      <w:r w:rsidRPr="005351E2">
        <w:rPr>
          <w:rFonts w:ascii="Times New Roman" w:hAnsi="Times New Roman"/>
          <w:sz w:val="20"/>
          <w:szCs w:val="20"/>
        </w:rPr>
        <w:t xml:space="preserve">, será de </w:t>
      </w:r>
      <w:r w:rsidRPr="005351E2">
        <w:rPr>
          <w:rFonts w:ascii="Times New Roman" w:hAnsi="Times New Roman"/>
          <w:b/>
          <w:sz w:val="20"/>
          <w:szCs w:val="20"/>
        </w:rPr>
        <w:t>até 15 (dez)</w:t>
      </w:r>
      <w:r w:rsidRPr="005351E2">
        <w:rPr>
          <w:rFonts w:ascii="Times New Roman" w:hAnsi="Times New Roman"/>
          <w:b/>
          <w:sz w:val="32"/>
          <w:szCs w:val="32"/>
        </w:rPr>
        <w:t xml:space="preserve"> </w:t>
      </w:r>
      <w:r w:rsidRPr="005351E2">
        <w:rPr>
          <w:rFonts w:ascii="Times New Roman" w:hAnsi="Times New Roman"/>
          <w:b/>
          <w:sz w:val="20"/>
          <w:szCs w:val="20"/>
        </w:rPr>
        <w:t xml:space="preserve">dias corridos, após o recebimento da nota de Empenho. </w:t>
      </w:r>
    </w:p>
    <w:p w:rsidR="00B20A08" w:rsidRPr="005351E2" w:rsidRDefault="00B20A08" w:rsidP="00B20A08">
      <w:pPr>
        <w:jc w:val="both"/>
        <w:rPr>
          <w:rFonts w:ascii="Times New Roman" w:hAnsi="Times New Roman"/>
          <w:sz w:val="20"/>
          <w:szCs w:val="20"/>
        </w:rPr>
      </w:pPr>
      <w:r w:rsidRPr="005351E2">
        <w:rPr>
          <w:rFonts w:ascii="Times New Roman" w:hAnsi="Times New Roman"/>
          <w:sz w:val="20"/>
          <w:szCs w:val="20"/>
        </w:rPr>
        <w:t xml:space="preserve">O recebimento do objeto será realizado </w:t>
      </w:r>
      <w:r w:rsidRPr="005351E2">
        <w:rPr>
          <w:rFonts w:ascii="Times New Roman" w:hAnsi="Times New Roman"/>
          <w:bCs/>
          <w:sz w:val="20"/>
          <w:szCs w:val="20"/>
        </w:rPr>
        <w:t>pela</w:t>
      </w:r>
      <w:r w:rsidRPr="005351E2">
        <w:rPr>
          <w:rFonts w:ascii="Times New Roman" w:hAnsi="Times New Roman"/>
          <w:sz w:val="20"/>
          <w:szCs w:val="20"/>
        </w:rPr>
        <w:t xml:space="preserve"> </w:t>
      </w:r>
      <w:r w:rsidRPr="005351E2">
        <w:rPr>
          <w:rFonts w:ascii="Times New Roman" w:hAnsi="Times New Roman"/>
          <w:b/>
          <w:sz w:val="20"/>
        </w:rPr>
        <w:t>COFAR – Coordenação de Farmácia – Rua Coronel Miranda, nº 91 – Ponta D’Areia - Niterói. A entrega deverá ser realizada no horário das 09:00h às 12:00h e 13:00h às 16:00h, de segunda a sexta-feira.</w:t>
      </w:r>
      <w:r w:rsidRPr="005351E2">
        <w:rPr>
          <w:rFonts w:ascii="Times New Roman" w:hAnsi="Times New Roman"/>
          <w:b/>
          <w:sz w:val="20"/>
          <w:szCs w:val="20"/>
        </w:rPr>
        <w:t xml:space="preserve"> </w:t>
      </w:r>
      <w:proofErr w:type="gramStart"/>
      <w:r w:rsidRPr="005351E2">
        <w:rPr>
          <w:rFonts w:ascii="Times New Roman" w:hAnsi="Times New Roman"/>
          <w:b/>
          <w:sz w:val="20"/>
          <w:szCs w:val="20"/>
        </w:rPr>
        <w:t>e</w:t>
      </w:r>
      <w:proofErr w:type="gramEnd"/>
      <w:r w:rsidRPr="005351E2">
        <w:rPr>
          <w:rFonts w:ascii="Times New Roman" w:hAnsi="Times New Roman"/>
          <w:sz w:val="20"/>
          <w:szCs w:val="20"/>
        </w:rPr>
        <w:t xml:space="preserve"> de acordo com as disposições contidas nos artigos 73 a 76 da Lei nº 8.666/93, da seguinte forma:</w:t>
      </w:r>
    </w:p>
    <w:p w:rsidR="00B20A08" w:rsidRPr="005351E2" w:rsidRDefault="00B20A08" w:rsidP="00B20A08">
      <w:pPr>
        <w:widowControl w:val="0"/>
        <w:numPr>
          <w:ilvl w:val="0"/>
          <w:numId w:val="1"/>
        </w:numPr>
        <w:overflowPunct w:val="0"/>
        <w:adjustRightInd w:val="0"/>
        <w:jc w:val="both"/>
        <w:rPr>
          <w:rFonts w:ascii="Times New Roman" w:hAnsi="Times New Roman"/>
          <w:sz w:val="20"/>
          <w:szCs w:val="20"/>
        </w:rPr>
      </w:pPr>
      <w:r w:rsidRPr="005351E2">
        <w:rPr>
          <w:rFonts w:ascii="Times New Roman" w:hAnsi="Times New Roman"/>
          <w:sz w:val="20"/>
          <w:szCs w:val="20"/>
          <w:u w:val="single"/>
        </w:rPr>
        <w:t>Provisoriamente:</w:t>
      </w:r>
      <w:r w:rsidRPr="005351E2">
        <w:rPr>
          <w:rFonts w:ascii="Times New Roman" w:hAnsi="Times New Roman"/>
          <w:sz w:val="20"/>
          <w:szCs w:val="20"/>
        </w:rPr>
        <w:t xml:space="preserve"> Dar-se-á com a lavratura do Certificado de Conformidade e será realizado no ato da entrega dos itens na COFAR – Coordenação de Farmácia.</w:t>
      </w:r>
    </w:p>
    <w:p w:rsidR="00B20A08" w:rsidRPr="00BD2BC6" w:rsidRDefault="00B20A08" w:rsidP="00B20A08">
      <w:pPr>
        <w:widowControl w:val="0"/>
        <w:numPr>
          <w:ilvl w:val="0"/>
          <w:numId w:val="1"/>
        </w:numPr>
        <w:overflowPunct w:val="0"/>
        <w:adjustRightInd w:val="0"/>
        <w:jc w:val="both"/>
        <w:rPr>
          <w:rFonts w:ascii="Times New Roman" w:hAnsi="Times New Roman"/>
          <w:sz w:val="20"/>
          <w:szCs w:val="20"/>
        </w:rPr>
      </w:pPr>
      <w:r w:rsidRPr="007838E2">
        <w:rPr>
          <w:rFonts w:ascii="Times New Roman" w:hAnsi="Times New Roman"/>
          <w:sz w:val="20"/>
          <w:szCs w:val="20"/>
          <w:u w:val="single"/>
        </w:rPr>
        <w:t>Definitivamente:</w:t>
      </w:r>
      <w:r w:rsidRPr="007838E2">
        <w:rPr>
          <w:rFonts w:ascii="Times New Roman" w:hAnsi="Times New Roman"/>
          <w:b/>
          <w:sz w:val="20"/>
          <w:szCs w:val="20"/>
        </w:rPr>
        <w:t xml:space="preserve"> </w:t>
      </w:r>
      <w:r w:rsidRPr="007838E2">
        <w:rPr>
          <w:rFonts w:ascii="Times New Roman" w:hAnsi="Times New Roman"/>
          <w:sz w:val="20"/>
          <w:szCs w:val="20"/>
        </w:rPr>
        <w:t xml:space="preserve">Dar-se-á com a lavratura do Certificado de Aceitação, no prazo de até 10 (dez) dias úteis contados do Recebimento Provisório, após verificada a conformidade com as especificações correspondentes ao Termo de </w:t>
      </w:r>
      <w:r w:rsidR="005351E2" w:rsidRPr="007838E2">
        <w:rPr>
          <w:rFonts w:ascii="Times New Roman" w:hAnsi="Times New Roman"/>
          <w:sz w:val="20"/>
          <w:szCs w:val="20"/>
        </w:rPr>
        <w:t>Referência</w:t>
      </w:r>
      <w:r w:rsidRPr="007838E2">
        <w:rPr>
          <w:rFonts w:ascii="Times New Roman" w:hAnsi="Times New Roman"/>
          <w:sz w:val="20"/>
          <w:szCs w:val="20"/>
        </w:rPr>
        <w:t xml:space="preserve"> deste Edital, com a consequente aceitação e/ou recusa.</w:t>
      </w:r>
    </w:p>
    <w:p w:rsidR="00B20A08" w:rsidRDefault="00B20A08" w:rsidP="00B20A08">
      <w:pPr>
        <w:widowControl w:val="0"/>
        <w:overflowPunct w:val="0"/>
        <w:adjustRightInd w:val="0"/>
        <w:jc w:val="both"/>
        <w:rPr>
          <w:rFonts w:ascii="Times New Roman" w:hAnsi="Times New Roman"/>
          <w:sz w:val="20"/>
          <w:szCs w:val="20"/>
        </w:rPr>
      </w:pPr>
    </w:p>
    <w:p w:rsidR="00B20A08" w:rsidRPr="007838E2" w:rsidRDefault="00B20A08" w:rsidP="00B20A08">
      <w:pPr>
        <w:shd w:val="clear" w:color="auto" w:fill="E0E0E0"/>
        <w:tabs>
          <w:tab w:val="left" w:pos="709"/>
        </w:tabs>
        <w:jc w:val="both"/>
        <w:rPr>
          <w:rFonts w:ascii="Times New Roman" w:hAnsi="Times New Roman"/>
          <w:b/>
          <w:bCs/>
          <w:sz w:val="20"/>
          <w:szCs w:val="20"/>
        </w:rPr>
      </w:pPr>
      <w:r w:rsidRPr="00F64CBF">
        <w:rPr>
          <w:rFonts w:ascii="Times New Roman" w:hAnsi="Times New Roman"/>
          <w:b/>
          <w:bCs/>
          <w:sz w:val="20"/>
          <w:szCs w:val="20"/>
        </w:rPr>
        <w:t>CLÁUSULA OITAVA - DAS PENALIDADES</w:t>
      </w:r>
      <w:r w:rsidRPr="007838E2">
        <w:rPr>
          <w:rFonts w:ascii="Times New Roman" w:hAnsi="Times New Roman"/>
          <w:b/>
          <w:bCs/>
          <w:sz w:val="20"/>
          <w:szCs w:val="20"/>
        </w:rPr>
        <w:t xml:space="preserve"> </w:t>
      </w:r>
    </w:p>
    <w:p w:rsidR="00B20A08" w:rsidRPr="007838E2" w:rsidRDefault="00B20A08" w:rsidP="00B20A08">
      <w:pPr>
        <w:pStyle w:val="Corpodetexto"/>
        <w:tabs>
          <w:tab w:val="left" w:pos="709"/>
        </w:tabs>
        <w:spacing w:line="240" w:lineRule="auto"/>
        <w:rPr>
          <w:rFonts w:ascii="Times New Roman" w:hAnsi="Times New Roman"/>
          <w:sz w:val="20"/>
        </w:rPr>
      </w:pPr>
      <w:r w:rsidRPr="007838E2">
        <w:rPr>
          <w:rFonts w:ascii="Times New Roman" w:hAnsi="Times New Roman"/>
          <w:sz w:val="20"/>
        </w:rPr>
        <w:t>Os adjudicatários inadimplentes estarão sujeitos às penalidades previstas no art.87 da Lei Federal nº 8666/93, Decreto Municipal nº 9614/05 e da Lei Municipal 1.494 de 27/3/96, assegurado o contraditório e a ampla defesa.</w:t>
      </w:r>
    </w:p>
    <w:p w:rsidR="00B20A08" w:rsidRPr="007838E2" w:rsidRDefault="00B20A08" w:rsidP="00B20A08">
      <w:pPr>
        <w:jc w:val="both"/>
        <w:rPr>
          <w:rFonts w:ascii="Times New Roman" w:hAnsi="Times New Roman"/>
          <w:color w:val="000000"/>
          <w:sz w:val="20"/>
          <w:szCs w:val="20"/>
        </w:rPr>
      </w:pPr>
      <w:r w:rsidRPr="007838E2">
        <w:rPr>
          <w:rFonts w:ascii="Times New Roman" w:hAnsi="Times New Roman"/>
          <w:sz w:val="20"/>
          <w:szCs w:val="20"/>
        </w:rPr>
        <w:t xml:space="preserve">A inexecução dos serviços, total ou parcial, execução imperfeita, mora na execução ou qualquer inadimplemento ou infração contratual, sujeita a </w:t>
      </w:r>
      <w:r w:rsidRPr="007838E2">
        <w:rPr>
          <w:rFonts w:ascii="Times New Roman" w:hAnsi="Times New Roman"/>
          <w:bCs/>
          <w:sz w:val="20"/>
          <w:szCs w:val="20"/>
        </w:rPr>
        <w:t>CONTRATADA</w:t>
      </w:r>
      <w:r w:rsidRPr="007838E2">
        <w:rPr>
          <w:rFonts w:ascii="Times New Roman" w:hAnsi="Times New Roman"/>
          <w:sz w:val="20"/>
          <w:szCs w:val="20"/>
        </w:rPr>
        <w:t xml:space="preserve">, sem prejuízo da responsabilidade </w:t>
      </w:r>
      <w:r w:rsidRPr="007838E2">
        <w:rPr>
          <w:rFonts w:ascii="Times New Roman" w:hAnsi="Times New Roman"/>
          <w:color w:val="000000"/>
          <w:sz w:val="20"/>
          <w:szCs w:val="20"/>
        </w:rPr>
        <w:t>civil ou criminal que couber, assegurado o contraditório e a prévia e ampla defesa, às seguintes penalidades:</w:t>
      </w:r>
    </w:p>
    <w:p w:rsidR="00B20A08" w:rsidRPr="007838E2" w:rsidRDefault="00B20A08" w:rsidP="00B20A08">
      <w:pPr>
        <w:jc w:val="both"/>
        <w:rPr>
          <w:rFonts w:ascii="Times New Roman" w:hAnsi="Times New Roman"/>
          <w:color w:val="000000"/>
          <w:sz w:val="20"/>
          <w:szCs w:val="20"/>
        </w:rPr>
      </w:pPr>
      <w:r w:rsidRPr="007838E2">
        <w:rPr>
          <w:rFonts w:ascii="Times New Roman" w:hAnsi="Times New Roman"/>
          <w:color w:val="000000"/>
          <w:sz w:val="20"/>
          <w:szCs w:val="20"/>
        </w:rPr>
        <w:t>a) advertência;</w:t>
      </w:r>
    </w:p>
    <w:p w:rsidR="00B20A08" w:rsidRPr="007838E2" w:rsidRDefault="00B20A08" w:rsidP="00B20A08">
      <w:pPr>
        <w:jc w:val="both"/>
        <w:rPr>
          <w:rFonts w:ascii="Times New Roman" w:hAnsi="Times New Roman"/>
          <w:sz w:val="20"/>
          <w:szCs w:val="20"/>
        </w:rPr>
      </w:pPr>
      <w:r w:rsidRPr="007838E2">
        <w:rPr>
          <w:rFonts w:ascii="Times New Roman" w:hAnsi="Times New Roman"/>
          <w:sz w:val="20"/>
          <w:szCs w:val="20"/>
        </w:rPr>
        <w:t xml:space="preserve">b) </w:t>
      </w:r>
      <w:r w:rsidRPr="00EF735A">
        <w:rPr>
          <w:rFonts w:ascii="Times New Roman" w:hAnsi="Times New Roman"/>
          <w:sz w:val="20"/>
          <w:szCs w:val="20"/>
        </w:rPr>
        <w:t>Multa de até 5% (cinco por cento) sobre o valor da Nota de Empenho, aplicada de acordo com a gravidade da infração e proporcionalmente e proporcionalmente às parcelas não executadas. Nas reincidências específicas, a multa corresponderá ao dobro do valor da que tiver sido inicialmente imposta</w:t>
      </w:r>
      <w:r>
        <w:rPr>
          <w:rFonts w:ascii="Times New Roman" w:hAnsi="Times New Roman"/>
          <w:sz w:val="20"/>
          <w:szCs w:val="20"/>
        </w:rPr>
        <w:t xml:space="preserve">. </w:t>
      </w:r>
    </w:p>
    <w:p w:rsidR="00B20A08" w:rsidRPr="007838E2" w:rsidRDefault="00B20A08" w:rsidP="00B20A08">
      <w:pPr>
        <w:pStyle w:val="Corpodetexto"/>
        <w:spacing w:line="240" w:lineRule="auto"/>
        <w:rPr>
          <w:rFonts w:ascii="Times New Roman" w:hAnsi="Times New Roman"/>
          <w:sz w:val="20"/>
        </w:rPr>
      </w:pPr>
      <w:r w:rsidRPr="007838E2">
        <w:rPr>
          <w:rFonts w:ascii="Times New Roman" w:hAnsi="Times New Roman"/>
          <w:sz w:val="20"/>
        </w:rPr>
        <w:t>c) suspensão temporária do direito de licitar e impedimento de contratar com a administração, por prazo não superior a 2 (dois) anos;</w:t>
      </w:r>
    </w:p>
    <w:p w:rsidR="00B20A08" w:rsidRPr="007838E2" w:rsidRDefault="00B20A08" w:rsidP="00B20A08">
      <w:pPr>
        <w:pStyle w:val="Corpodetexto"/>
        <w:spacing w:line="240" w:lineRule="auto"/>
        <w:rPr>
          <w:rFonts w:ascii="Times New Roman" w:hAnsi="Times New Roman"/>
          <w:sz w:val="20"/>
        </w:rPr>
      </w:pPr>
      <w:r w:rsidRPr="007838E2">
        <w:rPr>
          <w:rFonts w:ascii="Times New Roman" w:hAnsi="Times New Roman"/>
          <w:sz w:val="20"/>
        </w:rPr>
        <w:t>d) declaração de inidoneidade para licitar e contratar com a Administração Pública;</w:t>
      </w:r>
    </w:p>
    <w:p w:rsidR="00B20A08" w:rsidRPr="007838E2" w:rsidRDefault="00B20A08" w:rsidP="00B20A08">
      <w:pPr>
        <w:jc w:val="both"/>
        <w:rPr>
          <w:rFonts w:ascii="Times New Roman" w:hAnsi="Times New Roman"/>
          <w:color w:val="000000"/>
          <w:sz w:val="20"/>
          <w:szCs w:val="20"/>
        </w:rPr>
      </w:pPr>
      <w:r w:rsidRPr="007838E2">
        <w:rPr>
          <w:rFonts w:ascii="Times New Roman" w:hAnsi="Times New Roman"/>
          <w:sz w:val="20"/>
          <w:szCs w:val="20"/>
        </w:rPr>
        <w:t xml:space="preserve">§ 1º – A imposição das penalidades é de competência exclusiva </w:t>
      </w:r>
      <w:r w:rsidRPr="007838E2">
        <w:rPr>
          <w:rFonts w:ascii="Times New Roman" w:hAnsi="Times New Roman"/>
          <w:color w:val="000000"/>
          <w:sz w:val="20"/>
          <w:szCs w:val="20"/>
        </w:rPr>
        <w:t>do CONTRATANTE, observada a regra prevista no parágrafo sexto.</w:t>
      </w:r>
    </w:p>
    <w:p w:rsidR="00B20A08" w:rsidRPr="007838E2" w:rsidRDefault="00B20A08" w:rsidP="00B20A08">
      <w:pPr>
        <w:jc w:val="both"/>
        <w:rPr>
          <w:rFonts w:ascii="Times New Roman" w:hAnsi="Times New Roman"/>
          <w:color w:val="000000"/>
          <w:sz w:val="20"/>
          <w:szCs w:val="20"/>
        </w:rPr>
      </w:pPr>
      <w:r w:rsidRPr="007838E2">
        <w:rPr>
          <w:rFonts w:ascii="Times New Roman" w:hAnsi="Times New Roman"/>
          <w:sz w:val="20"/>
          <w:szCs w:val="20"/>
        </w:rPr>
        <w:t xml:space="preserve">§ 2º – A sanção prevista na alínea </w:t>
      </w:r>
      <w:r w:rsidRPr="007838E2">
        <w:rPr>
          <w:rFonts w:ascii="Times New Roman" w:hAnsi="Times New Roman"/>
          <w:sz w:val="20"/>
          <w:szCs w:val="20"/>
          <w:u w:val="single"/>
        </w:rPr>
        <w:t>b</w:t>
      </w:r>
      <w:r w:rsidRPr="007838E2">
        <w:rPr>
          <w:rFonts w:ascii="Times New Roman" w:hAnsi="Times New Roman"/>
          <w:sz w:val="20"/>
          <w:szCs w:val="20"/>
        </w:rPr>
        <w:t xml:space="preserve"> desta Cláusula poderá ser </w:t>
      </w:r>
      <w:r w:rsidRPr="007838E2">
        <w:rPr>
          <w:rFonts w:ascii="Times New Roman" w:hAnsi="Times New Roman"/>
          <w:color w:val="000000"/>
          <w:sz w:val="20"/>
          <w:szCs w:val="20"/>
        </w:rPr>
        <w:t>aplicada cumulativamente a qualquer outra.</w:t>
      </w:r>
    </w:p>
    <w:p w:rsidR="00B20A08" w:rsidRPr="007838E2" w:rsidRDefault="00B20A08" w:rsidP="00B20A08">
      <w:pPr>
        <w:jc w:val="both"/>
        <w:rPr>
          <w:rFonts w:ascii="Times New Roman" w:hAnsi="Times New Roman"/>
          <w:sz w:val="20"/>
          <w:szCs w:val="20"/>
        </w:rPr>
      </w:pPr>
      <w:r w:rsidRPr="007838E2">
        <w:rPr>
          <w:rFonts w:ascii="Times New Roman" w:hAnsi="Times New Roman"/>
          <w:sz w:val="20"/>
          <w:szCs w:val="20"/>
        </w:rPr>
        <w:t>§ 3º – A aplicação de sanção não exclui a possibilidade de rescisão administrativa do Contrato, garantido o contraditório e a defesa prévia.</w:t>
      </w:r>
    </w:p>
    <w:p w:rsidR="00B20A08" w:rsidRPr="007838E2" w:rsidRDefault="00B20A08" w:rsidP="00B20A08">
      <w:pPr>
        <w:jc w:val="both"/>
        <w:rPr>
          <w:rFonts w:ascii="Times New Roman" w:hAnsi="Times New Roman"/>
          <w:sz w:val="20"/>
          <w:szCs w:val="20"/>
        </w:rPr>
      </w:pPr>
      <w:r w:rsidRPr="007838E2">
        <w:rPr>
          <w:rFonts w:ascii="Times New Roman" w:hAnsi="Times New Roman"/>
          <w:sz w:val="20"/>
          <w:szCs w:val="20"/>
        </w:rPr>
        <w:t xml:space="preserve">§ 4º – A multa administrativa prevista na alínea </w:t>
      </w:r>
      <w:r w:rsidRPr="007838E2">
        <w:rPr>
          <w:rFonts w:ascii="Times New Roman" w:hAnsi="Times New Roman"/>
          <w:sz w:val="20"/>
          <w:szCs w:val="20"/>
          <w:u w:val="single"/>
        </w:rPr>
        <w:t>b</w:t>
      </w:r>
      <w:r w:rsidRPr="007838E2">
        <w:rPr>
          <w:rFonts w:ascii="Times New Roman" w:hAnsi="Times New Roman"/>
          <w:sz w:val="20"/>
          <w:szCs w:val="20"/>
        </w:rPr>
        <w:t xml:space="preserve"> não tem caráter compensatório, não eximindo o seu pagamento a CONTRATADA por perdas e danos das infrações cometidas.</w:t>
      </w:r>
    </w:p>
    <w:p w:rsidR="00B20A08" w:rsidRPr="007838E2" w:rsidRDefault="00B20A08" w:rsidP="00B20A08">
      <w:pPr>
        <w:pStyle w:val="SemEspaamento"/>
        <w:jc w:val="both"/>
        <w:rPr>
          <w:rFonts w:ascii="Times New Roman" w:hAnsi="Times New Roman"/>
          <w:sz w:val="20"/>
          <w:szCs w:val="20"/>
        </w:rPr>
      </w:pPr>
      <w:r w:rsidRPr="007838E2">
        <w:rPr>
          <w:rFonts w:ascii="Times New Roman" w:hAnsi="Times New Roman"/>
          <w:sz w:val="20"/>
          <w:szCs w:val="20"/>
        </w:rPr>
        <w:t>§ 5º – O atraso injustificado no cumprimento das obrigações contratuais sujeitará a contratada à multa de mora de 1% (um por cento) por dia útil que exceder o prazo estipulado, a incidir sobre o valor da nota de empenho ou do saldo não atendido, respeitado o limite do art. 412 do Código Civil, sem prejuízo da possibilidade de rescisão unilateral do contrato pelo CONTRATANTE ou da aplicação das sanções administrativas.</w:t>
      </w:r>
    </w:p>
    <w:p w:rsidR="00B20A08" w:rsidRPr="007838E2" w:rsidRDefault="00B20A08" w:rsidP="00B20A08">
      <w:pPr>
        <w:jc w:val="both"/>
        <w:rPr>
          <w:rFonts w:ascii="Times New Roman" w:hAnsi="Times New Roman"/>
          <w:color w:val="000000"/>
          <w:sz w:val="20"/>
          <w:szCs w:val="20"/>
        </w:rPr>
      </w:pPr>
      <w:r w:rsidRPr="007838E2">
        <w:rPr>
          <w:rFonts w:ascii="Times New Roman" w:hAnsi="Times New Roman"/>
          <w:sz w:val="20"/>
          <w:szCs w:val="20"/>
        </w:rPr>
        <w:t>§ 6º – Antes da aplicação de qualquer penalidade administrativas, será garantido o exercício do contraditório e ampla defesa no prazo de 5 (cinco) dias contados da notificação pessoal do contratado</w:t>
      </w:r>
      <w:r w:rsidRPr="007838E2">
        <w:rPr>
          <w:rFonts w:ascii="Times New Roman" w:hAnsi="Times New Roman"/>
          <w:color w:val="000000"/>
          <w:sz w:val="20"/>
          <w:szCs w:val="20"/>
        </w:rPr>
        <w:t>.</w:t>
      </w:r>
    </w:p>
    <w:p w:rsidR="00B20A08" w:rsidRPr="007838E2" w:rsidRDefault="00B20A08" w:rsidP="00B20A08">
      <w:pPr>
        <w:jc w:val="both"/>
        <w:rPr>
          <w:rFonts w:ascii="Times New Roman" w:hAnsi="Times New Roman"/>
          <w:color w:val="000000"/>
          <w:sz w:val="20"/>
          <w:szCs w:val="20"/>
        </w:rPr>
      </w:pPr>
      <w:r w:rsidRPr="007838E2">
        <w:rPr>
          <w:rFonts w:ascii="Times New Roman" w:hAnsi="Times New Roman"/>
          <w:sz w:val="20"/>
          <w:szCs w:val="20"/>
        </w:rPr>
        <w:t xml:space="preserve">§ 7º – A aplicação da sanção prevista na alínea </w:t>
      </w:r>
      <w:r w:rsidRPr="007838E2">
        <w:rPr>
          <w:rFonts w:ascii="Times New Roman" w:hAnsi="Times New Roman"/>
          <w:sz w:val="20"/>
          <w:szCs w:val="20"/>
          <w:u w:val="single"/>
        </w:rPr>
        <w:t>d</w:t>
      </w:r>
      <w:r w:rsidRPr="007838E2">
        <w:rPr>
          <w:rFonts w:ascii="Times New Roman" w:hAnsi="Times New Roman"/>
          <w:sz w:val="20"/>
          <w:szCs w:val="20"/>
        </w:rPr>
        <w:t xml:space="preserve"> é de competência exclusiva do </w:t>
      </w:r>
      <w:r w:rsidRPr="007838E2">
        <w:rPr>
          <w:rFonts w:ascii="Times New Roman" w:hAnsi="Times New Roman"/>
          <w:color w:val="000000"/>
          <w:sz w:val="20"/>
          <w:szCs w:val="20"/>
        </w:rPr>
        <w:t xml:space="preserve">Prefeito de Niterói e dos Secretários Municipais, devendo ser precedida de defesa do interessado, no prazo de 10 (dez) dias. </w:t>
      </w:r>
    </w:p>
    <w:p w:rsidR="00B20A08" w:rsidRPr="007838E2" w:rsidRDefault="00B20A08" w:rsidP="00B20A08">
      <w:pPr>
        <w:jc w:val="both"/>
        <w:rPr>
          <w:rFonts w:ascii="Times New Roman" w:hAnsi="Times New Roman"/>
          <w:strike/>
          <w:sz w:val="20"/>
          <w:szCs w:val="20"/>
        </w:rPr>
      </w:pPr>
      <w:r w:rsidRPr="007838E2">
        <w:rPr>
          <w:rFonts w:ascii="Times New Roman" w:hAnsi="Times New Roman"/>
          <w:sz w:val="20"/>
          <w:szCs w:val="20"/>
        </w:rPr>
        <w:t>§ 8º – O prazo da suspensão ou da declaração de inidoneidade será fixado de acordo com a natureza e a gravidade da falta cometida, observado o princípio da proporcionalidade.</w:t>
      </w:r>
      <w:r w:rsidRPr="007838E2">
        <w:rPr>
          <w:rFonts w:ascii="Times New Roman" w:hAnsi="Times New Roman"/>
          <w:strike/>
          <w:sz w:val="20"/>
          <w:szCs w:val="20"/>
        </w:rPr>
        <w:t xml:space="preserve"> </w:t>
      </w:r>
    </w:p>
    <w:p w:rsidR="00B20A08" w:rsidRPr="007838E2" w:rsidRDefault="00B20A08" w:rsidP="00B20A08">
      <w:pPr>
        <w:jc w:val="both"/>
        <w:rPr>
          <w:rFonts w:ascii="Times New Roman" w:hAnsi="Times New Roman"/>
          <w:sz w:val="20"/>
          <w:szCs w:val="20"/>
        </w:rPr>
      </w:pPr>
      <w:r w:rsidRPr="007838E2">
        <w:rPr>
          <w:rFonts w:ascii="Times New Roman" w:hAnsi="Times New Roman"/>
          <w:sz w:val="20"/>
          <w:szCs w:val="20"/>
        </w:rPr>
        <w:lastRenderedPageBreak/>
        <w:t xml:space="preserve">§ 9º – Será remetida à </w:t>
      </w:r>
      <w:r>
        <w:rPr>
          <w:rFonts w:ascii="Times New Roman" w:hAnsi="Times New Roman"/>
          <w:sz w:val="20"/>
          <w:szCs w:val="20"/>
        </w:rPr>
        <w:t>Fundação Municipal de Saúde</w:t>
      </w:r>
      <w:r w:rsidRPr="007838E2">
        <w:rPr>
          <w:rFonts w:ascii="Times New Roman" w:hAnsi="Times New Roman"/>
          <w:sz w:val="20"/>
          <w:szCs w:val="20"/>
        </w:rPr>
        <w:t xml:space="preserve"> cópia do ato que aplicar qualquer penalidade ou da decisão final do recurso interposto pela </w:t>
      </w:r>
      <w:r w:rsidRPr="007838E2">
        <w:rPr>
          <w:rFonts w:ascii="Times New Roman" w:hAnsi="Times New Roman"/>
          <w:b/>
          <w:sz w:val="20"/>
          <w:szCs w:val="20"/>
        </w:rPr>
        <w:t>CONTRATADA</w:t>
      </w:r>
      <w:r w:rsidRPr="007838E2">
        <w:rPr>
          <w:rFonts w:ascii="Times New Roman" w:hAnsi="Times New Roman"/>
          <w:sz w:val="20"/>
          <w:szCs w:val="20"/>
        </w:rPr>
        <w:t>, a fim de que seja averbada a penalização no Registro Cadastral.</w:t>
      </w:r>
    </w:p>
    <w:p w:rsidR="00B20A08" w:rsidRPr="007838E2" w:rsidRDefault="00B20A08" w:rsidP="00B20A08">
      <w:pPr>
        <w:tabs>
          <w:tab w:val="left" w:pos="709"/>
        </w:tabs>
        <w:jc w:val="both"/>
        <w:rPr>
          <w:rFonts w:ascii="Times New Roman" w:hAnsi="Times New Roman"/>
          <w:bCs/>
          <w:sz w:val="20"/>
          <w:szCs w:val="20"/>
        </w:rPr>
      </w:pPr>
    </w:p>
    <w:p w:rsidR="00B20A08" w:rsidRPr="007838E2" w:rsidRDefault="00B20A08" w:rsidP="00B20A08">
      <w:pPr>
        <w:pStyle w:val="xl25"/>
        <w:pBdr>
          <w:left w:val="none" w:sz="0" w:space="0" w:color="auto"/>
          <w:bottom w:val="none" w:sz="0" w:space="0" w:color="auto"/>
          <w:right w:val="none" w:sz="0" w:space="0" w:color="auto"/>
        </w:pBdr>
        <w:shd w:val="clear" w:color="auto" w:fill="E0E0E0"/>
        <w:tabs>
          <w:tab w:val="left" w:pos="709"/>
        </w:tabs>
        <w:spacing w:before="0" w:after="0"/>
        <w:jc w:val="both"/>
        <w:rPr>
          <w:rFonts w:ascii="Times New Roman" w:hAnsi="Times New Roman" w:cs="Times New Roman"/>
          <w:b/>
          <w:bCs/>
          <w:sz w:val="20"/>
          <w:szCs w:val="20"/>
        </w:rPr>
      </w:pPr>
      <w:r w:rsidRPr="007838E2">
        <w:rPr>
          <w:rFonts w:ascii="Times New Roman" w:hAnsi="Times New Roman" w:cs="Times New Roman"/>
          <w:b/>
          <w:bCs/>
          <w:sz w:val="20"/>
          <w:szCs w:val="20"/>
        </w:rPr>
        <w:t>CLÁUSULA NONA - DA ALTERAÇÃO DE PREÇOS</w:t>
      </w:r>
    </w:p>
    <w:p w:rsidR="00B20A08" w:rsidRPr="007838E2" w:rsidRDefault="00B20A08" w:rsidP="00B20A08">
      <w:pPr>
        <w:pStyle w:val="xl25"/>
        <w:pBdr>
          <w:left w:val="none" w:sz="0" w:space="0" w:color="auto"/>
          <w:bottom w:val="none" w:sz="0" w:space="0" w:color="auto"/>
          <w:right w:val="none" w:sz="0" w:space="0" w:color="auto"/>
        </w:pBdr>
        <w:tabs>
          <w:tab w:val="left" w:pos="709"/>
        </w:tabs>
        <w:spacing w:before="0" w:after="0"/>
        <w:jc w:val="both"/>
        <w:rPr>
          <w:rFonts w:ascii="Times New Roman" w:hAnsi="Times New Roman" w:cs="Times New Roman"/>
          <w:bCs/>
          <w:sz w:val="20"/>
          <w:szCs w:val="20"/>
        </w:rPr>
      </w:pPr>
      <w:r w:rsidRPr="007838E2">
        <w:rPr>
          <w:rFonts w:ascii="Times New Roman" w:hAnsi="Times New Roman" w:cs="Times New Roman"/>
          <w:bCs/>
          <w:sz w:val="20"/>
          <w:szCs w:val="20"/>
        </w:rPr>
        <w:t>Durante a vigência desta Ata de Registro de Preços, os preços registrados serão fixos e irreajustáveis, exceto nas hipóteses previstas no art. 12 do Decreto Municipal nº 10005/06.</w:t>
      </w:r>
    </w:p>
    <w:p w:rsidR="00B20A08" w:rsidRPr="007838E2" w:rsidRDefault="00B20A08" w:rsidP="00B20A08">
      <w:pPr>
        <w:pStyle w:val="xl25"/>
        <w:pBdr>
          <w:left w:val="none" w:sz="0" w:space="0" w:color="auto"/>
          <w:bottom w:val="none" w:sz="0" w:space="0" w:color="auto"/>
          <w:right w:val="none" w:sz="0" w:space="0" w:color="auto"/>
        </w:pBdr>
        <w:tabs>
          <w:tab w:val="left" w:pos="709"/>
        </w:tabs>
        <w:spacing w:before="0" w:after="0"/>
        <w:jc w:val="both"/>
        <w:rPr>
          <w:rFonts w:ascii="Times New Roman" w:hAnsi="Times New Roman" w:cs="Times New Roman"/>
          <w:bCs/>
          <w:sz w:val="20"/>
          <w:szCs w:val="20"/>
        </w:rPr>
      </w:pPr>
      <w:r w:rsidRPr="007838E2">
        <w:rPr>
          <w:rFonts w:ascii="Times New Roman" w:hAnsi="Times New Roman" w:cs="Times New Roman"/>
          <w:bCs/>
          <w:sz w:val="20"/>
          <w:szCs w:val="20"/>
        </w:rPr>
        <w:t>A Ata de Registro de Preços poderá sofrer alterações, obedecidas as disposições contidas no art. 65 da Lei 8666/93.</w:t>
      </w:r>
    </w:p>
    <w:p w:rsidR="00B20A08" w:rsidRPr="007838E2" w:rsidRDefault="00B20A08" w:rsidP="00B20A08">
      <w:pPr>
        <w:pStyle w:val="xl25"/>
        <w:pBdr>
          <w:left w:val="none" w:sz="0" w:space="0" w:color="auto"/>
          <w:bottom w:val="none" w:sz="0" w:space="0" w:color="auto"/>
          <w:right w:val="none" w:sz="0" w:space="0" w:color="auto"/>
        </w:pBdr>
        <w:tabs>
          <w:tab w:val="left" w:pos="709"/>
        </w:tabs>
        <w:spacing w:before="0" w:after="0"/>
        <w:jc w:val="both"/>
        <w:rPr>
          <w:rFonts w:ascii="Times New Roman" w:hAnsi="Times New Roman" w:cs="Times New Roman"/>
          <w:bCs/>
          <w:sz w:val="20"/>
          <w:szCs w:val="20"/>
        </w:rPr>
      </w:pPr>
      <w:r w:rsidRPr="007838E2">
        <w:rPr>
          <w:rFonts w:ascii="Times New Roman" w:hAnsi="Times New Roman" w:cs="Times New Roman"/>
          <w:bCs/>
          <w:sz w:val="20"/>
          <w:szCs w:val="20"/>
        </w:rPr>
        <w:t>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rsidR="00B20A08" w:rsidRPr="007838E2" w:rsidRDefault="00B20A08" w:rsidP="00B20A08">
      <w:pPr>
        <w:pStyle w:val="xl25"/>
        <w:pBdr>
          <w:left w:val="none" w:sz="0" w:space="0" w:color="auto"/>
          <w:bottom w:val="none" w:sz="0" w:space="0" w:color="auto"/>
          <w:right w:val="none" w:sz="0" w:space="0" w:color="auto"/>
        </w:pBdr>
        <w:tabs>
          <w:tab w:val="left" w:pos="709"/>
        </w:tabs>
        <w:spacing w:before="0" w:after="0"/>
        <w:jc w:val="both"/>
        <w:rPr>
          <w:rFonts w:ascii="Times New Roman" w:hAnsi="Times New Roman" w:cs="Times New Roman"/>
          <w:bCs/>
          <w:sz w:val="20"/>
          <w:szCs w:val="20"/>
        </w:rPr>
      </w:pPr>
      <w:r w:rsidRPr="007838E2">
        <w:rPr>
          <w:rFonts w:ascii="Times New Roman" w:hAnsi="Times New Roman" w:cs="Times New Roman"/>
          <w:bCs/>
          <w:sz w:val="20"/>
          <w:szCs w:val="20"/>
        </w:rPr>
        <w:t>Quando o preço inicialmente registrado, por motivo superveniente, tornar-se superior ao preço praticado no mercado o Órgão Gerenciador deverá: convocar o fornecedor visando a negociação para redução de preços e sua adequação ao praticado; frustrada a negociação, o fornecedor será liberado do compromisso assumido; convocar os demais fornecedores visando igual oportunidade de negociação.</w:t>
      </w:r>
    </w:p>
    <w:p w:rsidR="00B20A08" w:rsidRPr="007838E2" w:rsidRDefault="00B20A08" w:rsidP="00B20A08">
      <w:pPr>
        <w:pStyle w:val="Corpodetexto"/>
        <w:tabs>
          <w:tab w:val="left" w:pos="709"/>
        </w:tabs>
        <w:spacing w:line="240" w:lineRule="auto"/>
        <w:rPr>
          <w:rFonts w:ascii="Times New Roman" w:hAnsi="Times New Roman"/>
          <w:bCs/>
          <w:sz w:val="20"/>
        </w:rPr>
      </w:pPr>
      <w:r w:rsidRPr="007838E2">
        <w:rPr>
          <w:rFonts w:ascii="Times New Roman" w:hAnsi="Times New Roman"/>
          <w:bCs/>
          <w:sz w:val="20"/>
        </w:rPr>
        <w:t>Quando o preço de mercado tornar-se superior aos preços registrados e o fornecedor, mediante requerimento devidamente comprovado, não puder cumprir o compromisso, o Órgão Gerenciador poderá: liberar o fornecedor do compromisso assumido, sem aplicação das penalidades cabíveis, confirmando a veracidade dos motivos e comprovantes apresentados, desde que a comunicação ocorra antes do pedido de fornecimento; convocar os demais fornecedores visando igual oportunidade de negociação.</w:t>
      </w:r>
    </w:p>
    <w:p w:rsidR="00B20A08" w:rsidRDefault="00B20A08" w:rsidP="00B20A08">
      <w:pPr>
        <w:pStyle w:val="Corpodetexto"/>
        <w:tabs>
          <w:tab w:val="left" w:pos="709"/>
        </w:tabs>
        <w:spacing w:line="240" w:lineRule="auto"/>
        <w:rPr>
          <w:rFonts w:ascii="Times New Roman" w:hAnsi="Times New Roman"/>
          <w:bCs/>
          <w:sz w:val="20"/>
        </w:rPr>
      </w:pPr>
      <w:r w:rsidRPr="007838E2">
        <w:rPr>
          <w:rFonts w:ascii="Times New Roman" w:hAnsi="Times New Roman"/>
          <w:bCs/>
          <w:sz w:val="20"/>
        </w:rPr>
        <w:t>Não havendo êxito nas negociações, o Órgão Gerenciador deverá proceder à revogação da Ata de Registro de Preços, adotando as medidas cabíveis para obtenção da contratação mais vantajosa.</w:t>
      </w:r>
    </w:p>
    <w:p w:rsidR="00B20A08" w:rsidRPr="007838E2" w:rsidRDefault="00B20A08" w:rsidP="00B20A08">
      <w:pPr>
        <w:tabs>
          <w:tab w:val="left" w:pos="709"/>
        </w:tabs>
        <w:jc w:val="both"/>
        <w:rPr>
          <w:rFonts w:ascii="Times New Roman" w:hAnsi="Times New Roman"/>
          <w:bCs/>
          <w:sz w:val="20"/>
          <w:szCs w:val="20"/>
        </w:rPr>
      </w:pPr>
    </w:p>
    <w:p w:rsidR="00B20A08" w:rsidRPr="007838E2" w:rsidRDefault="00B20A08" w:rsidP="00B20A08">
      <w:pPr>
        <w:shd w:val="clear" w:color="auto" w:fill="E0E0E0"/>
        <w:tabs>
          <w:tab w:val="left" w:pos="709"/>
        </w:tabs>
        <w:jc w:val="both"/>
        <w:rPr>
          <w:rFonts w:ascii="Times New Roman" w:hAnsi="Times New Roman"/>
          <w:b/>
          <w:bCs/>
          <w:sz w:val="20"/>
          <w:szCs w:val="20"/>
        </w:rPr>
      </w:pPr>
      <w:r w:rsidRPr="007838E2">
        <w:rPr>
          <w:rFonts w:ascii="Times New Roman" w:hAnsi="Times New Roman"/>
          <w:b/>
          <w:bCs/>
          <w:sz w:val="20"/>
          <w:szCs w:val="20"/>
        </w:rPr>
        <w:t>CLÁUSULA DÉCIMA - DA PUBLICAÇÃO</w:t>
      </w:r>
    </w:p>
    <w:p w:rsidR="00B20A08" w:rsidRPr="007838E2" w:rsidRDefault="00B20A08" w:rsidP="00B20A08">
      <w:pPr>
        <w:tabs>
          <w:tab w:val="left" w:pos="709"/>
        </w:tabs>
        <w:jc w:val="both"/>
        <w:rPr>
          <w:rFonts w:ascii="Times New Roman" w:hAnsi="Times New Roman"/>
          <w:bCs/>
          <w:sz w:val="20"/>
          <w:szCs w:val="20"/>
        </w:rPr>
      </w:pPr>
      <w:r w:rsidRPr="007838E2">
        <w:rPr>
          <w:rFonts w:ascii="Times New Roman" w:hAnsi="Times New Roman"/>
          <w:bCs/>
          <w:sz w:val="20"/>
          <w:szCs w:val="20"/>
        </w:rPr>
        <w:t>A publicação dos preços registrados será efetuada no Diário Oficial do Município, trimestralmente, em cumprimento ao disposto no art. 15, § 2º da Lei 8666/93.</w:t>
      </w:r>
    </w:p>
    <w:p w:rsidR="00B20A08" w:rsidRPr="007838E2" w:rsidRDefault="00B20A08" w:rsidP="00B20A08">
      <w:pPr>
        <w:tabs>
          <w:tab w:val="left" w:pos="709"/>
        </w:tabs>
        <w:jc w:val="both"/>
        <w:rPr>
          <w:rFonts w:ascii="Times New Roman" w:hAnsi="Times New Roman"/>
          <w:bCs/>
          <w:sz w:val="20"/>
          <w:szCs w:val="20"/>
        </w:rPr>
      </w:pPr>
    </w:p>
    <w:p w:rsidR="00B20A08" w:rsidRPr="007838E2" w:rsidRDefault="00B20A08" w:rsidP="00B20A08">
      <w:pPr>
        <w:shd w:val="clear" w:color="auto" w:fill="E0E0E0"/>
        <w:tabs>
          <w:tab w:val="left" w:pos="709"/>
        </w:tabs>
        <w:jc w:val="both"/>
        <w:rPr>
          <w:rFonts w:ascii="Times New Roman" w:hAnsi="Times New Roman"/>
          <w:b/>
          <w:bCs/>
          <w:sz w:val="20"/>
          <w:szCs w:val="20"/>
        </w:rPr>
      </w:pPr>
      <w:r w:rsidRPr="007838E2">
        <w:rPr>
          <w:rFonts w:ascii="Times New Roman" w:hAnsi="Times New Roman"/>
          <w:b/>
          <w:bCs/>
          <w:sz w:val="20"/>
          <w:szCs w:val="20"/>
        </w:rPr>
        <w:t>CLÁUSULA DÉCIMA PRIMEIRA –DO FORO</w:t>
      </w:r>
    </w:p>
    <w:p w:rsidR="00B20A08" w:rsidRDefault="00B20A08" w:rsidP="00B20A08">
      <w:pPr>
        <w:tabs>
          <w:tab w:val="left" w:pos="709"/>
        </w:tabs>
        <w:jc w:val="both"/>
        <w:rPr>
          <w:rFonts w:ascii="Times New Roman" w:hAnsi="Times New Roman"/>
          <w:bCs/>
          <w:sz w:val="20"/>
          <w:szCs w:val="20"/>
        </w:rPr>
      </w:pPr>
      <w:r w:rsidRPr="007838E2">
        <w:rPr>
          <w:rFonts w:ascii="Times New Roman" w:hAnsi="Times New Roman"/>
          <w:bCs/>
          <w:sz w:val="20"/>
          <w:szCs w:val="20"/>
        </w:rPr>
        <w:t>Fica eleito desde já o foro da Justiça da Comarca de Niterói para dirimir questões oriundas desta Ata, renunciando as partes a qualquer outro por privilegiado que seja.</w:t>
      </w:r>
    </w:p>
    <w:p w:rsidR="00B20A08" w:rsidRPr="007838E2" w:rsidRDefault="00B20A08" w:rsidP="00B20A08">
      <w:pPr>
        <w:tabs>
          <w:tab w:val="left" w:pos="709"/>
        </w:tabs>
        <w:jc w:val="both"/>
        <w:rPr>
          <w:rFonts w:ascii="Times New Roman" w:hAnsi="Times New Roman"/>
          <w:bCs/>
          <w:sz w:val="20"/>
          <w:szCs w:val="20"/>
        </w:rPr>
      </w:pPr>
    </w:p>
    <w:p w:rsidR="00B20A08" w:rsidRPr="007838E2" w:rsidRDefault="00B20A08" w:rsidP="00B20A08">
      <w:pPr>
        <w:shd w:val="clear" w:color="auto" w:fill="E0E0E0"/>
        <w:tabs>
          <w:tab w:val="left" w:pos="709"/>
        </w:tabs>
        <w:jc w:val="both"/>
        <w:rPr>
          <w:rFonts w:ascii="Times New Roman" w:hAnsi="Times New Roman"/>
          <w:b/>
          <w:bCs/>
          <w:sz w:val="20"/>
          <w:szCs w:val="20"/>
        </w:rPr>
      </w:pPr>
      <w:r w:rsidRPr="007838E2">
        <w:rPr>
          <w:rFonts w:ascii="Times New Roman" w:hAnsi="Times New Roman"/>
          <w:b/>
          <w:bCs/>
          <w:sz w:val="20"/>
          <w:szCs w:val="20"/>
        </w:rPr>
        <w:t xml:space="preserve">CLÁUSULA DÉCIMA SEGUNDA - DAS DISPOSIÇÕES FINAIS </w:t>
      </w:r>
    </w:p>
    <w:p w:rsidR="00B20A08" w:rsidRPr="005351E2" w:rsidRDefault="00B20A08" w:rsidP="00B20A08">
      <w:pPr>
        <w:pStyle w:val="Corpodetexto"/>
        <w:tabs>
          <w:tab w:val="left" w:pos="709"/>
        </w:tabs>
        <w:spacing w:line="240" w:lineRule="auto"/>
        <w:rPr>
          <w:rFonts w:ascii="Times New Roman" w:hAnsi="Times New Roman"/>
          <w:bCs/>
          <w:sz w:val="20"/>
        </w:rPr>
      </w:pPr>
      <w:r w:rsidRPr="007838E2">
        <w:rPr>
          <w:rFonts w:ascii="Times New Roman" w:hAnsi="Times New Roman"/>
          <w:bCs/>
          <w:sz w:val="20"/>
        </w:rPr>
        <w:t xml:space="preserve">Integram esta Ata, o edital do Pregão Presencial </w:t>
      </w:r>
      <w:r w:rsidRPr="00BB094B">
        <w:rPr>
          <w:rFonts w:ascii="Times New Roman" w:hAnsi="Times New Roman"/>
          <w:b/>
          <w:bCs/>
          <w:sz w:val="20"/>
        </w:rPr>
        <w:t>nº 14/2019</w:t>
      </w:r>
      <w:r w:rsidRPr="007838E2">
        <w:rPr>
          <w:rFonts w:ascii="Times New Roman" w:hAnsi="Times New Roman"/>
          <w:bCs/>
          <w:sz w:val="20"/>
        </w:rPr>
        <w:t xml:space="preserve"> e as propostas das empresas constantes do </w:t>
      </w:r>
      <w:r w:rsidRPr="005351E2">
        <w:rPr>
          <w:rFonts w:ascii="Times New Roman" w:hAnsi="Times New Roman"/>
          <w:bCs/>
          <w:sz w:val="20"/>
        </w:rPr>
        <w:t xml:space="preserve">Anexo VII.  </w:t>
      </w:r>
    </w:p>
    <w:p w:rsidR="00B20A08" w:rsidRPr="007838E2" w:rsidRDefault="00B20A08" w:rsidP="00B20A08">
      <w:pPr>
        <w:pStyle w:val="Corpodetexto"/>
        <w:tabs>
          <w:tab w:val="left" w:pos="709"/>
        </w:tabs>
        <w:spacing w:line="240" w:lineRule="auto"/>
        <w:rPr>
          <w:rFonts w:ascii="Times New Roman" w:hAnsi="Times New Roman"/>
          <w:bCs/>
          <w:sz w:val="20"/>
        </w:rPr>
      </w:pPr>
      <w:r w:rsidRPr="007838E2">
        <w:rPr>
          <w:rFonts w:ascii="Times New Roman" w:hAnsi="Times New Roman"/>
          <w:bCs/>
          <w:sz w:val="20"/>
        </w:rPr>
        <w:t>Os casos omissos serão resolvidos com observância das disposições constantes na Lei 8666/93, decretos Municipais nº 9614/05 e 10005/06.</w:t>
      </w:r>
    </w:p>
    <w:p w:rsidR="00B20A08" w:rsidRPr="007838E2" w:rsidRDefault="00B20A08" w:rsidP="00B20A08">
      <w:pPr>
        <w:pStyle w:val="Corpodetexto"/>
        <w:tabs>
          <w:tab w:val="left" w:pos="709"/>
        </w:tabs>
        <w:spacing w:line="240" w:lineRule="auto"/>
        <w:rPr>
          <w:rFonts w:ascii="Times New Roman" w:hAnsi="Times New Roman"/>
          <w:bCs/>
          <w:sz w:val="20"/>
        </w:rPr>
      </w:pPr>
      <w:r w:rsidRPr="00123010">
        <w:rPr>
          <w:rFonts w:ascii="Times New Roman" w:hAnsi="Times New Roman"/>
          <w:color w:val="3366FF"/>
          <w:sz w:val="20"/>
        </w:rPr>
        <w:t> </w:t>
      </w:r>
    </w:p>
    <w:p w:rsidR="006C1420" w:rsidRDefault="00B20A08" w:rsidP="006C1420">
      <w:pPr>
        <w:pStyle w:val="Corpodetexto"/>
        <w:tabs>
          <w:tab w:val="left" w:pos="709"/>
        </w:tabs>
        <w:spacing w:line="240" w:lineRule="auto"/>
        <w:rPr>
          <w:rFonts w:ascii="Times New Roman" w:hAnsi="Times New Roman"/>
          <w:b/>
          <w:bCs/>
          <w:sz w:val="20"/>
        </w:rPr>
      </w:pPr>
      <w:r w:rsidRPr="007838E2">
        <w:rPr>
          <w:rFonts w:ascii="Times New Roman" w:hAnsi="Times New Roman"/>
          <w:b/>
          <w:bCs/>
          <w:sz w:val="20"/>
        </w:rPr>
        <w:t>Empresas Habilitadas:</w:t>
      </w:r>
    </w:p>
    <w:p w:rsidR="00326A8D" w:rsidRDefault="00326A8D" w:rsidP="006C1420">
      <w:pPr>
        <w:pStyle w:val="Corpodetexto"/>
        <w:tabs>
          <w:tab w:val="left" w:pos="709"/>
        </w:tabs>
        <w:spacing w:line="240" w:lineRule="auto"/>
        <w:rPr>
          <w:rFonts w:ascii="Times New Roman" w:hAnsi="Times New Roman"/>
          <w:b/>
          <w:bCs/>
          <w:sz w:val="20"/>
        </w:rPr>
      </w:pPr>
    </w:p>
    <w:p w:rsidR="00326A8D" w:rsidRDefault="00326A8D" w:rsidP="008A7BFD">
      <w:pPr>
        <w:pStyle w:val="Corpodetexto"/>
        <w:numPr>
          <w:ilvl w:val="0"/>
          <w:numId w:val="3"/>
        </w:numPr>
        <w:tabs>
          <w:tab w:val="left" w:pos="709"/>
        </w:tabs>
        <w:spacing w:line="240" w:lineRule="auto"/>
        <w:ind w:left="720"/>
        <w:rPr>
          <w:rFonts w:ascii="Times New Roman" w:hAnsi="Times New Roman"/>
          <w:b/>
          <w:bCs/>
          <w:sz w:val="20"/>
        </w:rPr>
      </w:pPr>
      <w:r w:rsidRPr="00326A8D">
        <w:rPr>
          <w:rFonts w:ascii="Times New Roman" w:hAnsi="Times New Roman"/>
          <w:b/>
          <w:bCs/>
          <w:sz w:val="20"/>
        </w:rPr>
        <w:t>NUTRIMIX COMERCIAL LTDA</w:t>
      </w:r>
    </w:p>
    <w:p w:rsidR="00326A8D" w:rsidRPr="00326A8D" w:rsidRDefault="00326A8D" w:rsidP="00326A8D">
      <w:pPr>
        <w:pStyle w:val="Corpodetexto"/>
        <w:tabs>
          <w:tab w:val="left" w:pos="709"/>
        </w:tabs>
        <w:spacing w:line="240" w:lineRule="auto"/>
        <w:ind w:left="720"/>
        <w:rPr>
          <w:rFonts w:ascii="Times New Roman" w:hAnsi="Times New Roman"/>
          <w:b/>
          <w:bCs/>
          <w:sz w:val="20"/>
        </w:rPr>
      </w:pPr>
    </w:p>
    <w:p w:rsidR="00326A8D" w:rsidRPr="000F3791" w:rsidRDefault="00326A8D" w:rsidP="00326A8D">
      <w:pPr>
        <w:pStyle w:val="Corpodetexto"/>
        <w:tabs>
          <w:tab w:val="left" w:pos="709"/>
        </w:tabs>
        <w:spacing w:line="240" w:lineRule="auto"/>
        <w:ind w:left="720"/>
        <w:rPr>
          <w:rFonts w:ascii="Times New Roman" w:hAnsi="Times New Roman"/>
          <w:b/>
          <w:bCs/>
          <w:sz w:val="20"/>
        </w:rPr>
      </w:pPr>
      <w:r w:rsidRPr="000F3791">
        <w:rPr>
          <w:rFonts w:ascii="Times New Roman" w:hAnsi="Times New Roman"/>
          <w:b/>
          <w:bCs/>
          <w:sz w:val="20"/>
        </w:rPr>
        <w:t>___________________________________________________________</w:t>
      </w:r>
    </w:p>
    <w:p w:rsidR="00326A8D" w:rsidRDefault="00326A8D" w:rsidP="00326A8D">
      <w:pPr>
        <w:jc w:val="both"/>
        <w:rPr>
          <w:rFonts w:ascii="Times New Roman" w:hAnsi="Times New Roman"/>
          <w:b/>
          <w:sz w:val="20"/>
          <w:szCs w:val="20"/>
        </w:rPr>
      </w:pPr>
    </w:p>
    <w:p w:rsidR="00326A8D" w:rsidRDefault="00326A8D" w:rsidP="00326A8D">
      <w:pPr>
        <w:jc w:val="both"/>
        <w:rPr>
          <w:rFonts w:ascii="Times New Roman" w:hAnsi="Times New Roman"/>
          <w:b/>
          <w:sz w:val="20"/>
          <w:szCs w:val="20"/>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3"/>
        <w:gridCol w:w="945"/>
        <w:gridCol w:w="4441"/>
        <w:gridCol w:w="996"/>
        <w:gridCol w:w="812"/>
        <w:gridCol w:w="907"/>
        <w:gridCol w:w="1417"/>
      </w:tblGrid>
      <w:tr w:rsidR="00326A8D" w:rsidRPr="001B5BDE" w:rsidTr="008A7BFD">
        <w:trPr>
          <w:cantSplit/>
          <w:trHeight w:val="646"/>
          <w:jc w:val="center"/>
        </w:trPr>
        <w:tc>
          <w:tcPr>
            <w:tcW w:w="683" w:type="dxa"/>
            <w:vAlign w:val="center"/>
          </w:tcPr>
          <w:p w:rsidR="00326A8D" w:rsidRPr="001B5BDE" w:rsidRDefault="00326A8D" w:rsidP="008A7BFD">
            <w:pPr>
              <w:jc w:val="center"/>
              <w:rPr>
                <w:rFonts w:ascii="Times New Roman" w:hAnsi="Times New Roman"/>
                <w:b/>
                <w:bCs/>
                <w:sz w:val="18"/>
                <w:szCs w:val="18"/>
              </w:rPr>
            </w:pPr>
            <w:r w:rsidRPr="001B5BDE">
              <w:rPr>
                <w:rFonts w:ascii="Times New Roman" w:hAnsi="Times New Roman"/>
                <w:b/>
                <w:bCs/>
                <w:sz w:val="18"/>
                <w:szCs w:val="18"/>
              </w:rPr>
              <w:t>Item</w:t>
            </w:r>
          </w:p>
        </w:tc>
        <w:tc>
          <w:tcPr>
            <w:tcW w:w="945" w:type="dxa"/>
            <w:vAlign w:val="center"/>
          </w:tcPr>
          <w:p w:rsidR="00326A8D" w:rsidRPr="001B5BDE" w:rsidRDefault="00326A8D" w:rsidP="008A7BFD">
            <w:pPr>
              <w:jc w:val="center"/>
              <w:rPr>
                <w:rFonts w:ascii="Times New Roman" w:hAnsi="Times New Roman"/>
                <w:b/>
                <w:bCs/>
                <w:sz w:val="18"/>
                <w:szCs w:val="18"/>
              </w:rPr>
            </w:pPr>
            <w:r w:rsidRPr="001B5BDE">
              <w:rPr>
                <w:rFonts w:ascii="Times New Roman" w:hAnsi="Times New Roman"/>
                <w:b/>
                <w:bCs/>
                <w:sz w:val="18"/>
                <w:szCs w:val="18"/>
              </w:rPr>
              <w:t>VALOR</w:t>
            </w:r>
          </w:p>
          <w:p w:rsidR="00326A8D" w:rsidRPr="001B5BDE" w:rsidRDefault="00326A8D" w:rsidP="008A7BFD">
            <w:pPr>
              <w:jc w:val="center"/>
              <w:rPr>
                <w:rFonts w:ascii="Times New Roman" w:hAnsi="Times New Roman"/>
                <w:b/>
                <w:bCs/>
                <w:sz w:val="18"/>
                <w:szCs w:val="18"/>
              </w:rPr>
            </w:pPr>
            <w:r w:rsidRPr="001B5BDE">
              <w:rPr>
                <w:rFonts w:ascii="Times New Roman" w:hAnsi="Times New Roman"/>
                <w:b/>
                <w:bCs/>
                <w:sz w:val="18"/>
                <w:szCs w:val="18"/>
              </w:rPr>
              <w:t>UNIT.</w:t>
            </w:r>
          </w:p>
        </w:tc>
        <w:tc>
          <w:tcPr>
            <w:tcW w:w="4441" w:type="dxa"/>
            <w:vAlign w:val="center"/>
          </w:tcPr>
          <w:p w:rsidR="00326A8D" w:rsidRPr="001B5BDE" w:rsidRDefault="00326A8D" w:rsidP="008A7BFD">
            <w:pPr>
              <w:jc w:val="center"/>
              <w:rPr>
                <w:rFonts w:ascii="Times New Roman" w:hAnsi="Times New Roman"/>
                <w:b/>
                <w:bCs/>
                <w:sz w:val="18"/>
                <w:szCs w:val="18"/>
              </w:rPr>
            </w:pPr>
            <w:r w:rsidRPr="001B5BDE">
              <w:rPr>
                <w:rFonts w:ascii="Times New Roman" w:hAnsi="Times New Roman"/>
                <w:b/>
                <w:bCs/>
                <w:sz w:val="18"/>
                <w:szCs w:val="18"/>
              </w:rPr>
              <w:t>MATERIAL - DESCRIÇÃO</w:t>
            </w:r>
          </w:p>
        </w:tc>
        <w:tc>
          <w:tcPr>
            <w:tcW w:w="996" w:type="dxa"/>
          </w:tcPr>
          <w:p w:rsidR="00326A8D" w:rsidRPr="001B5BDE" w:rsidRDefault="00326A8D" w:rsidP="008A7BFD">
            <w:pPr>
              <w:jc w:val="center"/>
              <w:rPr>
                <w:rFonts w:ascii="Times New Roman" w:hAnsi="Times New Roman"/>
                <w:b/>
                <w:sz w:val="18"/>
                <w:szCs w:val="18"/>
              </w:rPr>
            </w:pPr>
          </w:p>
          <w:p w:rsidR="00326A8D" w:rsidRPr="001B5BDE" w:rsidRDefault="00326A8D" w:rsidP="008A7BFD">
            <w:pPr>
              <w:jc w:val="center"/>
              <w:rPr>
                <w:rFonts w:ascii="Times New Roman" w:hAnsi="Times New Roman"/>
                <w:b/>
                <w:sz w:val="18"/>
                <w:szCs w:val="18"/>
              </w:rPr>
            </w:pPr>
            <w:r w:rsidRPr="001B5BDE">
              <w:rPr>
                <w:rFonts w:ascii="Times New Roman" w:hAnsi="Times New Roman"/>
                <w:b/>
                <w:sz w:val="18"/>
                <w:szCs w:val="18"/>
              </w:rPr>
              <w:t>MARCA</w:t>
            </w:r>
          </w:p>
        </w:tc>
        <w:tc>
          <w:tcPr>
            <w:tcW w:w="812" w:type="dxa"/>
            <w:vAlign w:val="center"/>
          </w:tcPr>
          <w:p w:rsidR="00326A8D" w:rsidRPr="001B5BDE" w:rsidRDefault="00326A8D" w:rsidP="008A7BFD">
            <w:pPr>
              <w:jc w:val="center"/>
              <w:rPr>
                <w:rFonts w:ascii="Times New Roman" w:hAnsi="Times New Roman"/>
                <w:b/>
                <w:sz w:val="18"/>
                <w:szCs w:val="18"/>
              </w:rPr>
            </w:pPr>
            <w:r w:rsidRPr="001B5BDE">
              <w:rPr>
                <w:rFonts w:ascii="Times New Roman" w:hAnsi="Times New Roman"/>
                <w:b/>
                <w:sz w:val="18"/>
                <w:szCs w:val="18"/>
              </w:rPr>
              <w:t>UNID.</w:t>
            </w:r>
          </w:p>
        </w:tc>
        <w:tc>
          <w:tcPr>
            <w:tcW w:w="907" w:type="dxa"/>
            <w:vAlign w:val="center"/>
          </w:tcPr>
          <w:p w:rsidR="00326A8D" w:rsidRPr="001B5BDE" w:rsidRDefault="00326A8D" w:rsidP="008A7BFD">
            <w:pPr>
              <w:tabs>
                <w:tab w:val="left" w:pos="1301"/>
              </w:tabs>
              <w:ind w:left="-961" w:right="-13" w:firstLine="961"/>
              <w:jc w:val="center"/>
              <w:outlineLvl w:val="2"/>
              <w:rPr>
                <w:rFonts w:ascii="Times New Roman" w:hAnsi="Times New Roman"/>
                <w:b/>
                <w:sz w:val="18"/>
                <w:szCs w:val="18"/>
              </w:rPr>
            </w:pPr>
          </w:p>
          <w:p w:rsidR="00326A8D" w:rsidRPr="001B5BDE" w:rsidRDefault="00326A8D" w:rsidP="008A7BFD">
            <w:pPr>
              <w:tabs>
                <w:tab w:val="left" w:pos="1301"/>
              </w:tabs>
              <w:ind w:left="-961" w:right="-13" w:firstLine="961"/>
              <w:jc w:val="center"/>
              <w:outlineLvl w:val="2"/>
              <w:rPr>
                <w:rFonts w:ascii="Times New Roman" w:hAnsi="Times New Roman"/>
                <w:b/>
                <w:sz w:val="18"/>
                <w:szCs w:val="18"/>
              </w:rPr>
            </w:pPr>
            <w:r w:rsidRPr="001B5BDE">
              <w:rPr>
                <w:rFonts w:ascii="Times New Roman" w:hAnsi="Times New Roman"/>
                <w:b/>
                <w:sz w:val="18"/>
                <w:szCs w:val="18"/>
              </w:rPr>
              <w:t>QUANT.</w:t>
            </w:r>
          </w:p>
          <w:p w:rsidR="00326A8D" w:rsidRPr="001B5BDE" w:rsidRDefault="00326A8D" w:rsidP="008A7BFD">
            <w:pPr>
              <w:tabs>
                <w:tab w:val="left" w:pos="1301"/>
              </w:tabs>
              <w:ind w:left="-961" w:right="-13" w:firstLine="961"/>
              <w:jc w:val="center"/>
              <w:outlineLvl w:val="2"/>
              <w:rPr>
                <w:rFonts w:ascii="Times New Roman" w:hAnsi="Times New Roman"/>
                <w:b/>
                <w:sz w:val="18"/>
                <w:szCs w:val="18"/>
              </w:rPr>
            </w:pPr>
          </w:p>
        </w:tc>
        <w:tc>
          <w:tcPr>
            <w:tcW w:w="1417" w:type="dxa"/>
            <w:vAlign w:val="center"/>
          </w:tcPr>
          <w:p w:rsidR="00326A8D" w:rsidRPr="001B5BDE" w:rsidRDefault="00326A8D" w:rsidP="008A7BFD">
            <w:pPr>
              <w:tabs>
                <w:tab w:val="left" w:pos="1301"/>
              </w:tabs>
              <w:ind w:left="-961" w:right="-13" w:firstLine="961"/>
              <w:jc w:val="center"/>
              <w:outlineLvl w:val="2"/>
              <w:rPr>
                <w:rFonts w:ascii="Times New Roman" w:hAnsi="Times New Roman"/>
                <w:b/>
                <w:sz w:val="18"/>
                <w:szCs w:val="18"/>
              </w:rPr>
            </w:pPr>
            <w:r w:rsidRPr="001B5BDE">
              <w:rPr>
                <w:rFonts w:ascii="Times New Roman" w:hAnsi="Times New Roman"/>
                <w:b/>
                <w:sz w:val="18"/>
                <w:szCs w:val="18"/>
              </w:rPr>
              <w:t>VLR.</w:t>
            </w:r>
          </w:p>
          <w:p w:rsidR="00326A8D" w:rsidRPr="001B5BDE" w:rsidRDefault="00326A8D" w:rsidP="008A7BFD">
            <w:pPr>
              <w:tabs>
                <w:tab w:val="left" w:pos="1301"/>
              </w:tabs>
              <w:ind w:left="-961" w:right="-13" w:firstLine="961"/>
              <w:jc w:val="center"/>
              <w:outlineLvl w:val="2"/>
              <w:rPr>
                <w:rFonts w:ascii="Times New Roman" w:hAnsi="Times New Roman"/>
                <w:b/>
                <w:sz w:val="18"/>
                <w:szCs w:val="18"/>
              </w:rPr>
            </w:pPr>
            <w:r w:rsidRPr="001B5BDE">
              <w:rPr>
                <w:rFonts w:ascii="Times New Roman" w:hAnsi="Times New Roman"/>
                <w:b/>
                <w:sz w:val="18"/>
                <w:szCs w:val="18"/>
              </w:rPr>
              <w:t>TOTAL</w:t>
            </w:r>
          </w:p>
        </w:tc>
      </w:tr>
      <w:tr w:rsidR="00326A8D" w:rsidRPr="000F3791" w:rsidTr="008A7BFD">
        <w:trPr>
          <w:cantSplit/>
          <w:trHeight w:val="646"/>
          <w:jc w:val="center"/>
        </w:trPr>
        <w:tc>
          <w:tcPr>
            <w:tcW w:w="683" w:type="dxa"/>
            <w:vAlign w:val="center"/>
          </w:tcPr>
          <w:p w:rsidR="00326A8D" w:rsidRDefault="00326A8D" w:rsidP="008A7BFD">
            <w:pPr>
              <w:jc w:val="center"/>
              <w:rPr>
                <w:rFonts w:ascii="Times New Roman" w:hAnsi="Times New Roman"/>
                <w:bCs/>
                <w:sz w:val="20"/>
                <w:szCs w:val="20"/>
              </w:rPr>
            </w:pPr>
            <w:r>
              <w:rPr>
                <w:rFonts w:ascii="Times New Roman" w:hAnsi="Times New Roman"/>
                <w:bCs/>
                <w:sz w:val="20"/>
                <w:szCs w:val="20"/>
              </w:rPr>
              <w:t>45</w:t>
            </w:r>
          </w:p>
        </w:tc>
        <w:tc>
          <w:tcPr>
            <w:tcW w:w="945" w:type="dxa"/>
            <w:vAlign w:val="center"/>
          </w:tcPr>
          <w:p w:rsidR="00326A8D" w:rsidRDefault="00803417" w:rsidP="008A7BFD">
            <w:pPr>
              <w:jc w:val="center"/>
              <w:rPr>
                <w:rFonts w:ascii="Times New Roman" w:hAnsi="Times New Roman"/>
                <w:bCs/>
                <w:sz w:val="20"/>
                <w:szCs w:val="20"/>
              </w:rPr>
            </w:pPr>
            <w:r>
              <w:rPr>
                <w:rFonts w:ascii="Times New Roman" w:hAnsi="Times New Roman"/>
                <w:bCs/>
                <w:sz w:val="20"/>
                <w:szCs w:val="20"/>
              </w:rPr>
              <w:t>95,00</w:t>
            </w:r>
          </w:p>
        </w:tc>
        <w:tc>
          <w:tcPr>
            <w:tcW w:w="4441" w:type="dxa"/>
            <w:tcBorders>
              <w:top w:val="nil"/>
              <w:left w:val="nil"/>
              <w:bottom w:val="single" w:sz="4" w:space="0" w:color="auto"/>
              <w:right w:val="single" w:sz="4" w:space="0" w:color="auto"/>
            </w:tcBorders>
            <w:shd w:val="clear" w:color="auto" w:fill="auto"/>
            <w:vAlign w:val="bottom"/>
          </w:tcPr>
          <w:p w:rsidR="00326A8D" w:rsidRPr="00905657" w:rsidRDefault="00803417" w:rsidP="008A7BFD">
            <w:pPr>
              <w:rPr>
                <w:rFonts w:ascii="Times New Roman" w:hAnsi="Times New Roman"/>
                <w:color w:val="000000"/>
                <w:sz w:val="20"/>
                <w:szCs w:val="20"/>
              </w:rPr>
            </w:pPr>
            <w:r w:rsidRPr="003B4530">
              <w:rPr>
                <w:rFonts w:ascii="Times New Roman" w:hAnsi="Times New Roman"/>
                <w:color w:val="000000"/>
                <w:sz w:val="20"/>
                <w:szCs w:val="20"/>
                <w:vertAlign w:val="subscript"/>
              </w:rPr>
              <w:t>FÓRMULA INFANTIL EXTENSAMENTE HIDROLISADA DA PROTEÍNA DO SORO DE LEITE, ISENTO DE LACTOSE, SACAROSE  E GLÚTEN. APRESENTAÇÃO EM PÓ. LATA DE 400G.</w:t>
            </w:r>
          </w:p>
        </w:tc>
        <w:tc>
          <w:tcPr>
            <w:tcW w:w="996" w:type="dxa"/>
            <w:vAlign w:val="center"/>
          </w:tcPr>
          <w:p w:rsidR="00326A8D" w:rsidRDefault="00803417" w:rsidP="008A7BFD">
            <w:pPr>
              <w:jc w:val="center"/>
              <w:rPr>
                <w:rFonts w:ascii="Times New Roman" w:hAnsi="Times New Roman"/>
                <w:bCs/>
                <w:sz w:val="20"/>
                <w:szCs w:val="20"/>
              </w:rPr>
            </w:pPr>
            <w:r>
              <w:rPr>
                <w:rFonts w:ascii="Times New Roman" w:hAnsi="Times New Roman"/>
                <w:bCs/>
                <w:sz w:val="20"/>
                <w:szCs w:val="20"/>
              </w:rPr>
              <w:t>NESTLE</w:t>
            </w:r>
          </w:p>
        </w:tc>
        <w:tc>
          <w:tcPr>
            <w:tcW w:w="812" w:type="dxa"/>
            <w:vAlign w:val="center"/>
          </w:tcPr>
          <w:p w:rsidR="00326A8D" w:rsidRDefault="00803417" w:rsidP="008A7BFD">
            <w:pPr>
              <w:jc w:val="center"/>
              <w:rPr>
                <w:rFonts w:ascii="Times New Roman" w:hAnsi="Times New Roman"/>
                <w:bCs/>
                <w:sz w:val="20"/>
                <w:szCs w:val="20"/>
              </w:rPr>
            </w:pPr>
            <w:r>
              <w:rPr>
                <w:rFonts w:ascii="Times New Roman" w:hAnsi="Times New Roman"/>
                <w:bCs/>
                <w:sz w:val="20"/>
                <w:szCs w:val="20"/>
              </w:rPr>
              <w:t>LATA</w:t>
            </w:r>
          </w:p>
        </w:tc>
        <w:tc>
          <w:tcPr>
            <w:tcW w:w="907" w:type="dxa"/>
            <w:vAlign w:val="center"/>
          </w:tcPr>
          <w:p w:rsidR="00326A8D" w:rsidRDefault="00803417" w:rsidP="008A7BFD">
            <w:pPr>
              <w:jc w:val="center"/>
              <w:rPr>
                <w:rFonts w:ascii="Times New Roman" w:hAnsi="Times New Roman"/>
                <w:bCs/>
                <w:sz w:val="20"/>
                <w:szCs w:val="20"/>
              </w:rPr>
            </w:pPr>
            <w:r>
              <w:rPr>
                <w:rFonts w:ascii="Times New Roman" w:hAnsi="Times New Roman"/>
                <w:bCs/>
                <w:sz w:val="20"/>
                <w:szCs w:val="20"/>
              </w:rPr>
              <w:t>1800</w:t>
            </w:r>
          </w:p>
        </w:tc>
        <w:tc>
          <w:tcPr>
            <w:tcW w:w="1417" w:type="dxa"/>
            <w:vAlign w:val="center"/>
          </w:tcPr>
          <w:p w:rsidR="00326A8D" w:rsidRDefault="00803417" w:rsidP="008A7BFD">
            <w:pPr>
              <w:jc w:val="center"/>
              <w:rPr>
                <w:rFonts w:ascii="Times New Roman" w:hAnsi="Times New Roman"/>
                <w:bCs/>
                <w:sz w:val="20"/>
                <w:szCs w:val="20"/>
              </w:rPr>
            </w:pPr>
            <w:r>
              <w:rPr>
                <w:rFonts w:ascii="Times New Roman" w:hAnsi="Times New Roman"/>
                <w:bCs/>
                <w:sz w:val="20"/>
                <w:szCs w:val="20"/>
              </w:rPr>
              <w:t>171.000,00</w:t>
            </w:r>
          </w:p>
        </w:tc>
      </w:tr>
    </w:tbl>
    <w:p w:rsidR="00326A8D" w:rsidRDefault="00326A8D" w:rsidP="006C1420">
      <w:pPr>
        <w:pStyle w:val="Corpodetexto"/>
        <w:tabs>
          <w:tab w:val="left" w:pos="709"/>
        </w:tabs>
        <w:spacing w:line="240" w:lineRule="auto"/>
        <w:rPr>
          <w:rFonts w:ascii="Times New Roman" w:hAnsi="Times New Roman"/>
          <w:b/>
          <w:bCs/>
          <w:sz w:val="20"/>
        </w:rPr>
      </w:pPr>
    </w:p>
    <w:p w:rsidR="006C1420" w:rsidRDefault="006C1420" w:rsidP="006C1420">
      <w:pPr>
        <w:pStyle w:val="Corpodetexto"/>
        <w:tabs>
          <w:tab w:val="left" w:pos="709"/>
        </w:tabs>
        <w:spacing w:line="240" w:lineRule="auto"/>
        <w:rPr>
          <w:rFonts w:ascii="Times New Roman" w:hAnsi="Times New Roman"/>
          <w:b/>
          <w:bCs/>
          <w:sz w:val="20"/>
        </w:rPr>
      </w:pPr>
    </w:p>
    <w:p w:rsidR="00326A8D" w:rsidRDefault="00326A8D" w:rsidP="006C1420">
      <w:pPr>
        <w:pStyle w:val="Corpodetexto"/>
        <w:tabs>
          <w:tab w:val="left" w:pos="709"/>
        </w:tabs>
        <w:spacing w:line="240" w:lineRule="auto"/>
        <w:rPr>
          <w:rFonts w:ascii="Times New Roman" w:hAnsi="Times New Roman"/>
          <w:b/>
          <w:bCs/>
          <w:sz w:val="20"/>
        </w:rPr>
      </w:pPr>
    </w:p>
    <w:p w:rsidR="00326A8D" w:rsidRDefault="00AD0638" w:rsidP="006C1420">
      <w:pPr>
        <w:pStyle w:val="Corpodetexto"/>
        <w:tabs>
          <w:tab w:val="left" w:pos="709"/>
        </w:tabs>
        <w:spacing w:line="240" w:lineRule="auto"/>
        <w:rPr>
          <w:rFonts w:ascii="Times New Roman" w:hAnsi="Times New Roman"/>
          <w:b/>
          <w:bCs/>
          <w:sz w:val="20"/>
        </w:rPr>
      </w:pPr>
      <w:r>
        <w:rPr>
          <w:rFonts w:ascii="Times New Roman" w:hAnsi="Times New Roman"/>
          <w:b/>
          <w:bCs/>
          <w:sz w:val="20"/>
        </w:rPr>
        <w:t>VALOR TOTAL DA EMPRESA: R$171.000,00 (CENTO E SETENTA E UM MIL REAIS)</w:t>
      </w:r>
    </w:p>
    <w:p w:rsidR="00326A8D" w:rsidRDefault="00326A8D" w:rsidP="006C1420">
      <w:pPr>
        <w:pStyle w:val="Corpodetexto"/>
        <w:tabs>
          <w:tab w:val="left" w:pos="709"/>
        </w:tabs>
        <w:spacing w:line="240" w:lineRule="auto"/>
        <w:rPr>
          <w:rFonts w:ascii="Times New Roman" w:hAnsi="Times New Roman"/>
          <w:b/>
          <w:bCs/>
          <w:sz w:val="20"/>
        </w:rPr>
      </w:pPr>
    </w:p>
    <w:p w:rsidR="00326A8D" w:rsidRDefault="00326A8D" w:rsidP="006C1420">
      <w:pPr>
        <w:pStyle w:val="Corpodetexto"/>
        <w:tabs>
          <w:tab w:val="left" w:pos="709"/>
        </w:tabs>
        <w:spacing w:line="240" w:lineRule="auto"/>
        <w:rPr>
          <w:rFonts w:ascii="Times New Roman" w:hAnsi="Times New Roman"/>
          <w:b/>
          <w:bCs/>
          <w:sz w:val="20"/>
        </w:rPr>
      </w:pPr>
    </w:p>
    <w:p w:rsidR="00326A8D" w:rsidRDefault="00326A8D" w:rsidP="006C1420">
      <w:pPr>
        <w:pStyle w:val="Corpodetexto"/>
        <w:tabs>
          <w:tab w:val="left" w:pos="709"/>
        </w:tabs>
        <w:spacing w:line="240" w:lineRule="auto"/>
        <w:rPr>
          <w:rFonts w:ascii="Times New Roman" w:hAnsi="Times New Roman"/>
          <w:b/>
          <w:bCs/>
          <w:sz w:val="20"/>
        </w:rPr>
      </w:pPr>
    </w:p>
    <w:p w:rsidR="00326A8D" w:rsidRDefault="00326A8D" w:rsidP="006C1420">
      <w:pPr>
        <w:pStyle w:val="Corpodetexto"/>
        <w:tabs>
          <w:tab w:val="left" w:pos="709"/>
        </w:tabs>
        <w:spacing w:line="240" w:lineRule="auto"/>
        <w:rPr>
          <w:rFonts w:ascii="Times New Roman" w:hAnsi="Times New Roman"/>
          <w:b/>
          <w:bCs/>
          <w:sz w:val="20"/>
        </w:rPr>
      </w:pPr>
    </w:p>
    <w:p w:rsidR="00326A8D" w:rsidRDefault="00326A8D" w:rsidP="006C1420">
      <w:pPr>
        <w:pStyle w:val="Corpodetexto"/>
        <w:tabs>
          <w:tab w:val="left" w:pos="709"/>
        </w:tabs>
        <w:spacing w:line="240" w:lineRule="auto"/>
        <w:rPr>
          <w:rFonts w:ascii="Times New Roman" w:hAnsi="Times New Roman"/>
          <w:b/>
          <w:bCs/>
          <w:sz w:val="20"/>
        </w:rPr>
      </w:pPr>
    </w:p>
    <w:p w:rsidR="00326A8D" w:rsidRPr="00A00B60" w:rsidRDefault="00326A8D" w:rsidP="006C1420">
      <w:pPr>
        <w:pStyle w:val="Corpodetexto"/>
        <w:tabs>
          <w:tab w:val="left" w:pos="709"/>
        </w:tabs>
        <w:spacing w:line="240" w:lineRule="auto"/>
        <w:rPr>
          <w:rFonts w:ascii="Times New Roman" w:hAnsi="Times New Roman"/>
          <w:b/>
          <w:bCs/>
          <w:sz w:val="20"/>
        </w:rPr>
      </w:pPr>
    </w:p>
    <w:p w:rsidR="006C1420" w:rsidRPr="008C740A" w:rsidRDefault="00326A8D" w:rsidP="006C1420">
      <w:pPr>
        <w:pStyle w:val="Corpodetexto"/>
        <w:numPr>
          <w:ilvl w:val="0"/>
          <w:numId w:val="3"/>
        </w:numPr>
        <w:tabs>
          <w:tab w:val="left" w:pos="709"/>
        </w:tabs>
        <w:spacing w:line="240" w:lineRule="auto"/>
        <w:rPr>
          <w:rFonts w:ascii="Times New Roman" w:hAnsi="Times New Roman"/>
          <w:b/>
          <w:bCs/>
          <w:sz w:val="20"/>
        </w:rPr>
      </w:pPr>
      <w:r>
        <w:rPr>
          <w:rFonts w:ascii="Times New Roman" w:hAnsi="Times New Roman"/>
          <w:b/>
          <w:bCs/>
          <w:sz w:val="20"/>
        </w:rPr>
        <w:t>NUTRIC NUTRICIONAL COMERCIO LTDA</w:t>
      </w:r>
    </w:p>
    <w:p w:rsidR="006C1420" w:rsidRPr="000F3791" w:rsidRDefault="006C1420" w:rsidP="006C1420">
      <w:pPr>
        <w:pStyle w:val="Corpodetexto"/>
        <w:tabs>
          <w:tab w:val="left" w:pos="709"/>
        </w:tabs>
        <w:spacing w:line="240" w:lineRule="auto"/>
        <w:ind w:left="720"/>
        <w:rPr>
          <w:rFonts w:ascii="Times New Roman" w:hAnsi="Times New Roman"/>
          <w:b/>
          <w:bCs/>
          <w:sz w:val="20"/>
        </w:rPr>
      </w:pPr>
    </w:p>
    <w:p w:rsidR="006C1420" w:rsidRPr="000F3791" w:rsidRDefault="006C1420" w:rsidP="006C1420">
      <w:pPr>
        <w:pStyle w:val="Corpodetexto"/>
        <w:tabs>
          <w:tab w:val="left" w:pos="709"/>
        </w:tabs>
        <w:spacing w:line="240" w:lineRule="auto"/>
        <w:ind w:left="720"/>
        <w:rPr>
          <w:rFonts w:ascii="Times New Roman" w:hAnsi="Times New Roman"/>
          <w:b/>
          <w:bCs/>
          <w:sz w:val="20"/>
        </w:rPr>
      </w:pPr>
      <w:r w:rsidRPr="000F3791">
        <w:rPr>
          <w:rFonts w:ascii="Times New Roman" w:hAnsi="Times New Roman"/>
          <w:b/>
          <w:bCs/>
          <w:sz w:val="20"/>
        </w:rPr>
        <w:t>___________________________________________________________</w:t>
      </w:r>
    </w:p>
    <w:p w:rsidR="006C1420" w:rsidRDefault="006C1420" w:rsidP="006C1420">
      <w:pPr>
        <w:jc w:val="both"/>
        <w:rPr>
          <w:rFonts w:ascii="Times New Roman" w:hAnsi="Times New Roman"/>
          <w:b/>
          <w:sz w:val="20"/>
          <w:szCs w:val="20"/>
        </w:rPr>
      </w:pPr>
    </w:p>
    <w:p w:rsidR="006C1420" w:rsidRDefault="006C1420" w:rsidP="006C1420">
      <w:pPr>
        <w:jc w:val="both"/>
        <w:rPr>
          <w:rFonts w:ascii="Times New Roman" w:hAnsi="Times New Roman"/>
          <w:b/>
          <w:sz w:val="20"/>
          <w:szCs w:val="20"/>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3"/>
        <w:gridCol w:w="872"/>
        <w:gridCol w:w="4514"/>
        <w:gridCol w:w="996"/>
        <w:gridCol w:w="727"/>
        <w:gridCol w:w="992"/>
        <w:gridCol w:w="1417"/>
      </w:tblGrid>
      <w:tr w:rsidR="006C1420" w:rsidRPr="001B5BDE" w:rsidTr="00803417">
        <w:trPr>
          <w:cantSplit/>
          <w:trHeight w:val="646"/>
          <w:jc w:val="center"/>
        </w:trPr>
        <w:tc>
          <w:tcPr>
            <w:tcW w:w="683" w:type="dxa"/>
            <w:vAlign w:val="center"/>
          </w:tcPr>
          <w:p w:rsidR="006C1420" w:rsidRPr="00803417" w:rsidRDefault="006C1420" w:rsidP="008A7BFD">
            <w:pPr>
              <w:jc w:val="center"/>
              <w:rPr>
                <w:rFonts w:ascii="Times New Roman" w:hAnsi="Times New Roman"/>
                <w:b/>
                <w:bCs/>
                <w:sz w:val="18"/>
                <w:szCs w:val="18"/>
              </w:rPr>
            </w:pPr>
            <w:r w:rsidRPr="00803417">
              <w:rPr>
                <w:rFonts w:ascii="Times New Roman" w:hAnsi="Times New Roman"/>
                <w:b/>
                <w:bCs/>
                <w:sz w:val="18"/>
                <w:szCs w:val="18"/>
              </w:rPr>
              <w:t>Item</w:t>
            </w:r>
          </w:p>
        </w:tc>
        <w:tc>
          <w:tcPr>
            <w:tcW w:w="872" w:type="dxa"/>
            <w:vAlign w:val="center"/>
          </w:tcPr>
          <w:p w:rsidR="006C1420" w:rsidRPr="00803417" w:rsidRDefault="006C1420" w:rsidP="008A7BFD">
            <w:pPr>
              <w:jc w:val="center"/>
              <w:rPr>
                <w:rFonts w:ascii="Times New Roman" w:hAnsi="Times New Roman"/>
                <w:b/>
                <w:bCs/>
                <w:sz w:val="18"/>
                <w:szCs w:val="18"/>
              </w:rPr>
            </w:pPr>
            <w:r w:rsidRPr="00803417">
              <w:rPr>
                <w:rFonts w:ascii="Times New Roman" w:hAnsi="Times New Roman"/>
                <w:b/>
                <w:bCs/>
                <w:sz w:val="18"/>
                <w:szCs w:val="18"/>
              </w:rPr>
              <w:t>VALOR</w:t>
            </w:r>
          </w:p>
          <w:p w:rsidR="006C1420" w:rsidRPr="00803417" w:rsidRDefault="006C1420" w:rsidP="008A7BFD">
            <w:pPr>
              <w:jc w:val="center"/>
              <w:rPr>
                <w:rFonts w:ascii="Times New Roman" w:hAnsi="Times New Roman"/>
                <w:b/>
                <w:bCs/>
                <w:sz w:val="18"/>
                <w:szCs w:val="18"/>
              </w:rPr>
            </w:pPr>
            <w:r w:rsidRPr="00803417">
              <w:rPr>
                <w:rFonts w:ascii="Times New Roman" w:hAnsi="Times New Roman"/>
                <w:b/>
                <w:bCs/>
                <w:sz w:val="18"/>
                <w:szCs w:val="18"/>
              </w:rPr>
              <w:t>UNIT.</w:t>
            </w:r>
          </w:p>
        </w:tc>
        <w:tc>
          <w:tcPr>
            <w:tcW w:w="4514" w:type="dxa"/>
            <w:vAlign w:val="center"/>
          </w:tcPr>
          <w:p w:rsidR="006C1420" w:rsidRPr="00803417" w:rsidRDefault="006C1420" w:rsidP="008A7BFD">
            <w:pPr>
              <w:jc w:val="center"/>
              <w:rPr>
                <w:rFonts w:ascii="Times New Roman" w:hAnsi="Times New Roman"/>
                <w:b/>
                <w:bCs/>
                <w:sz w:val="18"/>
                <w:szCs w:val="18"/>
              </w:rPr>
            </w:pPr>
            <w:r w:rsidRPr="00803417">
              <w:rPr>
                <w:rFonts w:ascii="Times New Roman" w:hAnsi="Times New Roman"/>
                <w:b/>
                <w:bCs/>
                <w:sz w:val="18"/>
                <w:szCs w:val="18"/>
              </w:rPr>
              <w:t>MATERIAL - DESCRIÇÃO</w:t>
            </w:r>
          </w:p>
        </w:tc>
        <w:tc>
          <w:tcPr>
            <w:tcW w:w="996" w:type="dxa"/>
          </w:tcPr>
          <w:p w:rsidR="006C1420" w:rsidRPr="00803417" w:rsidRDefault="006C1420" w:rsidP="008A7BFD">
            <w:pPr>
              <w:jc w:val="center"/>
              <w:rPr>
                <w:rFonts w:ascii="Times New Roman" w:hAnsi="Times New Roman"/>
                <w:b/>
                <w:sz w:val="18"/>
                <w:szCs w:val="18"/>
              </w:rPr>
            </w:pPr>
          </w:p>
          <w:p w:rsidR="006C1420" w:rsidRPr="00803417" w:rsidRDefault="006C1420" w:rsidP="008A7BFD">
            <w:pPr>
              <w:jc w:val="center"/>
              <w:rPr>
                <w:rFonts w:ascii="Times New Roman" w:hAnsi="Times New Roman"/>
                <w:b/>
                <w:sz w:val="18"/>
                <w:szCs w:val="18"/>
              </w:rPr>
            </w:pPr>
            <w:r w:rsidRPr="00803417">
              <w:rPr>
                <w:rFonts w:ascii="Times New Roman" w:hAnsi="Times New Roman"/>
                <w:b/>
                <w:sz w:val="18"/>
                <w:szCs w:val="18"/>
              </w:rPr>
              <w:t>MARCA</w:t>
            </w:r>
          </w:p>
        </w:tc>
        <w:tc>
          <w:tcPr>
            <w:tcW w:w="727" w:type="dxa"/>
            <w:vAlign w:val="center"/>
          </w:tcPr>
          <w:p w:rsidR="006C1420" w:rsidRPr="00803417" w:rsidRDefault="006C1420" w:rsidP="008A7BFD">
            <w:pPr>
              <w:jc w:val="center"/>
              <w:rPr>
                <w:rFonts w:ascii="Times New Roman" w:hAnsi="Times New Roman"/>
                <w:b/>
                <w:sz w:val="18"/>
                <w:szCs w:val="18"/>
              </w:rPr>
            </w:pPr>
            <w:r w:rsidRPr="00803417">
              <w:rPr>
                <w:rFonts w:ascii="Times New Roman" w:hAnsi="Times New Roman"/>
                <w:b/>
                <w:sz w:val="18"/>
                <w:szCs w:val="18"/>
              </w:rPr>
              <w:t>UNID.</w:t>
            </w:r>
          </w:p>
        </w:tc>
        <w:tc>
          <w:tcPr>
            <w:tcW w:w="992" w:type="dxa"/>
            <w:vAlign w:val="center"/>
          </w:tcPr>
          <w:p w:rsidR="006C1420" w:rsidRPr="00803417" w:rsidRDefault="006C1420" w:rsidP="008A7BFD">
            <w:pPr>
              <w:tabs>
                <w:tab w:val="left" w:pos="1301"/>
              </w:tabs>
              <w:ind w:left="-961" w:right="-13" w:firstLine="961"/>
              <w:jc w:val="center"/>
              <w:outlineLvl w:val="2"/>
              <w:rPr>
                <w:rFonts w:ascii="Times New Roman" w:hAnsi="Times New Roman"/>
                <w:b/>
                <w:sz w:val="18"/>
                <w:szCs w:val="18"/>
              </w:rPr>
            </w:pPr>
          </w:p>
          <w:p w:rsidR="006C1420" w:rsidRPr="00803417" w:rsidRDefault="006C1420" w:rsidP="008A7BFD">
            <w:pPr>
              <w:tabs>
                <w:tab w:val="left" w:pos="1301"/>
              </w:tabs>
              <w:ind w:left="-961" w:right="-13" w:firstLine="961"/>
              <w:jc w:val="center"/>
              <w:outlineLvl w:val="2"/>
              <w:rPr>
                <w:rFonts w:ascii="Times New Roman" w:hAnsi="Times New Roman"/>
                <w:b/>
                <w:sz w:val="18"/>
                <w:szCs w:val="18"/>
              </w:rPr>
            </w:pPr>
            <w:r w:rsidRPr="00803417">
              <w:rPr>
                <w:rFonts w:ascii="Times New Roman" w:hAnsi="Times New Roman"/>
                <w:b/>
                <w:sz w:val="18"/>
                <w:szCs w:val="18"/>
              </w:rPr>
              <w:t>QUANT.</w:t>
            </w:r>
          </w:p>
          <w:p w:rsidR="006C1420" w:rsidRPr="00803417" w:rsidRDefault="006C1420" w:rsidP="008A7BFD">
            <w:pPr>
              <w:tabs>
                <w:tab w:val="left" w:pos="1301"/>
              </w:tabs>
              <w:ind w:left="-961" w:right="-13" w:firstLine="961"/>
              <w:jc w:val="center"/>
              <w:outlineLvl w:val="2"/>
              <w:rPr>
                <w:rFonts w:ascii="Times New Roman" w:hAnsi="Times New Roman"/>
                <w:b/>
                <w:sz w:val="18"/>
                <w:szCs w:val="18"/>
              </w:rPr>
            </w:pPr>
          </w:p>
        </w:tc>
        <w:tc>
          <w:tcPr>
            <w:tcW w:w="1417" w:type="dxa"/>
            <w:vAlign w:val="center"/>
          </w:tcPr>
          <w:p w:rsidR="006C1420" w:rsidRPr="00803417" w:rsidRDefault="006C1420" w:rsidP="008A7BFD">
            <w:pPr>
              <w:tabs>
                <w:tab w:val="left" w:pos="1301"/>
              </w:tabs>
              <w:ind w:left="-961" w:right="-13" w:firstLine="961"/>
              <w:jc w:val="center"/>
              <w:outlineLvl w:val="2"/>
              <w:rPr>
                <w:rFonts w:ascii="Times New Roman" w:hAnsi="Times New Roman"/>
                <w:b/>
                <w:sz w:val="18"/>
                <w:szCs w:val="18"/>
              </w:rPr>
            </w:pPr>
            <w:r w:rsidRPr="00803417">
              <w:rPr>
                <w:rFonts w:ascii="Times New Roman" w:hAnsi="Times New Roman"/>
                <w:b/>
                <w:sz w:val="18"/>
                <w:szCs w:val="18"/>
              </w:rPr>
              <w:t>VLR.</w:t>
            </w:r>
          </w:p>
          <w:p w:rsidR="006C1420" w:rsidRPr="00803417" w:rsidRDefault="006C1420" w:rsidP="008A7BFD">
            <w:pPr>
              <w:tabs>
                <w:tab w:val="left" w:pos="1301"/>
              </w:tabs>
              <w:ind w:left="-961" w:right="-13" w:firstLine="961"/>
              <w:jc w:val="center"/>
              <w:outlineLvl w:val="2"/>
              <w:rPr>
                <w:rFonts w:ascii="Times New Roman" w:hAnsi="Times New Roman"/>
                <w:b/>
                <w:sz w:val="18"/>
                <w:szCs w:val="18"/>
              </w:rPr>
            </w:pPr>
            <w:r w:rsidRPr="00803417">
              <w:rPr>
                <w:rFonts w:ascii="Times New Roman" w:hAnsi="Times New Roman"/>
                <w:b/>
                <w:sz w:val="18"/>
                <w:szCs w:val="18"/>
              </w:rPr>
              <w:t>TOTAL</w:t>
            </w:r>
          </w:p>
        </w:tc>
      </w:tr>
      <w:tr w:rsidR="006C1420" w:rsidRPr="000F3791" w:rsidTr="00803417">
        <w:trPr>
          <w:cantSplit/>
          <w:trHeight w:val="646"/>
          <w:jc w:val="center"/>
        </w:trPr>
        <w:tc>
          <w:tcPr>
            <w:tcW w:w="683" w:type="dxa"/>
            <w:vAlign w:val="center"/>
          </w:tcPr>
          <w:p w:rsidR="006C1420" w:rsidRPr="00803417" w:rsidRDefault="00326A8D" w:rsidP="008A7BFD">
            <w:pPr>
              <w:jc w:val="center"/>
              <w:rPr>
                <w:rFonts w:ascii="Times New Roman" w:hAnsi="Times New Roman"/>
                <w:bCs/>
                <w:sz w:val="18"/>
                <w:szCs w:val="18"/>
              </w:rPr>
            </w:pPr>
            <w:r w:rsidRPr="00803417">
              <w:rPr>
                <w:rFonts w:ascii="Times New Roman" w:hAnsi="Times New Roman"/>
                <w:bCs/>
                <w:sz w:val="18"/>
                <w:szCs w:val="18"/>
              </w:rPr>
              <w:t>3</w:t>
            </w:r>
          </w:p>
        </w:tc>
        <w:tc>
          <w:tcPr>
            <w:tcW w:w="872" w:type="dxa"/>
            <w:vAlign w:val="center"/>
          </w:tcPr>
          <w:p w:rsidR="006C1420" w:rsidRPr="00803417" w:rsidRDefault="00803417" w:rsidP="008A7BFD">
            <w:pPr>
              <w:jc w:val="center"/>
              <w:rPr>
                <w:rFonts w:ascii="Times New Roman" w:hAnsi="Times New Roman"/>
                <w:bCs/>
                <w:sz w:val="18"/>
                <w:szCs w:val="18"/>
              </w:rPr>
            </w:pPr>
            <w:r w:rsidRPr="00803417">
              <w:rPr>
                <w:rFonts w:ascii="Times New Roman" w:hAnsi="Times New Roman"/>
                <w:bCs/>
                <w:sz w:val="18"/>
                <w:szCs w:val="18"/>
              </w:rPr>
              <w:t>0,34</w:t>
            </w:r>
          </w:p>
        </w:tc>
        <w:tc>
          <w:tcPr>
            <w:tcW w:w="4514" w:type="dxa"/>
            <w:tcBorders>
              <w:top w:val="nil"/>
              <w:left w:val="nil"/>
              <w:bottom w:val="single" w:sz="4" w:space="0" w:color="auto"/>
              <w:right w:val="single" w:sz="4" w:space="0" w:color="auto"/>
            </w:tcBorders>
            <w:shd w:val="clear" w:color="auto" w:fill="auto"/>
            <w:vAlign w:val="bottom"/>
          </w:tcPr>
          <w:p w:rsidR="006C1420" w:rsidRPr="00803417" w:rsidRDefault="00803417" w:rsidP="008A7BFD">
            <w:pPr>
              <w:rPr>
                <w:rFonts w:ascii="Times New Roman" w:hAnsi="Times New Roman"/>
                <w:color w:val="000000"/>
                <w:sz w:val="18"/>
                <w:szCs w:val="18"/>
              </w:rPr>
            </w:pPr>
            <w:r w:rsidRPr="00803417">
              <w:rPr>
                <w:rFonts w:ascii="Times New Roman" w:hAnsi="Times New Roman"/>
                <w:color w:val="000000"/>
                <w:sz w:val="18"/>
                <w:szCs w:val="18"/>
                <w:vertAlign w:val="subscript"/>
              </w:rPr>
              <w:t xml:space="preserve">SUPLEMENTO ALIMENTAR DE FIBRA SOLÚVEL COM GOMA GUAR PARCIALMENTE HIDROLISADA E ADIÇÃO DE </w:t>
            </w:r>
            <w:proofErr w:type="gramStart"/>
            <w:r w:rsidRPr="00803417">
              <w:rPr>
                <w:rFonts w:ascii="Times New Roman" w:hAnsi="Times New Roman"/>
                <w:color w:val="000000"/>
                <w:sz w:val="18"/>
                <w:szCs w:val="18"/>
                <w:vertAlign w:val="subscript"/>
              </w:rPr>
              <w:t>INULINA..</w:t>
            </w:r>
            <w:proofErr w:type="gramEnd"/>
            <w:r w:rsidRPr="00803417">
              <w:rPr>
                <w:rFonts w:ascii="Times New Roman" w:hAnsi="Times New Roman"/>
                <w:color w:val="000000"/>
                <w:sz w:val="18"/>
                <w:szCs w:val="18"/>
                <w:vertAlign w:val="subscript"/>
              </w:rPr>
              <w:t>ATUA COMO REGULARIZADOR INTESTINAL E CONFERE UM MAIOR EFEITO PREBIÓTICO</w:t>
            </w:r>
          </w:p>
        </w:tc>
        <w:tc>
          <w:tcPr>
            <w:tcW w:w="996" w:type="dxa"/>
            <w:vAlign w:val="center"/>
          </w:tcPr>
          <w:p w:rsidR="006C1420" w:rsidRPr="00803417" w:rsidRDefault="00803417" w:rsidP="008A7BFD">
            <w:pPr>
              <w:jc w:val="center"/>
              <w:rPr>
                <w:rFonts w:ascii="Times New Roman" w:hAnsi="Times New Roman"/>
                <w:bCs/>
                <w:sz w:val="18"/>
                <w:szCs w:val="18"/>
              </w:rPr>
            </w:pPr>
            <w:r w:rsidRPr="00803417">
              <w:rPr>
                <w:rFonts w:ascii="Times New Roman" w:hAnsi="Times New Roman"/>
                <w:bCs/>
                <w:sz w:val="18"/>
                <w:szCs w:val="18"/>
              </w:rPr>
              <w:t>NESTLE</w:t>
            </w:r>
          </w:p>
        </w:tc>
        <w:tc>
          <w:tcPr>
            <w:tcW w:w="727" w:type="dxa"/>
            <w:vAlign w:val="center"/>
          </w:tcPr>
          <w:p w:rsidR="006C1420" w:rsidRPr="00803417" w:rsidRDefault="00803417" w:rsidP="008A7BFD">
            <w:pPr>
              <w:jc w:val="center"/>
              <w:rPr>
                <w:rFonts w:ascii="Times New Roman" w:hAnsi="Times New Roman"/>
                <w:bCs/>
                <w:sz w:val="18"/>
                <w:szCs w:val="18"/>
              </w:rPr>
            </w:pPr>
            <w:r w:rsidRPr="00803417">
              <w:rPr>
                <w:rFonts w:ascii="Times New Roman" w:hAnsi="Times New Roman"/>
                <w:bCs/>
                <w:sz w:val="18"/>
                <w:szCs w:val="18"/>
              </w:rPr>
              <w:t>GRAMA</w:t>
            </w:r>
          </w:p>
        </w:tc>
        <w:tc>
          <w:tcPr>
            <w:tcW w:w="992" w:type="dxa"/>
            <w:vAlign w:val="center"/>
          </w:tcPr>
          <w:p w:rsidR="006C1420" w:rsidRPr="00803417" w:rsidRDefault="00803417" w:rsidP="008A7BFD">
            <w:pPr>
              <w:jc w:val="center"/>
              <w:rPr>
                <w:rFonts w:ascii="Times New Roman" w:hAnsi="Times New Roman"/>
                <w:bCs/>
                <w:sz w:val="18"/>
                <w:szCs w:val="18"/>
              </w:rPr>
            </w:pPr>
            <w:r w:rsidRPr="00803417">
              <w:rPr>
                <w:rFonts w:ascii="Times New Roman" w:hAnsi="Times New Roman"/>
                <w:bCs/>
                <w:sz w:val="18"/>
                <w:szCs w:val="18"/>
              </w:rPr>
              <w:t>64.080</w:t>
            </w:r>
          </w:p>
        </w:tc>
        <w:tc>
          <w:tcPr>
            <w:tcW w:w="1417" w:type="dxa"/>
            <w:vAlign w:val="center"/>
          </w:tcPr>
          <w:p w:rsidR="006C1420" w:rsidRPr="00803417" w:rsidRDefault="00803417" w:rsidP="008A7BFD">
            <w:pPr>
              <w:jc w:val="center"/>
              <w:rPr>
                <w:rFonts w:ascii="Times New Roman" w:hAnsi="Times New Roman"/>
                <w:bCs/>
                <w:sz w:val="18"/>
                <w:szCs w:val="18"/>
              </w:rPr>
            </w:pPr>
            <w:r w:rsidRPr="00803417">
              <w:rPr>
                <w:rFonts w:ascii="Times New Roman" w:hAnsi="Times New Roman"/>
                <w:bCs/>
                <w:sz w:val="18"/>
                <w:szCs w:val="18"/>
              </w:rPr>
              <w:t>21.787,20</w:t>
            </w:r>
          </w:p>
        </w:tc>
      </w:tr>
      <w:tr w:rsidR="006C1420" w:rsidRPr="000F3791" w:rsidTr="00803417">
        <w:trPr>
          <w:cantSplit/>
          <w:trHeight w:val="646"/>
          <w:jc w:val="center"/>
        </w:trPr>
        <w:tc>
          <w:tcPr>
            <w:tcW w:w="683" w:type="dxa"/>
            <w:vAlign w:val="center"/>
          </w:tcPr>
          <w:p w:rsidR="006C1420" w:rsidRPr="00803417" w:rsidRDefault="00326A8D" w:rsidP="008A7BFD">
            <w:pPr>
              <w:jc w:val="center"/>
              <w:rPr>
                <w:rFonts w:ascii="Times New Roman" w:hAnsi="Times New Roman"/>
                <w:bCs/>
                <w:sz w:val="18"/>
                <w:szCs w:val="18"/>
              </w:rPr>
            </w:pPr>
            <w:r w:rsidRPr="00803417">
              <w:rPr>
                <w:rFonts w:ascii="Times New Roman" w:hAnsi="Times New Roman"/>
                <w:bCs/>
                <w:sz w:val="18"/>
                <w:szCs w:val="18"/>
              </w:rPr>
              <w:t>13</w:t>
            </w:r>
          </w:p>
        </w:tc>
        <w:tc>
          <w:tcPr>
            <w:tcW w:w="872" w:type="dxa"/>
            <w:vAlign w:val="center"/>
          </w:tcPr>
          <w:p w:rsidR="006C1420" w:rsidRPr="00803417" w:rsidRDefault="00803417" w:rsidP="008A7BFD">
            <w:pPr>
              <w:jc w:val="center"/>
              <w:rPr>
                <w:rFonts w:ascii="Times New Roman" w:hAnsi="Times New Roman"/>
                <w:bCs/>
                <w:sz w:val="18"/>
                <w:szCs w:val="18"/>
              </w:rPr>
            </w:pPr>
            <w:r w:rsidRPr="00803417">
              <w:rPr>
                <w:rFonts w:ascii="Times New Roman" w:hAnsi="Times New Roman"/>
                <w:bCs/>
                <w:sz w:val="18"/>
                <w:szCs w:val="18"/>
              </w:rPr>
              <w:t>0,08</w:t>
            </w:r>
          </w:p>
        </w:tc>
        <w:tc>
          <w:tcPr>
            <w:tcW w:w="4514" w:type="dxa"/>
            <w:tcBorders>
              <w:top w:val="nil"/>
              <w:left w:val="nil"/>
              <w:bottom w:val="single" w:sz="4" w:space="0" w:color="auto"/>
              <w:right w:val="single" w:sz="4" w:space="0" w:color="auto"/>
            </w:tcBorders>
            <w:shd w:val="clear" w:color="auto" w:fill="auto"/>
            <w:vAlign w:val="bottom"/>
          </w:tcPr>
          <w:p w:rsidR="00803417" w:rsidRPr="00803417" w:rsidRDefault="00803417" w:rsidP="00803417">
            <w:pPr>
              <w:jc w:val="both"/>
              <w:rPr>
                <w:rFonts w:ascii="Times New Roman" w:hAnsi="Times New Roman"/>
                <w:color w:val="000000"/>
                <w:sz w:val="18"/>
                <w:szCs w:val="18"/>
                <w:vertAlign w:val="subscript"/>
              </w:rPr>
            </w:pPr>
            <w:r w:rsidRPr="00803417">
              <w:rPr>
                <w:rFonts w:ascii="Times New Roman" w:hAnsi="Times New Roman"/>
                <w:color w:val="000000"/>
                <w:sz w:val="18"/>
                <w:szCs w:val="18"/>
                <w:vertAlign w:val="subscript"/>
              </w:rPr>
              <w:t xml:space="preserve">SUPLEMENTO ALIMENTAR ENRIQUECIDO DE VITAMINAS E MINERAIS E COM TEOR DE </w:t>
            </w:r>
          </w:p>
          <w:p w:rsidR="006C1420" w:rsidRPr="00803417" w:rsidRDefault="00803417" w:rsidP="00803417">
            <w:pPr>
              <w:rPr>
                <w:rFonts w:ascii="Times New Roman" w:hAnsi="Times New Roman"/>
                <w:color w:val="000000"/>
                <w:sz w:val="18"/>
                <w:szCs w:val="18"/>
              </w:rPr>
            </w:pPr>
            <w:r w:rsidRPr="00803417">
              <w:rPr>
                <w:rFonts w:ascii="Times New Roman" w:hAnsi="Times New Roman"/>
                <w:color w:val="000000"/>
                <w:sz w:val="18"/>
                <w:szCs w:val="18"/>
                <w:vertAlign w:val="subscript"/>
              </w:rPr>
              <w:t>FIBRAS SUPERIOR A 1G/PORÇÃO, COMBINAÇÃO DE FOS+INULIN. ISENTO DE LACTOSE, SACAROSE, GLÚTEN E GORDURA TRANS. SABOR BAUNILHA OU MORANGO</w:t>
            </w:r>
          </w:p>
        </w:tc>
        <w:tc>
          <w:tcPr>
            <w:tcW w:w="996" w:type="dxa"/>
            <w:vAlign w:val="center"/>
          </w:tcPr>
          <w:p w:rsidR="006C1420" w:rsidRPr="00803417" w:rsidRDefault="00803417" w:rsidP="008A7BFD">
            <w:pPr>
              <w:jc w:val="center"/>
              <w:rPr>
                <w:rFonts w:ascii="Times New Roman" w:hAnsi="Times New Roman"/>
                <w:bCs/>
                <w:sz w:val="18"/>
                <w:szCs w:val="18"/>
              </w:rPr>
            </w:pPr>
            <w:r w:rsidRPr="00803417">
              <w:rPr>
                <w:rFonts w:ascii="Times New Roman" w:hAnsi="Times New Roman"/>
                <w:bCs/>
                <w:sz w:val="18"/>
                <w:szCs w:val="18"/>
              </w:rPr>
              <w:t>NESTLE</w:t>
            </w:r>
          </w:p>
        </w:tc>
        <w:tc>
          <w:tcPr>
            <w:tcW w:w="727" w:type="dxa"/>
            <w:vAlign w:val="center"/>
          </w:tcPr>
          <w:p w:rsidR="006C1420" w:rsidRPr="00803417" w:rsidRDefault="00803417" w:rsidP="008A7BFD">
            <w:pPr>
              <w:jc w:val="center"/>
              <w:rPr>
                <w:rFonts w:ascii="Times New Roman" w:hAnsi="Times New Roman"/>
                <w:bCs/>
                <w:sz w:val="18"/>
                <w:szCs w:val="18"/>
              </w:rPr>
            </w:pPr>
            <w:r w:rsidRPr="00803417">
              <w:rPr>
                <w:rFonts w:ascii="Times New Roman" w:hAnsi="Times New Roman"/>
                <w:bCs/>
                <w:sz w:val="18"/>
                <w:szCs w:val="18"/>
              </w:rPr>
              <w:t>GRAMA</w:t>
            </w:r>
          </w:p>
        </w:tc>
        <w:tc>
          <w:tcPr>
            <w:tcW w:w="992" w:type="dxa"/>
            <w:vAlign w:val="center"/>
          </w:tcPr>
          <w:p w:rsidR="006C1420" w:rsidRPr="00803417" w:rsidRDefault="00803417" w:rsidP="008A7BFD">
            <w:pPr>
              <w:jc w:val="center"/>
              <w:rPr>
                <w:rFonts w:ascii="Times New Roman" w:hAnsi="Times New Roman"/>
                <w:bCs/>
                <w:sz w:val="18"/>
                <w:szCs w:val="18"/>
              </w:rPr>
            </w:pPr>
            <w:r w:rsidRPr="00803417">
              <w:rPr>
                <w:rFonts w:ascii="Times New Roman" w:hAnsi="Times New Roman"/>
                <w:bCs/>
                <w:sz w:val="18"/>
                <w:szCs w:val="18"/>
              </w:rPr>
              <w:t>364.800</w:t>
            </w:r>
          </w:p>
        </w:tc>
        <w:tc>
          <w:tcPr>
            <w:tcW w:w="1417" w:type="dxa"/>
            <w:vAlign w:val="center"/>
          </w:tcPr>
          <w:p w:rsidR="006C1420" w:rsidRPr="00803417" w:rsidRDefault="00803417" w:rsidP="008A7BFD">
            <w:pPr>
              <w:jc w:val="center"/>
              <w:rPr>
                <w:rFonts w:ascii="Times New Roman" w:hAnsi="Times New Roman"/>
                <w:bCs/>
                <w:sz w:val="18"/>
                <w:szCs w:val="18"/>
              </w:rPr>
            </w:pPr>
            <w:r w:rsidRPr="00803417">
              <w:rPr>
                <w:rFonts w:ascii="Times New Roman" w:hAnsi="Times New Roman"/>
                <w:bCs/>
                <w:sz w:val="18"/>
                <w:szCs w:val="18"/>
              </w:rPr>
              <w:t>29.184,00</w:t>
            </w:r>
          </w:p>
        </w:tc>
      </w:tr>
      <w:tr w:rsidR="00803417" w:rsidRPr="000F3791" w:rsidTr="00803417">
        <w:trPr>
          <w:cantSplit/>
          <w:trHeight w:val="646"/>
          <w:jc w:val="center"/>
        </w:trPr>
        <w:tc>
          <w:tcPr>
            <w:tcW w:w="683" w:type="dxa"/>
            <w:vAlign w:val="center"/>
          </w:tcPr>
          <w:p w:rsidR="00803417" w:rsidRPr="00803417" w:rsidRDefault="00803417" w:rsidP="008A7BFD">
            <w:pPr>
              <w:jc w:val="center"/>
              <w:rPr>
                <w:rFonts w:ascii="Times New Roman" w:hAnsi="Times New Roman"/>
                <w:bCs/>
                <w:sz w:val="18"/>
                <w:szCs w:val="18"/>
              </w:rPr>
            </w:pPr>
            <w:r w:rsidRPr="00803417">
              <w:rPr>
                <w:rFonts w:ascii="Times New Roman" w:hAnsi="Times New Roman"/>
                <w:bCs/>
                <w:sz w:val="18"/>
                <w:szCs w:val="18"/>
              </w:rPr>
              <w:t>17</w:t>
            </w:r>
          </w:p>
        </w:tc>
        <w:tc>
          <w:tcPr>
            <w:tcW w:w="872" w:type="dxa"/>
            <w:vAlign w:val="center"/>
          </w:tcPr>
          <w:p w:rsidR="00803417" w:rsidRPr="00803417" w:rsidRDefault="00803417" w:rsidP="008A7BFD">
            <w:pPr>
              <w:jc w:val="center"/>
              <w:rPr>
                <w:rFonts w:ascii="Times New Roman" w:hAnsi="Times New Roman"/>
                <w:bCs/>
                <w:sz w:val="18"/>
                <w:szCs w:val="18"/>
              </w:rPr>
            </w:pPr>
            <w:r w:rsidRPr="00803417">
              <w:rPr>
                <w:rFonts w:ascii="Times New Roman" w:hAnsi="Times New Roman"/>
                <w:bCs/>
                <w:sz w:val="18"/>
                <w:szCs w:val="18"/>
              </w:rPr>
              <w:t>0,04</w:t>
            </w:r>
          </w:p>
        </w:tc>
        <w:tc>
          <w:tcPr>
            <w:tcW w:w="4514" w:type="dxa"/>
            <w:tcBorders>
              <w:top w:val="nil"/>
              <w:left w:val="nil"/>
              <w:bottom w:val="single" w:sz="4" w:space="0" w:color="auto"/>
              <w:right w:val="single" w:sz="4" w:space="0" w:color="auto"/>
            </w:tcBorders>
            <w:shd w:val="clear" w:color="auto" w:fill="auto"/>
            <w:vAlign w:val="bottom"/>
          </w:tcPr>
          <w:p w:rsidR="00803417" w:rsidRPr="00803417" w:rsidRDefault="00803417" w:rsidP="008A7BFD">
            <w:pPr>
              <w:rPr>
                <w:rFonts w:ascii="Times New Roman" w:hAnsi="Times New Roman"/>
                <w:color w:val="000000"/>
                <w:sz w:val="18"/>
                <w:szCs w:val="18"/>
              </w:rPr>
            </w:pPr>
            <w:r w:rsidRPr="00803417">
              <w:rPr>
                <w:rFonts w:ascii="Times New Roman" w:hAnsi="Times New Roman"/>
                <w:color w:val="000000"/>
                <w:sz w:val="18"/>
                <w:szCs w:val="18"/>
                <w:vertAlign w:val="subscript"/>
              </w:rPr>
              <w:t>SUPLEMENTO ORAL LÍQUIDO NUTRICIONALMENTE COMPLETO, COM ALTA DENSIDADE CALÓRICA (</w:t>
            </w:r>
            <w:proofErr w:type="gramStart"/>
            <w:r w:rsidRPr="00803417">
              <w:rPr>
                <w:rFonts w:ascii="Times New Roman" w:hAnsi="Times New Roman"/>
                <w:color w:val="000000"/>
                <w:sz w:val="18"/>
                <w:szCs w:val="18"/>
                <w:vertAlign w:val="subscript"/>
              </w:rPr>
              <w:t>2,0 CAL/ML</w:t>
            </w:r>
            <w:proofErr w:type="gramEnd"/>
            <w:r w:rsidRPr="00803417">
              <w:rPr>
                <w:rFonts w:ascii="Times New Roman" w:hAnsi="Times New Roman"/>
                <w:color w:val="000000"/>
                <w:sz w:val="18"/>
                <w:szCs w:val="18"/>
                <w:vertAlign w:val="subscript"/>
              </w:rPr>
              <w:t>) E HIPERPROTÊICO. ISENTO DE LACTOSE E GLÚTEN, PARA PACIENTES COM ELEVADAS NECESSIDADES NUTRICIONAIS. EMBALAGEM INDIVIDUAL SABORES DIVERSOS</w:t>
            </w:r>
          </w:p>
        </w:tc>
        <w:tc>
          <w:tcPr>
            <w:tcW w:w="996" w:type="dxa"/>
            <w:vAlign w:val="center"/>
          </w:tcPr>
          <w:p w:rsidR="00803417" w:rsidRPr="00803417" w:rsidRDefault="00803417" w:rsidP="008A7BFD">
            <w:pPr>
              <w:jc w:val="center"/>
              <w:rPr>
                <w:rFonts w:ascii="Times New Roman" w:hAnsi="Times New Roman"/>
                <w:bCs/>
                <w:sz w:val="18"/>
                <w:szCs w:val="18"/>
              </w:rPr>
            </w:pPr>
            <w:r>
              <w:rPr>
                <w:rFonts w:ascii="Times New Roman" w:hAnsi="Times New Roman"/>
                <w:bCs/>
                <w:sz w:val="18"/>
                <w:szCs w:val="18"/>
              </w:rPr>
              <w:t>NESTLE</w:t>
            </w:r>
          </w:p>
        </w:tc>
        <w:tc>
          <w:tcPr>
            <w:tcW w:w="727" w:type="dxa"/>
            <w:vAlign w:val="center"/>
          </w:tcPr>
          <w:p w:rsidR="00803417" w:rsidRPr="00803417" w:rsidRDefault="00803417" w:rsidP="008A7BFD">
            <w:pPr>
              <w:jc w:val="center"/>
              <w:rPr>
                <w:rFonts w:ascii="Times New Roman" w:hAnsi="Times New Roman"/>
                <w:bCs/>
                <w:sz w:val="18"/>
                <w:szCs w:val="18"/>
              </w:rPr>
            </w:pPr>
            <w:r>
              <w:rPr>
                <w:rFonts w:ascii="Times New Roman" w:hAnsi="Times New Roman"/>
                <w:bCs/>
                <w:sz w:val="18"/>
                <w:szCs w:val="18"/>
              </w:rPr>
              <w:t>ML</w:t>
            </w:r>
          </w:p>
        </w:tc>
        <w:tc>
          <w:tcPr>
            <w:tcW w:w="992" w:type="dxa"/>
            <w:vAlign w:val="center"/>
          </w:tcPr>
          <w:p w:rsidR="00803417" w:rsidRPr="00803417" w:rsidRDefault="00803417" w:rsidP="008A7BFD">
            <w:pPr>
              <w:jc w:val="center"/>
              <w:rPr>
                <w:rFonts w:ascii="Times New Roman" w:hAnsi="Times New Roman"/>
                <w:bCs/>
                <w:sz w:val="18"/>
                <w:szCs w:val="18"/>
              </w:rPr>
            </w:pPr>
            <w:r>
              <w:rPr>
                <w:rFonts w:ascii="Times New Roman" w:hAnsi="Times New Roman"/>
                <w:bCs/>
                <w:sz w:val="18"/>
                <w:szCs w:val="18"/>
              </w:rPr>
              <w:t>498.000</w:t>
            </w:r>
          </w:p>
        </w:tc>
        <w:tc>
          <w:tcPr>
            <w:tcW w:w="1417" w:type="dxa"/>
            <w:vAlign w:val="center"/>
          </w:tcPr>
          <w:p w:rsidR="00803417" w:rsidRPr="00803417" w:rsidRDefault="00803417" w:rsidP="008A7BFD">
            <w:pPr>
              <w:jc w:val="center"/>
              <w:rPr>
                <w:rFonts w:ascii="Times New Roman" w:hAnsi="Times New Roman"/>
                <w:bCs/>
                <w:sz w:val="18"/>
                <w:szCs w:val="18"/>
              </w:rPr>
            </w:pPr>
            <w:r>
              <w:rPr>
                <w:rFonts w:ascii="Times New Roman" w:hAnsi="Times New Roman"/>
                <w:bCs/>
                <w:sz w:val="18"/>
                <w:szCs w:val="18"/>
              </w:rPr>
              <w:t>19</w:t>
            </w:r>
            <w:r w:rsidR="008E0B5F">
              <w:rPr>
                <w:rFonts w:ascii="Times New Roman" w:hAnsi="Times New Roman"/>
                <w:bCs/>
                <w:sz w:val="18"/>
                <w:szCs w:val="18"/>
              </w:rPr>
              <w:t>.</w:t>
            </w:r>
            <w:r>
              <w:rPr>
                <w:rFonts w:ascii="Times New Roman" w:hAnsi="Times New Roman"/>
                <w:bCs/>
                <w:sz w:val="18"/>
                <w:szCs w:val="18"/>
              </w:rPr>
              <w:t>920,00</w:t>
            </w:r>
          </w:p>
        </w:tc>
      </w:tr>
      <w:tr w:rsidR="00803417" w:rsidRPr="000F3791" w:rsidTr="00803417">
        <w:trPr>
          <w:cantSplit/>
          <w:trHeight w:val="646"/>
          <w:jc w:val="center"/>
        </w:trPr>
        <w:tc>
          <w:tcPr>
            <w:tcW w:w="683" w:type="dxa"/>
            <w:vAlign w:val="center"/>
          </w:tcPr>
          <w:p w:rsidR="00803417" w:rsidRPr="00803417" w:rsidRDefault="00803417" w:rsidP="008A7BFD">
            <w:pPr>
              <w:jc w:val="center"/>
              <w:rPr>
                <w:rFonts w:ascii="Times New Roman" w:hAnsi="Times New Roman"/>
                <w:bCs/>
                <w:sz w:val="18"/>
                <w:szCs w:val="18"/>
              </w:rPr>
            </w:pPr>
            <w:r w:rsidRPr="00803417">
              <w:rPr>
                <w:rFonts w:ascii="Times New Roman" w:hAnsi="Times New Roman"/>
                <w:bCs/>
                <w:sz w:val="18"/>
                <w:szCs w:val="18"/>
              </w:rPr>
              <w:t>19</w:t>
            </w:r>
          </w:p>
        </w:tc>
        <w:tc>
          <w:tcPr>
            <w:tcW w:w="872" w:type="dxa"/>
            <w:vAlign w:val="center"/>
          </w:tcPr>
          <w:p w:rsidR="00803417" w:rsidRPr="00803417" w:rsidRDefault="008E0B5F" w:rsidP="008A7BFD">
            <w:pPr>
              <w:jc w:val="center"/>
              <w:rPr>
                <w:rFonts w:ascii="Times New Roman" w:hAnsi="Times New Roman"/>
                <w:bCs/>
                <w:sz w:val="18"/>
                <w:szCs w:val="18"/>
              </w:rPr>
            </w:pPr>
            <w:r>
              <w:rPr>
                <w:rFonts w:ascii="Times New Roman" w:hAnsi="Times New Roman"/>
                <w:bCs/>
                <w:sz w:val="18"/>
                <w:szCs w:val="18"/>
              </w:rPr>
              <w:t>0,04</w:t>
            </w:r>
          </w:p>
        </w:tc>
        <w:tc>
          <w:tcPr>
            <w:tcW w:w="4514" w:type="dxa"/>
            <w:tcBorders>
              <w:top w:val="nil"/>
              <w:left w:val="nil"/>
              <w:bottom w:val="single" w:sz="4" w:space="0" w:color="auto"/>
              <w:right w:val="single" w:sz="4" w:space="0" w:color="auto"/>
            </w:tcBorders>
            <w:shd w:val="clear" w:color="auto" w:fill="auto"/>
            <w:vAlign w:val="bottom"/>
          </w:tcPr>
          <w:p w:rsidR="00803417" w:rsidRPr="00803417" w:rsidRDefault="008E0B5F" w:rsidP="008A7BFD">
            <w:pPr>
              <w:rPr>
                <w:rFonts w:ascii="Times New Roman" w:hAnsi="Times New Roman"/>
                <w:color w:val="000000"/>
                <w:sz w:val="18"/>
                <w:szCs w:val="18"/>
              </w:rPr>
            </w:pPr>
            <w:r w:rsidRPr="003B4530">
              <w:rPr>
                <w:rFonts w:ascii="Times New Roman" w:hAnsi="Times New Roman"/>
                <w:color w:val="000000"/>
                <w:sz w:val="20"/>
                <w:szCs w:val="20"/>
                <w:vertAlign w:val="subscript"/>
              </w:rPr>
              <w:t>SUPLEMENTO PARA USO ORAL OU ENTERAL, POLIMÉRICO, NUTRICIONALMENTE COMPLETO, HIPERCALÓRICO, NORMOPROTÊICO, SUPLEMENTADO COM FIBRAS, ACRESCIDO DE VITAMINAS E MINERAIS. EMBALAGEM INDIVIDUAL SABORES DIVERSOS</w:t>
            </w:r>
          </w:p>
        </w:tc>
        <w:tc>
          <w:tcPr>
            <w:tcW w:w="996" w:type="dxa"/>
            <w:vAlign w:val="center"/>
          </w:tcPr>
          <w:p w:rsidR="00803417" w:rsidRPr="00803417" w:rsidRDefault="008E0B5F" w:rsidP="008A7BFD">
            <w:pPr>
              <w:jc w:val="center"/>
              <w:rPr>
                <w:rFonts w:ascii="Times New Roman" w:hAnsi="Times New Roman"/>
                <w:bCs/>
                <w:sz w:val="18"/>
                <w:szCs w:val="18"/>
              </w:rPr>
            </w:pPr>
            <w:r>
              <w:rPr>
                <w:rFonts w:ascii="Times New Roman" w:hAnsi="Times New Roman"/>
                <w:bCs/>
                <w:sz w:val="18"/>
                <w:szCs w:val="18"/>
              </w:rPr>
              <w:t>NESTLE</w:t>
            </w:r>
          </w:p>
        </w:tc>
        <w:tc>
          <w:tcPr>
            <w:tcW w:w="727" w:type="dxa"/>
            <w:vAlign w:val="center"/>
          </w:tcPr>
          <w:p w:rsidR="00803417" w:rsidRPr="00803417" w:rsidRDefault="008E0B5F" w:rsidP="008A7BFD">
            <w:pPr>
              <w:jc w:val="center"/>
              <w:rPr>
                <w:rFonts w:ascii="Times New Roman" w:hAnsi="Times New Roman"/>
                <w:bCs/>
                <w:sz w:val="18"/>
                <w:szCs w:val="18"/>
              </w:rPr>
            </w:pPr>
            <w:r>
              <w:rPr>
                <w:rFonts w:ascii="Times New Roman" w:hAnsi="Times New Roman"/>
                <w:bCs/>
                <w:sz w:val="18"/>
                <w:szCs w:val="18"/>
              </w:rPr>
              <w:t>ML</w:t>
            </w:r>
          </w:p>
        </w:tc>
        <w:tc>
          <w:tcPr>
            <w:tcW w:w="992" w:type="dxa"/>
            <w:vAlign w:val="center"/>
          </w:tcPr>
          <w:p w:rsidR="00803417" w:rsidRPr="00803417" w:rsidRDefault="008E0B5F" w:rsidP="008A7BFD">
            <w:pPr>
              <w:jc w:val="center"/>
              <w:rPr>
                <w:rFonts w:ascii="Times New Roman" w:hAnsi="Times New Roman"/>
                <w:bCs/>
                <w:sz w:val="18"/>
                <w:szCs w:val="18"/>
              </w:rPr>
            </w:pPr>
            <w:r>
              <w:rPr>
                <w:rFonts w:ascii="Times New Roman" w:hAnsi="Times New Roman"/>
                <w:bCs/>
                <w:sz w:val="18"/>
                <w:szCs w:val="18"/>
              </w:rPr>
              <w:t>390.000</w:t>
            </w:r>
          </w:p>
        </w:tc>
        <w:tc>
          <w:tcPr>
            <w:tcW w:w="1417" w:type="dxa"/>
            <w:vAlign w:val="center"/>
          </w:tcPr>
          <w:p w:rsidR="00803417" w:rsidRPr="00803417" w:rsidRDefault="008E0B5F" w:rsidP="008A7BFD">
            <w:pPr>
              <w:jc w:val="center"/>
              <w:rPr>
                <w:rFonts w:ascii="Times New Roman" w:hAnsi="Times New Roman"/>
                <w:bCs/>
                <w:sz w:val="18"/>
                <w:szCs w:val="18"/>
              </w:rPr>
            </w:pPr>
            <w:r>
              <w:rPr>
                <w:rFonts w:ascii="Times New Roman" w:hAnsi="Times New Roman"/>
                <w:bCs/>
                <w:sz w:val="18"/>
                <w:szCs w:val="18"/>
              </w:rPr>
              <w:t>15.600,00</w:t>
            </w:r>
          </w:p>
        </w:tc>
      </w:tr>
      <w:tr w:rsidR="00803417" w:rsidRPr="000F3791" w:rsidTr="00803417">
        <w:trPr>
          <w:cantSplit/>
          <w:trHeight w:val="646"/>
          <w:jc w:val="center"/>
        </w:trPr>
        <w:tc>
          <w:tcPr>
            <w:tcW w:w="683" w:type="dxa"/>
            <w:vAlign w:val="center"/>
          </w:tcPr>
          <w:p w:rsidR="00803417" w:rsidRPr="00803417" w:rsidRDefault="00803417" w:rsidP="008A7BFD">
            <w:pPr>
              <w:jc w:val="center"/>
              <w:rPr>
                <w:rFonts w:ascii="Times New Roman" w:hAnsi="Times New Roman"/>
                <w:bCs/>
                <w:sz w:val="18"/>
                <w:szCs w:val="18"/>
              </w:rPr>
            </w:pPr>
            <w:r w:rsidRPr="00803417">
              <w:rPr>
                <w:rFonts w:ascii="Times New Roman" w:hAnsi="Times New Roman"/>
                <w:bCs/>
                <w:sz w:val="18"/>
                <w:szCs w:val="18"/>
              </w:rPr>
              <w:t>20</w:t>
            </w:r>
          </w:p>
        </w:tc>
        <w:tc>
          <w:tcPr>
            <w:tcW w:w="872" w:type="dxa"/>
            <w:vAlign w:val="center"/>
          </w:tcPr>
          <w:p w:rsidR="00803417" w:rsidRPr="00803417" w:rsidRDefault="008E0B5F" w:rsidP="008A7BFD">
            <w:pPr>
              <w:jc w:val="center"/>
              <w:rPr>
                <w:rFonts w:ascii="Times New Roman" w:hAnsi="Times New Roman"/>
                <w:bCs/>
                <w:sz w:val="18"/>
                <w:szCs w:val="18"/>
              </w:rPr>
            </w:pPr>
            <w:r>
              <w:rPr>
                <w:rFonts w:ascii="Times New Roman" w:hAnsi="Times New Roman"/>
                <w:bCs/>
                <w:sz w:val="18"/>
                <w:szCs w:val="18"/>
              </w:rPr>
              <w:t>115,00</w:t>
            </w:r>
          </w:p>
        </w:tc>
        <w:tc>
          <w:tcPr>
            <w:tcW w:w="4514" w:type="dxa"/>
            <w:tcBorders>
              <w:top w:val="nil"/>
              <w:left w:val="nil"/>
              <w:bottom w:val="single" w:sz="4" w:space="0" w:color="auto"/>
              <w:right w:val="single" w:sz="4" w:space="0" w:color="auto"/>
            </w:tcBorders>
            <w:shd w:val="clear" w:color="auto" w:fill="auto"/>
            <w:vAlign w:val="bottom"/>
          </w:tcPr>
          <w:p w:rsidR="008E0B5F" w:rsidRPr="003B4530" w:rsidRDefault="008E0B5F" w:rsidP="008E0B5F">
            <w:pPr>
              <w:jc w:val="both"/>
              <w:rPr>
                <w:rFonts w:ascii="Times New Roman" w:hAnsi="Times New Roman"/>
                <w:color w:val="000000"/>
                <w:sz w:val="20"/>
                <w:szCs w:val="20"/>
                <w:vertAlign w:val="subscript"/>
              </w:rPr>
            </w:pPr>
            <w:r w:rsidRPr="003B4530">
              <w:rPr>
                <w:rFonts w:ascii="Times New Roman" w:hAnsi="Times New Roman"/>
                <w:color w:val="000000"/>
                <w:sz w:val="20"/>
                <w:szCs w:val="20"/>
                <w:vertAlign w:val="subscript"/>
              </w:rPr>
              <w:t>DIETA ENTERAL OLIGOMÉRICA, NUTRICIONALMENTE COMPLETA, NORMOCALÓRICA, NORMOPROTÊICA,</w:t>
            </w:r>
          </w:p>
          <w:p w:rsidR="00803417" w:rsidRPr="00803417" w:rsidRDefault="008E0B5F" w:rsidP="008E0B5F">
            <w:pPr>
              <w:rPr>
                <w:rFonts w:ascii="Times New Roman" w:hAnsi="Times New Roman"/>
                <w:color w:val="000000"/>
                <w:sz w:val="18"/>
                <w:szCs w:val="18"/>
              </w:rPr>
            </w:pPr>
            <w:r w:rsidRPr="003B4530">
              <w:rPr>
                <w:rFonts w:ascii="Times New Roman" w:hAnsi="Times New Roman"/>
                <w:color w:val="000000"/>
                <w:sz w:val="20"/>
                <w:szCs w:val="20"/>
                <w:vertAlign w:val="subscript"/>
              </w:rPr>
              <w:t>PRESENÇA DE PREBIÓTICOS. SISTEMA FECHADO 1 LITRO  </w:t>
            </w:r>
          </w:p>
        </w:tc>
        <w:tc>
          <w:tcPr>
            <w:tcW w:w="996" w:type="dxa"/>
            <w:vAlign w:val="center"/>
          </w:tcPr>
          <w:p w:rsidR="00803417" w:rsidRPr="00803417" w:rsidRDefault="008E0B5F" w:rsidP="008A7BFD">
            <w:pPr>
              <w:jc w:val="center"/>
              <w:rPr>
                <w:rFonts w:ascii="Times New Roman" w:hAnsi="Times New Roman"/>
                <w:bCs/>
                <w:sz w:val="18"/>
                <w:szCs w:val="18"/>
              </w:rPr>
            </w:pPr>
            <w:r>
              <w:rPr>
                <w:rFonts w:ascii="Times New Roman" w:hAnsi="Times New Roman"/>
                <w:bCs/>
                <w:sz w:val="18"/>
                <w:szCs w:val="18"/>
              </w:rPr>
              <w:t>NESTLE</w:t>
            </w:r>
          </w:p>
        </w:tc>
        <w:tc>
          <w:tcPr>
            <w:tcW w:w="727" w:type="dxa"/>
            <w:vAlign w:val="center"/>
          </w:tcPr>
          <w:p w:rsidR="00803417" w:rsidRPr="00803417" w:rsidRDefault="008E0B5F" w:rsidP="008A7BFD">
            <w:pPr>
              <w:jc w:val="center"/>
              <w:rPr>
                <w:rFonts w:ascii="Times New Roman" w:hAnsi="Times New Roman"/>
                <w:bCs/>
                <w:sz w:val="18"/>
                <w:szCs w:val="18"/>
              </w:rPr>
            </w:pPr>
            <w:r>
              <w:rPr>
                <w:rFonts w:ascii="Times New Roman" w:hAnsi="Times New Roman"/>
                <w:bCs/>
                <w:sz w:val="18"/>
                <w:szCs w:val="18"/>
              </w:rPr>
              <w:t>LT</w:t>
            </w:r>
          </w:p>
        </w:tc>
        <w:tc>
          <w:tcPr>
            <w:tcW w:w="992" w:type="dxa"/>
            <w:vAlign w:val="center"/>
          </w:tcPr>
          <w:p w:rsidR="00803417" w:rsidRPr="00803417" w:rsidRDefault="008E0B5F" w:rsidP="008A7BFD">
            <w:pPr>
              <w:jc w:val="center"/>
              <w:rPr>
                <w:rFonts w:ascii="Times New Roman" w:hAnsi="Times New Roman"/>
                <w:bCs/>
                <w:sz w:val="18"/>
                <w:szCs w:val="18"/>
              </w:rPr>
            </w:pPr>
            <w:r>
              <w:rPr>
                <w:rFonts w:ascii="Times New Roman" w:hAnsi="Times New Roman"/>
                <w:bCs/>
                <w:sz w:val="18"/>
                <w:szCs w:val="18"/>
              </w:rPr>
              <w:t>820</w:t>
            </w:r>
          </w:p>
        </w:tc>
        <w:tc>
          <w:tcPr>
            <w:tcW w:w="1417" w:type="dxa"/>
            <w:vAlign w:val="center"/>
          </w:tcPr>
          <w:p w:rsidR="00803417" w:rsidRPr="00803417" w:rsidRDefault="008E0B5F" w:rsidP="008A7BFD">
            <w:pPr>
              <w:jc w:val="center"/>
              <w:rPr>
                <w:rFonts w:ascii="Times New Roman" w:hAnsi="Times New Roman"/>
                <w:bCs/>
                <w:sz w:val="18"/>
                <w:szCs w:val="18"/>
              </w:rPr>
            </w:pPr>
            <w:r>
              <w:rPr>
                <w:rFonts w:ascii="Times New Roman" w:hAnsi="Times New Roman"/>
                <w:bCs/>
                <w:sz w:val="18"/>
                <w:szCs w:val="18"/>
              </w:rPr>
              <w:t>94.300,00</w:t>
            </w:r>
          </w:p>
        </w:tc>
      </w:tr>
      <w:tr w:rsidR="00803417" w:rsidRPr="000F3791" w:rsidTr="00803417">
        <w:trPr>
          <w:cantSplit/>
          <w:trHeight w:val="646"/>
          <w:jc w:val="center"/>
        </w:trPr>
        <w:tc>
          <w:tcPr>
            <w:tcW w:w="683" w:type="dxa"/>
            <w:vAlign w:val="center"/>
          </w:tcPr>
          <w:p w:rsidR="00803417" w:rsidRPr="00803417" w:rsidRDefault="00803417" w:rsidP="008A7BFD">
            <w:pPr>
              <w:jc w:val="center"/>
              <w:rPr>
                <w:rFonts w:ascii="Times New Roman" w:hAnsi="Times New Roman"/>
                <w:bCs/>
                <w:sz w:val="18"/>
                <w:szCs w:val="18"/>
              </w:rPr>
            </w:pPr>
            <w:r w:rsidRPr="00803417">
              <w:rPr>
                <w:rFonts w:ascii="Times New Roman" w:hAnsi="Times New Roman"/>
                <w:bCs/>
                <w:sz w:val="18"/>
                <w:szCs w:val="18"/>
              </w:rPr>
              <w:t>21</w:t>
            </w:r>
          </w:p>
        </w:tc>
        <w:tc>
          <w:tcPr>
            <w:tcW w:w="872" w:type="dxa"/>
            <w:vAlign w:val="center"/>
          </w:tcPr>
          <w:p w:rsidR="00803417" w:rsidRPr="00803417" w:rsidRDefault="008E0B5F" w:rsidP="008A7BFD">
            <w:pPr>
              <w:jc w:val="center"/>
              <w:rPr>
                <w:rFonts w:ascii="Times New Roman" w:hAnsi="Times New Roman"/>
                <w:bCs/>
                <w:sz w:val="18"/>
                <w:szCs w:val="18"/>
              </w:rPr>
            </w:pPr>
            <w:r>
              <w:rPr>
                <w:rFonts w:ascii="Times New Roman" w:hAnsi="Times New Roman"/>
                <w:bCs/>
                <w:sz w:val="18"/>
                <w:szCs w:val="18"/>
              </w:rPr>
              <w:t>73,00</w:t>
            </w:r>
          </w:p>
        </w:tc>
        <w:tc>
          <w:tcPr>
            <w:tcW w:w="4514" w:type="dxa"/>
            <w:tcBorders>
              <w:top w:val="nil"/>
              <w:left w:val="nil"/>
              <w:bottom w:val="single" w:sz="4" w:space="0" w:color="auto"/>
              <w:right w:val="single" w:sz="4" w:space="0" w:color="auto"/>
            </w:tcBorders>
            <w:shd w:val="clear" w:color="auto" w:fill="auto"/>
            <w:vAlign w:val="bottom"/>
          </w:tcPr>
          <w:p w:rsidR="008E0B5F" w:rsidRPr="003B4530" w:rsidRDefault="008E0B5F" w:rsidP="008E0B5F">
            <w:pPr>
              <w:rPr>
                <w:rFonts w:ascii="Times New Roman" w:hAnsi="Times New Roman"/>
                <w:color w:val="000000"/>
                <w:sz w:val="20"/>
                <w:szCs w:val="20"/>
                <w:vertAlign w:val="subscript"/>
              </w:rPr>
            </w:pPr>
            <w:r w:rsidRPr="003B4530">
              <w:rPr>
                <w:rFonts w:ascii="Times New Roman" w:hAnsi="Times New Roman"/>
                <w:color w:val="000000"/>
                <w:sz w:val="20"/>
                <w:szCs w:val="20"/>
                <w:vertAlign w:val="subscript"/>
              </w:rPr>
              <w:t xml:space="preserve">DIETA ENTERAL NUTRICIONALMENTE COMPLETA, </w:t>
            </w:r>
            <w:proofErr w:type="gramStart"/>
            <w:r w:rsidRPr="003B4530">
              <w:rPr>
                <w:rFonts w:ascii="Times New Roman" w:hAnsi="Times New Roman"/>
                <w:color w:val="000000"/>
                <w:sz w:val="20"/>
                <w:szCs w:val="20"/>
                <w:vertAlign w:val="subscript"/>
              </w:rPr>
              <w:t>POLIMÉRICA,  HIPERCALÓRICA</w:t>
            </w:r>
            <w:proofErr w:type="gramEnd"/>
            <w:r w:rsidRPr="003B4530">
              <w:rPr>
                <w:rFonts w:ascii="Times New Roman" w:hAnsi="Times New Roman"/>
                <w:color w:val="000000"/>
                <w:sz w:val="20"/>
                <w:szCs w:val="20"/>
                <w:vertAlign w:val="subscript"/>
              </w:rPr>
              <w:t xml:space="preserve">, 1,5 KCAL/ML, HIPERPROTEICA,  COM TEOR MODERADO DE FIBRAS </w:t>
            </w:r>
            <w:r w:rsidRPr="003B4530">
              <w:rPr>
                <w:rFonts w:ascii="Times New Roman" w:hAnsi="Times New Roman"/>
                <w:sz w:val="20"/>
                <w:szCs w:val="20"/>
                <w:vertAlign w:val="subscript"/>
              </w:rPr>
              <w:t>(&lt;10 G / L).</w:t>
            </w:r>
            <w:r w:rsidRPr="003B4530">
              <w:rPr>
                <w:rFonts w:ascii="Times New Roman" w:hAnsi="Times New Roman"/>
                <w:color w:val="000000"/>
                <w:sz w:val="20"/>
                <w:szCs w:val="20"/>
                <w:vertAlign w:val="subscript"/>
              </w:rPr>
              <w:t xml:space="preserve">   ISENTA DE SACAROSE, LACTOSE E GLÚTEN. SISTEMA FECHADO 1 LITRO </w:t>
            </w:r>
          </w:p>
          <w:p w:rsidR="00803417" w:rsidRPr="00803417" w:rsidRDefault="00803417" w:rsidP="008A7BFD">
            <w:pPr>
              <w:rPr>
                <w:rFonts w:ascii="Times New Roman" w:hAnsi="Times New Roman"/>
                <w:color w:val="000000"/>
                <w:sz w:val="18"/>
                <w:szCs w:val="18"/>
              </w:rPr>
            </w:pPr>
          </w:p>
        </w:tc>
        <w:tc>
          <w:tcPr>
            <w:tcW w:w="996" w:type="dxa"/>
            <w:vAlign w:val="center"/>
          </w:tcPr>
          <w:p w:rsidR="00803417" w:rsidRPr="00803417" w:rsidRDefault="008E0B5F" w:rsidP="008A7BFD">
            <w:pPr>
              <w:jc w:val="center"/>
              <w:rPr>
                <w:rFonts w:ascii="Times New Roman" w:hAnsi="Times New Roman"/>
                <w:bCs/>
                <w:sz w:val="18"/>
                <w:szCs w:val="18"/>
              </w:rPr>
            </w:pPr>
            <w:r>
              <w:rPr>
                <w:rFonts w:ascii="Times New Roman" w:hAnsi="Times New Roman"/>
                <w:bCs/>
                <w:sz w:val="18"/>
                <w:szCs w:val="18"/>
              </w:rPr>
              <w:t>NESTLE</w:t>
            </w:r>
          </w:p>
        </w:tc>
        <w:tc>
          <w:tcPr>
            <w:tcW w:w="727" w:type="dxa"/>
            <w:vAlign w:val="center"/>
          </w:tcPr>
          <w:p w:rsidR="00803417" w:rsidRPr="00803417" w:rsidRDefault="008E0B5F" w:rsidP="008A7BFD">
            <w:pPr>
              <w:jc w:val="center"/>
              <w:rPr>
                <w:rFonts w:ascii="Times New Roman" w:hAnsi="Times New Roman"/>
                <w:bCs/>
                <w:sz w:val="18"/>
                <w:szCs w:val="18"/>
              </w:rPr>
            </w:pPr>
            <w:r>
              <w:rPr>
                <w:rFonts w:ascii="Times New Roman" w:hAnsi="Times New Roman"/>
                <w:bCs/>
                <w:sz w:val="18"/>
                <w:szCs w:val="18"/>
              </w:rPr>
              <w:t>LT</w:t>
            </w:r>
          </w:p>
        </w:tc>
        <w:tc>
          <w:tcPr>
            <w:tcW w:w="992" w:type="dxa"/>
            <w:vAlign w:val="center"/>
          </w:tcPr>
          <w:p w:rsidR="00803417" w:rsidRPr="00803417" w:rsidRDefault="008E0B5F" w:rsidP="008A7BFD">
            <w:pPr>
              <w:jc w:val="center"/>
              <w:rPr>
                <w:rFonts w:ascii="Times New Roman" w:hAnsi="Times New Roman"/>
                <w:bCs/>
                <w:sz w:val="18"/>
                <w:szCs w:val="18"/>
              </w:rPr>
            </w:pPr>
            <w:r>
              <w:rPr>
                <w:rFonts w:ascii="Times New Roman" w:hAnsi="Times New Roman"/>
                <w:bCs/>
                <w:sz w:val="18"/>
                <w:szCs w:val="18"/>
              </w:rPr>
              <w:t>2140</w:t>
            </w:r>
          </w:p>
        </w:tc>
        <w:tc>
          <w:tcPr>
            <w:tcW w:w="1417" w:type="dxa"/>
            <w:vAlign w:val="center"/>
          </w:tcPr>
          <w:p w:rsidR="00803417" w:rsidRPr="00803417" w:rsidRDefault="008E0B5F" w:rsidP="008A7BFD">
            <w:pPr>
              <w:jc w:val="center"/>
              <w:rPr>
                <w:rFonts w:ascii="Times New Roman" w:hAnsi="Times New Roman"/>
                <w:bCs/>
                <w:sz w:val="18"/>
                <w:szCs w:val="18"/>
              </w:rPr>
            </w:pPr>
            <w:r>
              <w:rPr>
                <w:rFonts w:ascii="Times New Roman" w:hAnsi="Times New Roman"/>
                <w:bCs/>
                <w:sz w:val="18"/>
                <w:szCs w:val="18"/>
              </w:rPr>
              <w:t>156.220,00</w:t>
            </w:r>
          </w:p>
        </w:tc>
      </w:tr>
      <w:tr w:rsidR="00803417" w:rsidRPr="000F3791" w:rsidTr="00803417">
        <w:trPr>
          <w:cantSplit/>
          <w:trHeight w:val="646"/>
          <w:jc w:val="center"/>
        </w:trPr>
        <w:tc>
          <w:tcPr>
            <w:tcW w:w="683" w:type="dxa"/>
            <w:vAlign w:val="center"/>
          </w:tcPr>
          <w:p w:rsidR="00803417" w:rsidRPr="00803417" w:rsidRDefault="00803417" w:rsidP="008A7BFD">
            <w:pPr>
              <w:jc w:val="center"/>
              <w:rPr>
                <w:rFonts w:ascii="Times New Roman" w:hAnsi="Times New Roman"/>
                <w:bCs/>
                <w:sz w:val="18"/>
                <w:szCs w:val="18"/>
              </w:rPr>
            </w:pPr>
            <w:r w:rsidRPr="00803417">
              <w:rPr>
                <w:rFonts w:ascii="Times New Roman" w:hAnsi="Times New Roman"/>
                <w:bCs/>
                <w:sz w:val="18"/>
                <w:szCs w:val="18"/>
              </w:rPr>
              <w:t>24</w:t>
            </w:r>
          </w:p>
        </w:tc>
        <w:tc>
          <w:tcPr>
            <w:tcW w:w="872" w:type="dxa"/>
            <w:vAlign w:val="center"/>
          </w:tcPr>
          <w:p w:rsidR="00803417" w:rsidRPr="00803417" w:rsidRDefault="00DB75EA" w:rsidP="008A7BFD">
            <w:pPr>
              <w:jc w:val="center"/>
              <w:rPr>
                <w:rFonts w:ascii="Times New Roman" w:hAnsi="Times New Roman"/>
                <w:bCs/>
                <w:sz w:val="18"/>
                <w:szCs w:val="18"/>
              </w:rPr>
            </w:pPr>
            <w:r>
              <w:rPr>
                <w:rFonts w:ascii="Times New Roman" w:hAnsi="Times New Roman"/>
                <w:bCs/>
                <w:sz w:val="18"/>
                <w:szCs w:val="18"/>
              </w:rPr>
              <w:t>114,00</w:t>
            </w:r>
          </w:p>
        </w:tc>
        <w:tc>
          <w:tcPr>
            <w:tcW w:w="4514" w:type="dxa"/>
            <w:tcBorders>
              <w:top w:val="nil"/>
              <w:left w:val="nil"/>
              <w:bottom w:val="single" w:sz="4" w:space="0" w:color="auto"/>
              <w:right w:val="single" w:sz="4" w:space="0" w:color="auto"/>
            </w:tcBorders>
            <w:shd w:val="clear" w:color="auto" w:fill="auto"/>
            <w:vAlign w:val="bottom"/>
          </w:tcPr>
          <w:p w:rsidR="00DB75EA" w:rsidRPr="003B4530" w:rsidRDefault="00DB75EA" w:rsidP="00DB75EA">
            <w:pPr>
              <w:rPr>
                <w:rFonts w:ascii="Times New Roman" w:hAnsi="Times New Roman"/>
                <w:color w:val="000000"/>
                <w:sz w:val="20"/>
                <w:szCs w:val="20"/>
                <w:vertAlign w:val="subscript"/>
              </w:rPr>
            </w:pPr>
            <w:r w:rsidRPr="003B4530">
              <w:rPr>
                <w:rFonts w:ascii="Times New Roman" w:hAnsi="Times New Roman"/>
                <w:color w:val="000000"/>
                <w:sz w:val="20"/>
                <w:szCs w:val="20"/>
                <w:vertAlign w:val="subscript"/>
              </w:rPr>
              <w:t xml:space="preserve">DIETA ENTERAL FÓRMULA LÍQUIDA NUTRICIONALMENTE </w:t>
            </w:r>
            <w:proofErr w:type="gramStart"/>
            <w:r w:rsidRPr="003B4530">
              <w:rPr>
                <w:rFonts w:ascii="Times New Roman" w:hAnsi="Times New Roman"/>
                <w:color w:val="000000"/>
                <w:sz w:val="20"/>
                <w:szCs w:val="20"/>
                <w:vertAlign w:val="subscript"/>
              </w:rPr>
              <w:t>COMPLETA,  POLIMÉRICA</w:t>
            </w:r>
            <w:proofErr w:type="gramEnd"/>
            <w:r w:rsidRPr="003B4530">
              <w:rPr>
                <w:rFonts w:ascii="Times New Roman" w:hAnsi="Times New Roman"/>
                <w:color w:val="000000"/>
                <w:sz w:val="20"/>
                <w:szCs w:val="20"/>
                <w:vertAlign w:val="subscript"/>
              </w:rPr>
              <w:t xml:space="preserve">, ISENTA DE SACAROSE, LACTOSE E GLÚTEN, HIPERPROTÊICA, ENRIQUECIDA COM NUTRIENTES IMUNOMODULADORES (ARGININA,NUCLEOTÍDEOS,   ÁCIDOS GRAXOS E               ÔMEGA 3).SISTEMA FECHADO  1 LITRO </w:t>
            </w:r>
          </w:p>
          <w:p w:rsidR="00803417" w:rsidRPr="00803417" w:rsidRDefault="00803417" w:rsidP="008A7BFD">
            <w:pPr>
              <w:rPr>
                <w:rFonts w:ascii="Times New Roman" w:hAnsi="Times New Roman"/>
                <w:color w:val="000000"/>
                <w:sz w:val="18"/>
                <w:szCs w:val="18"/>
              </w:rPr>
            </w:pPr>
          </w:p>
        </w:tc>
        <w:tc>
          <w:tcPr>
            <w:tcW w:w="996" w:type="dxa"/>
            <w:vAlign w:val="center"/>
          </w:tcPr>
          <w:p w:rsidR="00803417" w:rsidRPr="00803417" w:rsidRDefault="00DB75EA" w:rsidP="008A7BFD">
            <w:pPr>
              <w:jc w:val="center"/>
              <w:rPr>
                <w:rFonts w:ascii="Times New Roman" w:hAnsi="Times New Roman"/>
                <w:bCs/>
                <w:sz w:val="18"/>
                <w:szCs w:val="18"/>
              </w:rPr>
            </w:pPr>
            <w:r>
              <w:rPr>
                <w:rFonts w:ascii="Times New Roman" w:hAnsi="Times New Roman"/>
                <w:bCs/>
                <w:sz w:val="18"/>
                <w:szCs w:val="18"/>
              </w:rPr>
              <w:t>NESTLE</w:t>
            </w:r>
          </w:p>
        </w:tc>
        <w:tc>
          <w:tcPr>
            <w:tcW w:w="727" w:type="dxa"/>
            <w:vAlign w:val="center"/>
          </w:tcPr>
          <w:p w:rsidR="00803417" w:rsidRPr="00803417" w:rsidRDefault="00DB75EA" w:rsidP="008A7BFD">
            <w:pPr>
              <w:jc w:val="center"/>
              <w:rPr>
                <w:rFonts w:ascii="Times New Roman" w:hAnsi="Times New Roman"/>
                <w:bCs/>
                <w:sz w:val="18"/>
                <w:szCs w:val="18"/>
              </w:rPr>
            </w:pPr>
            <w:r>
              <w:rPr>
                <w:rFonts w:ascii="Times New Roman" w:hAnsi="Times New Roman"/>
                <w:bCs/>
                <w:sz w:val="18"/>
                <w:szCs w:val="18"/>
              </w:rPr>
              <w:t>LT</w:t>
            </w:r>
          </w:p>
        </w:tc>
        <w:tc>
          <w:tcPr>
            <w:tcW w:w="992" w:type="dxa"/>
            <w:vAlign w:val="center"/>
          </w:tcPr>
          <w:p w:rsidR="00803417" w:rsidRPr="00803417" w:rsidRDefault="00DB75EA" w:rsidP="008A7BFD">
            <w:pPr>
              <w:jc w:val="center"/>
              <w:rPr>
                <w:rFonts w:ascii="Times New Roman" w:hAnsi="Times New Roman"/>
                <w:bCs/>
                <w:sz w:val="18"/>
                <w:szCs w:val="18"/>
              </w:rPr>
            </w:pPr>
            <w:r>
              <w:rPr>
                <w:rFonts w:ascii="Times New Roman" w:hAnsi="Times New Roman"/>
                <w:bCs/>
                <w:sz w:val="18"/>
                <w:szCs w:val="18"/>
              </w:rPr>
              <w:t>600</w:t>
            </w:r>
          </w:p>
        </w:tc>
        <w:tc>
          <w:tcPr>
            <w:tcW w:w="1417" w:type="dxa"/>
            <w:vAlign w:val="center"/>
          </w:tcPr>
          <w:p w:rsidR="00803417" w:rsidRPr="00803417" w:rsidRDefault="00DB75EA" w:rsidP="008A7BFD">
            <w:pPr>
              <w:jc w:val="center"/>
              <w:rPr>
                <w:rFonts w:ascii="Times New Roman" w:hAnsi="Times New Roman"/>
                <w:bCs/>
                <w:sz w:val="18"/>
                <w:szCs w:val="18"/>
              </w:rPr>
            </w:pPr>
            <w:r>
              <w:rPr>
                <w:rFonts w:ascii="Times New Roman" w:hAnsi="Times New Roman"/>
                <w:bCs/>
                <w:sz w:val="18"/>
                <w:szCs w:val="18"/>
              </w:rPr>
              <w:t>68.400,00</w:t>
            </w:r>
          </w:p>
        </w:tc>
      </w:tr>
      <w:tr w:rsidR="00803417" w:rsidRPr="000F3791" w:rsidTr="00803417">
        <w:trPr>
          <w:cantSplit/>
          <w:trHeight w:val="646"/>
          <w:jc w:val="center"/>
        </w:trPr>
        <w:tc>
          <w:tcPr>
            <w:tcW w:w="683" w:type="dxa"/>
            <w:vAlign w:val="center"/>
          </w:tcPr>
          <w:p w:rsidR="00803417" w:rsidRPr="00803417" w:rsidRDefault="00803417" w:rsidP="008A7BFD">
            <w:pPr>
              <w:jc w:val="center"/>
              <w:rPr>
                <w:rFonts w:ascii="Times New Roman" w:hAnsi="Times New Roman"/>
                <w:bCs/>
                <w:sz w:val="18"/>
                <w:szCs w:val="18"/>
              </w:rPr>
            </w:pPr>
            <w:r w:rsidRPr="00803417">
              <w:rPr>
                <w:rFonts w:ascii="Times New Roman" w:hAnsi="Times New Roman"/>
                <w:bCs/>
                <w:sz w:val="18"/>
                <w:szCs w:val="18"/>
              </w:rPr>
              <w:t>25</w:t>
            </w:r>
          </w:p>
        </w:tc>
        <w:tc>
          <w:tcPr>
            <w:tcW w:w="872" w:type="dxa"/>
            <w:vAlign w:val="center"/>
          </w:tcPr>
          <w:p w:rsidR="00803417" w:rsidRPr="00803417" w:rsidRDefault="00DB75EA" w:rsidP="008A7BFD">
            <w:pPr>
              <w:jc w:val="center"/>
              <w:rPr>
                <w:rFonts w:ascii="Times New Roman" w:hAnsi="Times New Roman"/>
                <w:bCs/>
                <w:sz w:val="18"/>
                <w:szCs w:val="18"/>
              </w:rPr>
            </w:pPr>
            <w:r>
              <w:rPr>
                <w:rFonts w:ascii="Times New Roman" w:hAnsi="Times New Roman"/>
                <w:bCs/>
                <w:sz w:val="18"/>
                <w:szCs w:val="18"/>
              </w:rPr>
              <w:t>0,11</w:t>
            </w:r>
          </w:p>
        </w:tc>
        <w:tc>
          <w:tcPr>
            <w:tcW w:w="4514" w:type="dxa"/>
            <w:tcBorders>
              <w:top w:val="nil"/>
              <w:left w:val="nil"/>
              <w:bottom w:val="single" w:sz="4" w:space="0" w:color="auto"/>
              <w:right w:val="single" w:sz="4" w:space="0" w:color="auto"/>
            </w:tcBorders>
            <w:shd w:val="clear" w:color="auto" w:fill="auto"/>
            <w:vAlign w:val="bottom"/>
          </w:tcPr>
          <w:p w:rsidR="00803417" w:rsidRPr="00803417" w:rsidRDefault="00DB75EA" w:rsidP="008A7BFD">
            <w:pPr>
              <w:rPr>
                <w:rFonts w:ascii="Times New Roman" w:hAnsi="Times New Roman"/>
                <w:color w:val="000000"/>
                <w:sz w:val="18"/>
                <w:szCs w:val="18"/>
              </w:rPr>
            </w:pPr>
            <w:r w:rsidRPr="003B4530">
              <w:rPr>
                <w:rFonts w:ascii="Times New Roman" w:hAnsi="Times New Roman"/>
                <w:color w:val="000000"/>
                <w:sz w:val="20"/>
                <w:szCs w:val="20"/>
                <w:vertAlign w:val="subscript"/>
              </w:rPr>
              <w:t xml:space="preserve">SUPLEMENTO ORAL LÍQUIDO NUTRICIONALMENTE COMPLETO, ENRIQUECIDO COM NUTRIENTES IMUNOMODULADORES (ARGININA, NUCLEOTÍDEOS, ÁCIDOS GRAXOS E </w:t>
            </w:r>
            <w:proofErr w:type="gramStart"/>
            <w:r w:rsidRPr="003B4530">
              <w:rPr>
                <w:rFonts w:ascii="Times New Roman" w:hAnsi="Times New Roman"/>
                <w:color w:val="000000"/>
                <w:sz w:val="20"/>
                <w:szCs w:val="20"/>
                <w:vertAlign w:val="subscript"/>
              </w:rPr>
              <w:t>ÔMEGA  E</w:t>
            </w:r>
            <w:proofErr w:type="gramEnd"/>
            <w:r w:rsidRPr="003B4530">
              <w:rPr>
                <w:rFonts w:ascii="Times New Roman" w:hAnsi="Times New Roman"/>
                <w:color w:val="000000"/>
                <w:sz w:val="20"/>
                <w:szCs w:val="20"/>
                <w:vertAlign w:val="subscript"/>
              </w:rPr>
              <w:t xml:space="preserve"> FIBRAS SOLÚVEIS. EMBALAGEM INDIVIDUAL SABORES DIVERSOS.</w:t>
            </w:r>
          </w:p>
        </w:tc>
        <w:tc>
          <w:tcPr>
            <w:tcW w:w="996" w:type="dxa"/>
            <w:vAlign w:val="center"/>
          </w:tcPr>
          <w:p w:rsidR="00803417" w:rsidRPr="00803417" w:rsidRDefault="00DB75EA" w:rsidP="008A7BFD">
            <w:pPr>
              <w:jc w:val="center"/>
              <w:rPr>
                <w:rFonts w:ascii="Times New Roman" w:hAnsi="Times New Roman"/>
                <w:bCs/>
                <w:sz w:val="18"/>
                <w:szCs w:val="18"/>
              </w:rPr>
            </w:pPr>
            <w:r>
              <w:rPr>
                <w:rFonts w:ascii="Times New Roman" w:hAnsi="Times New Roman"/>
                <w:bCs/>
                <w:sz w:val="18"/>
                <w:szCs w:val="18"/>
              </w:rPr>
              <w:t>NESTLE</w:t>
            </w:r>
          </w:p>
        </w:tc>
        <w:tc>
          <w:tcPr>
            <w:tcW w:w="727" w:type="dxa"/>
            <w:vAlign w:val="center"/>
          </w:tcPr>
          <w:p w:rsidR="00803417" w:rsidRPr="00803417" w:rsidRDefault="00DB75EA" w:rsidP="008A7BFD">
            <w:pPr>
              <w:jc w:val="center"/>
              <w:rPr>
                <w:rFonts w:ascii="Times New Roman" w:hAnsi="Times New Roman"/>
                <w:bCs/>
                <w:sz w:val="18"/>
                <w:szCs w:val="18"/>
              </w:rPr>
            </w:pPr>
            <w:r>
              <w:rPr>
                <w:rFonts w:ascii="Times New Roman" w:hAnsi="Times New Roman"/>
                <w:bCs/>
                <w:sz w:val="18"/>
                <w:szCs w:val="18"/>
              </w:rPr>
              <w:t>ML</w:t>
            </w:r>
          </w:p>
        </w:tc>
        <w:tc>
          <w:tcPr>
            <w:tcW w:w="992" w:type="dxa"/>
            <w:vAlign w:val="center"/>
          </w:tcPr>
          <w:p w:rsidR="00803417" w:rsidRPr="00803417" w:rsidRDefault="00DB75EA" w:rsidP="008A7BFD">
            <w:pPr>
              <w:jc w:val="center"/>
              <w:rPr>
                <w:rFonts w:ascii="Times New Roman" w:hAnsi="Times New Roman"/>
                <w:bCs/>
                <w:sz w:val="18"/>
                <w:szCs w:val="18"/>
              </w:rPr>
            </w:pPr>
            <w:r>
              <w:rPr>
                <w:rFonts w:ascii="Times New Roman" w:hAnsi="Times New Roman"/>
                <w:bCs/>
                <w:sz w:val="18"/>
                <w:szCs w:val="18"/>
              </w:rPr>
              <w:t>682.000</w:t>
            </w:r>
          </w:p>
        </w:tc>
        <w:tc>
          <w:tcPr>
            <w:tcW w:w="1417" w:type="dxa"/>
            <w:vAlign w:val="center"/>
          </w:tcPr>
          <w:p w:rsidR="00803417" w:rsidRPr="00803417" w:rsidRDefault="00DB75EA" w:rsidP="008A7BFD">
            <w:pPr>
              <w:jc w:val="center"/>
              <w:rPr>
                <w:rFonts w:ascii="Times New Roman" w:hAnsi="Times New Roman"/>
                <w:bCs/>
                <w:sz w:val="18"/>
                <w:szCs w:val="18"/>
              </w:rPr>
            </w:pPr>
            <w:r>
              <w:rPr>
                <w:rFonts w:ascii="Times New Roman" w:hAnsi="Times New Roman"/>
                <w:bCs/>
                <w:sz w:val="18"/>
                <w:szCs w:val="18"/>
              </w:rPr>
              <w:t>75.020,00</w:t>
            </w:r>
          </w:p>
        </w:tc>
      </w:tr>
      <w:tr w:rsidR="00803417" w:rsidRPr="000F3791" w:rsidTr="00803417">
        <w:trPr>
          <w:cantSplit/>
          <w:trHeight w:val="646"/>
          <w:jc w:val="center"/>
        </w:trPr>
        <w:tc>
          <w:tcPr>
            <w:tcW w:w="683" w:type="dxa"/>
            <w:vAlign w:val="center"/>
          </w:tcPr>
          <w:p w:rsidR="00803417" w:rsidRPr="00803417" w:rsidRDefault="00803417" w:rsidP="008A7BFD">
            <w:pPr>
              <w:jc w:val="center"/>
              <w:rPr>
                <w:rFonts w:ascii="Times New Roman" w:hAnsi="Times New Roman"/>
                <w:bCs/>
                <w:sz w:val="18"/>
                <w:szCs w:val="18"/>
              </w:rPr>
            </w:pPr>
            <w:r w:rsidRPr="00803417">
              <w:rPr>
                <w:rFonts w:ascii="Times New Roman" w:hAnsi="Times New Roman"/>
                <w:bCs/>
                <w:sz w:val="18"/>
                <w:szCs w:val="18"/>
              </w:rPr>
              <w:t>26</w:t>
            </w:r>
          </w:p>
        </w:tc>
        <w:tc>
          <w:tcPr>
            <w:tcW w:w="872" w:type="dxa"/>
            <w:vAlign w:val="center"/>
          </w:tcPr>
          <w:p w:rsidR="00803417" w:rsidRPr="00803417" w:rsidRDefault="00BC48B8" w:rsidP="008A7BFD">
            <w:pPr>
              <w:jc w:val="center"/>
              <w:rPr>
                <w:rFonts w:ascii="Times New Roman" w:hAnsi="Times New Roman"/>
                <w:bCs/>
                <w:sz w:val="18"/>
                <w:szCs w:val="18"/>
              </w:rPr>
            </w:pPr>
            <w:r>
              <w:rPr>
                <w:rFonts w:ascii="Times New Roman" w:hAnsi="Times New Roman"/>
                <w:bCs/>
                <w:sz w:val="18"/>
                <w:szCs w:val="18"/>
              </w:rPr>
              <w:t>115,00</w:t>
            </w:r>
          </w:p>
        </w:tc>
        <w:tc>
          <w:tcPr>
            <w:tcW w:w="4514" w:type="dxa"/>
            <w:tcBorders>
              <w:top w:val="nil"/>
              <w:left w:val="nil"/>
              <w:bottom w:val="single" w:sz="4" w:space="0" w:color="auto"/>
              <w:right w:val="single" w:sz="4" w:space="0" w:color="auto"/>
            </w:tcBorders>
            <w:shd w:val="clear" w:color="auto" w:fill="auto"/>
            <w:vAlign w:val="bottom"/>
          </w:tcPr>
          <w:p w:rsidR="00BC48B8" w:rsidRPr="003B4530" w:rsidRDefault="00BC48B8" w:rsidP="00BC48B8">
            <w:pPr>
              <w:rPr>
                <w:rFonts w:ascii="Times New Roman" w:hAnsi="Times New Roman"/>
                <w:color w:val="000000"/>
                <w:sz w:val="20"/>
                <w:szCs w:val="20"/>
                <w:vertAlign w:val="subscript"/>
              </w:rPr>
            </w:pPr>
            <w:r w:rsidRPr="003B4530">
              <w:rPr>
                <w:rFonts w:ascii="Times New Roman" w:hAnsi="Times New Roman"/>
                <w:color w:val="000000"/>
                <w:sz w:val="20"/>
                <w:szCs w:val="20"/>
                <w:vertAlign w:val="subscript"/>
              </w:rPr>
              <w:t xml:space="preserve">DIETA ENTERAL LÍQUIDA NUTRICIONALMENTE COMPLETA, POLIMÉRICA, HIPERCALÓRICA, COM 100% DE FIBRAS SOLÚVEIS PARA PACIENTES COM DIARRÉIA AGUDA OU CRÔNICA.APRESENTAÇÃO EM SISTEMA FECHADO 1 LITRO </w:t>
            </w:r>
          </w:p>
          <w:p w:rsidR="00803417" w:rsidRPr="00803417" w:rsidRDefault="00803417" w:rsidP="008A7BFD">
            <w:pPr>
              <w:rPr>
                <w:rFonts w:ascii="Times New Roman" w:hAnsi="Times New Roman"/>
                <w:color w:val="000000"/>
                <w:sz w:val="18"/>
                <w:szCs w:val="18"/>
              </w:rPr>
            </w:pPr>
          </w:p>
        </w:tc>
        <w:tc>
          <w:tcPr>
            <w:tcW w:w="996" w:type="dxa"/>
            <w:vAlign w:val="center"/>
          </w:tcPr>
          <w:p w:rsidR="00803417" w:rsidRPr="00803417" w:rsidRDefault="00BC48B8" w:rsidP="008A7BFD">
            <w:pPr>
              <w:jc w:val="center"/>
              <w:rPr>
                <w:rFonts w:ascii="Times New Roman" w:hAnsi="Times New Roman"/>
                <w:bCs/>
                <w:sz w:val="18"/>
                <w:szCs w:val="18"/>
              </w:rPr>
            </w:pPr>
            <w:r>
              <w:rPr>
                <w:rFonts w:ascii="Times New Roman" w:hAnsi="Times New Roman"/>
                <w:bCs/>
                <w:sz w:val="18"/>
                <w:szCs w:val="18"/>
              </w:rPr>
              <w:t>NESTLE</w:t>
            </w:r>
          </w:p>
        </w:tc>
        <w:tc>
          <w:tcPr>
            <w:tcW w:w="727" w:type="dxa"/>
            <w:vAlign w:val="center"/>
          </w:tcPr>
          <w:p w:rsidR="00803417" w:rsidRPr="00803417" w:rsidRDefault="00BC48B8" w:rsidP="008A7BFD">
            <w:pPr>
              <w:jc w:val="center"/>
              <w:rPr>
                <w:rFonts w:ascii="Times New Roman" w:hAnsi="Times New Roman"/>
                <w:bCs/>
                <w:sz w:val="18"/>
                <w:szCs w:val="18"/>
              </w:rPr>
            </w:pPr>
            <w:r>
              <w:rPr>
                <w:rFonts w:ascii="Times New Roman" w:hAnsi="Times New Roman"/>
                <w:bCs/>
                <w:sz w:val="18"/>
                <w:szCs w:val="18"/>
              </w:rPr>
              <w:t>LT</w:t>
            </w:r>
          </w:p>
        </w:tc>
        <w:tc>
          <w:tcPr>
            <w:tcW w:w="992" w:type="dxa"/>
            <w:vAlign w:val="center"/>
          </w:tcPr>
          <w:p w:rsidR="00803417" w:rsidRPr="00803417" w:rsidRDefault="00BC48B8" w:rsidP="008A7BFD">
            <w:pPr>
              <w:jc w:val="center"/>
              <w:rPr>
                <w:rFonts w:ascii="Times New Roman" w:hAnsi="Times New Roman"/>
                <w:bCs/>
                <w:sz w:val="18"/>
                <w:szCs w:val="18"/>
              </w:rPr>
            </w:pPr>
            <w:r>
              <w:rPr>
                <w:rFonts w:ascii="Times New Roman" w:hAnsi="Times New Roman"/>
                <w:bCs/>
                <w:sz w:val="18"/>
                <w:szCs w:val="18"/>
              </w:rPr>
              <w:t>100</w:t>
            </w:r>
          </w:p>
        </w:tc>
        <w:tc>
          <w:tcPr>
            <w:tcW w:w="1417" w:type="dxa"/>
            <w:vAlign w:val="center"/>
          </w:tcPr>
          <w:p w:rsidR="00803417" w:rsidRPr="00803417" w:rsidRDefault="00BC48B8" w:rsidP="008A7BFD">
            <w:pPr>
              <w:jc w:val="center"/>
              <w:rPr>
                <w:rFonts w:ascii="Times New Roman" w:hAnsi="Times New Roman"/>
                <w:bCs/>
                <w:sz w:val="18"/>
                <w:szCs w:val="18"/>
              </w:rPr>
            </w:pPr>
            <w:r>
              <w:rPr>
                <w:rFonts w:ascii="Times New Roman" w:hAnsi="Times New Roman"/>
                <w:bCs/>
                <w:sz w:val="18"/>
                <w:szCs w:val="18"/>
              </w:rPr>
              <w:t>11.500,00</w:t>
            </w:r>
          </w:p>
        </w:tc>
      </w:tr>
      <w:tr w:rsidR="00803417" w:rsidRPr="000F3791" w:rsidTr="00803417">
        <w:trPr>
          <w:cantSplit/>
          <w:trHeight w:val="646"/>
          <w:jc w:val="center"/>
        </w:trPr>
        <w:tc>
          <w:tcPr>
            <w:tcW w:w="683" w:type="dxa"/>
            <w:vAlign w:val="center"/>
          </w:tcPr>
          <w:p w:rsidR="00803417" w:rsidRPr="00803417" w:rsidRDefault="00803417" w:rsidP="008A7BFD">
            <w:pPr>
              <w:jc w:val="center"/>
              <w:rPr>
                <w:rFonts w:ascii="Times New Roman" w:hAnsi="Times New Roman"/>
                <w:bCs/>
                <w:sz w:val="18"/>
                <w:szCs w:val="18"/>
              </w:rPr>
            </w:pPr>
            <w:r w:rsidRPr="00803417">
              <w:rPr>
                <w:rFonts w:ascii="Times New Roman" w:hAnsi="Times New Roman"/>
                <w:bCs/>
                <w:sz w:val="18"/>
                <w:szCs w:val="18"/>
              </w:rPr>
              <w:t>27</w:t>
            </w:r>
          </w:p>
        </w:tc>
        <w:tc>
          <w:tcPr>
            <w:tcW w:w="872" w:type="dxa"/>
            <w:vAlign w:val="center"/>
          </w:tcPr>
          <w:p w:rsidR="00803417" w:rsidRPr="00803417" w:rsidRDefault="00BC48B8" w:rsidP="008A7BFD">
            <w:pPr>
              <w:jc w:val="center"/>
              <w:rPr>
                <w:rFonts w:ascii="Times New Roman" w:hAnsi="Times New Roman"/>
                <w:bCs/>
                <w:sz w:val="18"/>
                <w:szCs w:val="18"/>
              </w:rPr>
            </w:pPr>
            <w:r>
              <w:rPr>
                <w:rFonts w:ascii="Times New Roman" w:hAnsi="Times New Roman"/>
                <w:bCs/>
                <w:sz w:val="18"/>
                <w:szCs w:val="18"/>
              </w:rPr>
              <w:t>0,04</w:t>
            </w:r>
          </w:p>
        </w:tc>
        <w:tc>
          <w:tcPr>
            <w:tcW w:w="4514" w:type="dxa"/>
            <w:tcBorders>
              <w:top w:val="nil"/>
              <w:left w:val="nil"/>
              <w:bottom w:val="single" w:sz="4" w:space="0" w:color="auto"/>
              <w:right w:val="single" w:sz="4" w:space="0" w:color="auto"/>
            </w:tcBorders>
            <w:shd w:val="clear" w:color="auto" w:fill="auto"/>
            <w:vAlign w:val="bottom"/>
          </w:tcPr>
          <w:p w:rsidR="00BC48B8" w:rsidRPr="003B4530" w:rsidRDefault="00BC48B8" w:rsidP="00BC48B8">
            <w:pPr>
              <w:rPr>
                <w:rFonts w:ascii="Times New Roman" w:hAnsi="Times New Roman"/>
                <w:color w:val="000000"/>
                <w:sz w:val="20"/>
                <w:szCs w:val="20"/>
                <w:vertAlign w:val="subscript"/>
              </w:rPr>
            </w:pPr>
            <w:r w:rsidRPr="003B4530">
              <w:rPr>
                <w:rFonts w:ascii="Times New Roman" w:hAnsi="Times New Roman"/>
                <w:color w:val="000000"/>
                <w:sz w:val="20"/>
                <w:szCs w:val="20"/>
                <w:vertAlign w:val="subscript"/>
              </w:rPr>
              <w:t>SUPLEMENTO ORAL LÍQUIDO NUTRICIONALMENTE COMPLETO, HIPERCALÓRICO, 1,5 KCAL/ML, HIPERPROTÊICO. ISENTO DE GLÚTEN, ACRESCIDO DE VITAMINAS E SAIS MINERAIS. EMBALAGEM INDIVIDUAL SABORES DIVERSOS.</w:t>
            </w:r>
          </w:p>
          <w:p w:rsidR="00803417" w:rsidRPr="00803417" w:rsidRDefault="00803417" w:rsidP="008A7BFD">
            <w:pPr>
              <w:rPr>
                <w:rFonts w:ascii="Times New Roman" w:hAnsi="Times New Roman"/>
                <w:color w:val="000000"/>
                <w:sz w:val="18"/>
                <w:szCs w:val="18"/>
              </w:rPr>
            </w:pPr>
          </w:p>
        </w:tc>
        <w:tc>
          <w:tcPr>
            <w:tcW w:w="996" w:type="dxa"/>
            <w:vAlign w:val="center"/>
          </w:tcPr>
          <w:p w:rsidR="00803417" w:rsidRPr="00803417" w:rsidRDefault="00BC48B8" w:rsidP="008A7BFD">
            <w:pPr>
              <w:jc w:val="center"/>
              <w:rPr>
                <w:rFonts w:ascii="Times New Roman" w:hAnsi="Times New Roman"/>
                <w:bCs/>
                <w:sz w:val="18"/>
                <w:szCs w:val="18"/>
              </w:rPr>
            </w:pPr>
            <w:r>
              <w:rPr>
                <w:rFonts w:ascii="Times New Roman" w:hAnsi="Times New Roman"/>
                <w:bCs/>
                <w:sz w:val="18"/>
                <w:szCs w:val="18"/>
              </w:rPr>
              <w:t>NESTLE</w:t>
            </w:r>
          </w:p>
        </w:tc>
        <w:tc>
          <w:tcPr>
            <w:tcW w:w="727" w:type="dxa"/>
            <w:vAlign w:val="center"/>
          </w:tcPr>
          <w:p w:rsidR="00803417" w:rsidRPr="00803417" w:rsidRDefault="00BC48B8" w:rsidP="008A7BFD">
            <w:pPr>
              <w:jc w:val="center"/>
              <w:rPr>
                <w:rFonts w:ascii="Times New Roman" w:hAnsi="Times New Roman"/>
                <w:bCs/>
                <w:sz w:val="18"/>
                <w:szCs w:val="18"/>
              </w:rPr>
            </w:pPr>
            <w:r>
              <w:rPr>
                <w:rFonts w:ascii="Times New Roman" w:hAnsi="Times New Roman"/>
                <w:bCs/>
                <w:sz w:val="18"/>
                <w:szCs w:val="18"/>
              </w:rPr>
              <w:t>ML</w:t>
            </w:r>
          </w:p>
        </w:tc>
        <w:tc>
          <w:tcPr>
            <w:tcW w:w="992" w:type="dxa"/>
            <w:vAlign w:val="center"/>
          </w:tcPr>
          <w:p w:rsidR="00803417" w:rsidRPr="00803417" w:rsidRDefault="00BC48B8" w:rsidP="008A7BFD">
            <w:pPr>
              <w:jc w:val="center"/>
              <w:rPr>
                <w:rFonts w:ascii="Times New Roman" w:hAnsi="Times New Roman"/>
                <w:bCs/>
                <w:sz w:val="18"/>
                <w:szCs w:val="18"/>
              </w:rPr>
            </w:pPr>
            <w:r>
              <w:rPr>
                <w:rFonts w:ascii="Times New Roman" w:hAnsi="Times New Roman"/>
                <w:bCs/>
                <w:sz w:val="18"/>
                <w:szCs w:val="18"/>
              </w:rPr>
              <w:t>612.000</w:t>
            </w:r>
          </w:p>
        </w:tc>
        <w:tc>
          <w:tcPr>
            <w:tcW w:w="1417" w:type="dxa"/>
            <w:vAlign w:val="center"/>
          </w:tcPr>
          <w:p w:rsidR="00803417" w:rsidRPr="00803417" w:rsidRDefault="00BC48B8" w:rsidP="008A7BFD">
            <w:pPr>
              <w:jc w:val="center"/>
              <w:rPr>
                <w:rFonts w:ascii="Times New Roman" w:hAnsi="Times New Roman"/>
                <w:bCs/>
                <w:sz w:val="18"/>
                <w:szCs w:val="18"/>
              </w:rPr>
            </w:pPr>
            <w:r>
              <w:rPr>
                <w:rFonts w:ascii="Times New Roman" w:hAnsi="Times New Roman"/>
                <w:bCs/>
                <w:sz w:val="18"/>
                <w:szCs w:val="18"/>
              </w:rPr>
              <w:t>24.480,00</w:t>
            </w:r>
          </w:p>
        </w:tc>
      </w:tr>
      <w:tr w:rsidR="00803417" w:rsidRPr="000F3791" w:rsidTr="00803417">
        <w:trPr>
          <w:cantSplit/>
          <w:trHeight w:val="646"/>
          <w:jc w:val="center"/>
        </w:trPr>
        <w:tc>
          <w:tcPr>
            <w:tcW w:w="683" w:type="dxa"/>
            <w:vAlign w:val="center"/>
          </w:tcPr>
          <w:p w:rsidR="00803417" w:rsidRPr="00803417" w:rsidRDefault="00803417" w:rsidP="008A7BFD">
            <w:pPr>
              <w:jc w:val="center"/>
              <w:rPr>
                <w:rFonts w:ascii="Times New Roman" w:hAnsi="Times New Roman"/>
                <w:bCs/>
                <w:sz w:val="18"/>
                <w:szCs w:val="18"/>
              </w:rPr>
            </w:pPr>
            <w:r w:rsidRPr="00803417">
              <w:rPr>
                <w:rFonts w:ascii="Times New Roman" w:hAnsi="Times New Roman"/>
                <w:bCs/>
                <w:sz w:val="18"/>
                <w:szCs w:val="18"/>
              </w:rPr>
              <w:t>28</w:t>
            </w:r>
          </w:p>
        </w:tc>
        <w:tc>
          <w:tcPr>
            <w:tcW w:w="872" w:type="dxa"/>
            <w:vAlign w:val="center"/>
          </w:tcPr>
          <w:p w:rsidR="00803417" w:rsidRPr="00803417" w:rsidRDefault="00BC48B8" w:rsidP="008A7BFD">
            <w:pPr>
              <w:jc w:val="center"/>
              <w:rPr>
                <w:rFonts w:ascii="Times New Roman" w:hAnsi="Times New Roman"/>
                <w:bCs/>
                <w:sz w:val="18"/>
                <w:szCs w:val="18"/>
              </w:rPr>
            </w:pPr>
            <w:r>
              <w:rPr>
                <w:rFonts w:ascii="Times New Roman" w:hAnsi="Times New Roman"/>
                <w:bCs/>
                <w:sz w:val="18"/>
                <w:szCs w:val="18"/>
              </w:rPr>
              <w:t>0,13</w:t>
            </w:r>
          </w:p>
        </w:tc>
        <w:tc>
          <w:tcPr>
            <w:tcW w:w="4514" w:type="dxa"/>
            <w:tcBorders>
              <w:top w:val="nil"/>
              <w:left w:val="nil"/>
              <w:bottom w:val="single" w:sz="4" w:space="0" w:color="auto"/>
              <w:right w:val="single" w:sz="4" w:space="0" w:color="auto"/>
            </w:tcBorders>
            <w:shd w:val="clear" w:color="auto" w:fill="auto"/>
            <w:vAlign w:val="bottom"/>
          </w:tcPr>
          <w:p w:rsidR="00803417" w:rsidRPr="00803417" w:rsidRDefault="00BC48B8" w:rsidP="008A7BFD">
            <w:pPr>
              <w:rPr>
                <w:rFonts w:ascii="Times New Roman" w:hAnsi="Times New Roman"/>
                <w:color w:val="000000"/>
                <w:sz w:val="18"/>
                <w:szCs w:val="18"/>
              </w:rPr>
            </w:pPr>
            <w:r w:rsidRPr="003B4530">
              <w:rPr>
                <w:rFonts w:ascii="Times New Roman" w:hAnsi="Times New Roman"/>
                <w:color w:val="000000"/>
                <w:sz w:val="20"/>
                <w:szCs w:val="20"/>
                <w:vertAlign w:val="subscript"/>
              </w:rPr>
              <w:t>SUPLEMENTO ORAL EM PÓ NUTRICIONALMENTE COMPLETO, HIPERCALÓRICO, ACRESCIDO DE VITAMINAS E MINERAIS. ISENTO DE SACAROSE, LACTOSE E GLÚTEN. SEM SABOR</w:t>
            </w:r>
          </w:p>
        </w:tc>
        <w:tc>
          <w:tcPr>
            <w:tcW w:w="996" w:type="dxa"/>
            <w:vAlign w:val="center"/>
          </w:tcPr>
          <w:p w:rsidR="00803417" w:rsidRPr="00803417" w:rsidRDefault="00BC48B8" w:rsidP="008A7BFD">
            <w:pPr>
              <w:jc w:val="center"/>
              <w:rPr>
                <w:rFonts w:ascii="Times New Roman" w:hAnsi="Times New Roman"/>
                <w:bCs/>
                <w:sz w:val="18"/>
                <w:szCs w:val="18"/>
              </w:rPr>
            </w:pPr>
            <w:r>
              <w:rPr>
                <w:rFonts w:ascii="Times New Roman" w:hAnsi="Times New Roman"/>
                <w:bCs/>
                <w:sz w:val="18"/>
                <w:szCs w:val="18"/>
              </w:rPr>
              <w:t>NESTLE</w:t>
            </w:r>
          </w:p>
        </w:tc>
        <w:tc>
          <w:tcPr>
            <w:tcW w:w="727" w:type="dxa"/>
            <w:vAlign w:val="center"/>
          </w:tcPr>
          <w:p w:rsidR="00803417" w:rsidRPr="00803417" w:rsidRDefault="00BC48B8" w:rsidP="008A7BFD">
            <w:pPr>
              <w:jc w:val="center"/>
              <w:rPr>
                <w:rFonts w:ascii="Times New Roman" w:hAnsi="Times New Roman"/>
                <w:bCs/>
                <w:sz w:val="18"/>
                <w:szCs w:val="18"/>
              </w:rPr>
            </w:pPr>
            <w:r>
              <w:rPr>
                <w:rFonts w:ascii="Times New Roman" w:hAnsi="Times New Roman"/>
                <w:bCs/>
                <w:sz w:val="18"/>
                <w:szCs w:val="18"/>
              </w:rPr>
              <w:t>GRAMA</w:t>
            </w:r>
          </w:p>
        </w:tc>
        <w:tc>
          <w:tcPr>
            <w:tcW w:w="992" w:type="dxa"/>
            <w:vAlign w:val="center"/>
          </w:tcPr>
          <w:p w:rsidR="00803417" w:rsidRPr="00803417" w:rsidRDefault="00BC48B8" w:rsidP="008A7BFD">
            <w:pPr>
              <w:jc w:val="center"/>
              <w:rPr>
                <w:rFonts w:ascii="Times New Roman" w:hAnsi="Times New Roman"/>
                <w:bCs/>
                <w:sz w:val="18"/>
                <w:szCs w:val="18"/>
              </w:rPr>
            </w:pPr>
            <w:r>
              <w:rPr>
                <w:rFonts w:ascii="Times New Roman" w:hAnsi="Times New Roman"/>
                <w:bCs/>
                <w:sz w:val="18"/>
                <w:szCs w:val="18"/>
              </w:rPr>
              <w:t>347.740</w:t>
            </w:r>
          </w:p>
        </w:tc>
        <w:tc>
          <w:tcPr>
            <w:tcW w:w="1417" w:type="dxa"/>
            <w:vAlign w:val="center"/>
          </w:tcPr>
          <w:p w:rsidR="00803417" w:rsidRPr="00803417" w:rsidRDefault="00BC48B8" w:rsidP="008A7BFD">
            <w:pPr>
              <w:jc w:val="center"/>
              <w:rPr>
                <w:rFonts w:ascii="Times New Roman" w:hAnsi="Times New Roman"/>
                <w:bCs/>
                <w:sz w:val="18"/>
                <w:szCs w:val="18"/>
              </w:rPr>
            </w:pPr>
            <w:r>
              <w:rPr>
                <w:rFonts w:ascii="Times New Roman" w:hAnsi="Times New Roman"/>
                <w:bCs/>
                <w:sz w:val="18"/>
                <w:szCs w:val="18"/>
              </w:rPr>
              <w:t>45.206,20</w:t>
            </w:r>
          </w:p>
        </w:tc>
      </w:tr>
      <w:tr w:rsidR="00803417" w:rsidRPr="000F3791" w:rsidTr="00803417">
        <w:trPr>
          <w:cantSplit/>
          <w:trHeight w:val="646"/>
          <w:jc w:val="center"/>
        </w:trPr>
        <w:tc>
          <w:tcPr>
            <w:tcW w:w="683" w:type="dxa"/>
            <w:vAlign w:val="center"/>
          </w:tcPr>
          <w:p w:rsidR="00803417" w:rsidRPr="00803417" w:rsidRDefault="00803417" w:rsidP="008A7BFD">
            <w:pPr>
              <w:jc w:val="center"/>
              <w:rPr>
                <w:rFonts w:ascii="Times New Roman" w:hAnsi="Times New Roman"/>
                <w:bCs/>
                <w:sz w:val="18"/>
                <w:szCs w:val="18"/>
              </w:rPr>
            </w:pPr>
            <w:r w:rsidRPr="00803417">
              <w:rPr>
                <w:rFonts w:ascii="Times New Roman" w:hAnsi="Times New Roman"/>
                <w:bCs/>
                <w:sz w:val="18"/>
                <w:szCs w:val="18"/>
              </w:rPr>
              <w:lastRenderedPageBreak/>
              <w:t>30</w:t>
            </w:r>
          </w:p>
        </w:tc>
        <w:tc>
          <w:tcPr>
            <w:tcW w:w="872" w:type="dxa"/>
            <w:vAlign w:val="center"/>
          </w:tcPr>
          <w:p w:rsidR="00803417" w:rsidRPr="00803417" w:rsidRDefault="00BC48B8" w:rsidP="008A7BFD">
            <w:pPr>
              <w:jc w:val="center"/>
              <w:rPr>
                <w:rFonts w:ascii="Times New Roman" w:hAnsi="Times New Roman"/>
                <w:bCs/>
                <w:sz w:val="18"/>
                <w:szCs w:val="18"/>
              </w:rPr>
            </w:pPr>
            <w:r>
              <w:rPr>
                <w:rFonts w:ascii="Times New Roman" w:hAnsi="Times New Roman"/>
                <w:bCs/>
                <w:sz w:val="18"/>
                <w:szCs w:val="18"/>
              </w:rPr>
              <w:t>2,30</w:t>
            </w:r>
          </w:p>
        </w:tc>
        <w:tc>
          <w:tcPr>
            <w:tcW w:w="4514" w:type="dxa"/>
            <w:tcBorders>
              <w:top w:val="nil"/>
              <w:left w:val="nil"/>
              <w:bottom w:val="single" w:sz="4" w:space="0" w:color="auto"/>
              <w:right w:val="single" w:sz="4" w:space="0" w:color="auto"/>
            </w:tcBorders>
            <w:shd w:val="clear" w:color="auto" w:fill="auto"/>
            <w:vAlign w:val="bottom"/>
          </w:tcPr>
          <w:p w:rsidR="00803417" w:rsidRPr="00803417" w:rsidRDefault="00BC48B8" w:rsidP="008A7BFD">
            <w:pPr>
              <w:rPr>
                <w:rFonts w:ascii="Times New Roman" w:hAnsi="Times New Roman"/>
                <w:color w:val="000000"/>
                <w:sz w:val="18"/>
                <w:szCs w:val="18"/>
              </w:rPr>
            </w:pPr>
            <w:r w:rsidRPr="003B4530">
              <w:rPr>
                <w:rFonts w:ascii="Times New Roman" w:hAnsi="Times New Roman"/>
                <w:color w:val="000000"/>
                <w:sz w:val="20"/>
                <w:szCs w:val="20"/>
                <w:vertAlign w:val="subscript"/>
              </w:rPr>
              <w:t>MÓDULO SIMBIÓTICO CONTENDO FIBRAS SOLÚVEIS (60% GOMA GUAR E 40% INULINA) E PROBIÓTICOS (LACTOBACILOS REUTERI). ISENTO DE LACTOSE, SACAROSE E GLÚTEN.  INDICADO PARA PREVENÇÃO E CONTROLE DA DIARRÉIA. APRESENTAÇÃO SACHÊ DE 5G</w:t>
            </w:r>
          </w:p>
        </w:tc>
        <w:tc>
          <w:tcPr>
            <w:tcW w:w="996" w:type="dxa"/>
            <w:vAlign w:val="center"/>
          </w:tcPr>
          <w:p w:rsidR="00803417" w:rsidRPr="00803417" w:rsidRDefault="006D4D22" w:rsidP="008A7BFD">
            <w:pPr>
              <w:jc w:val="center"/>
              <w:rPr>
                <w:rFonts w:ascii="Times New Roman" w:hAnsi="Times New Roman"/>
                <w:bCs/>
                <w:sz w:val="18"/>
                <w:szCs w:val="18"/>
              </w:rPr>
            </w:pPr>
            <w:r>
              <w:rPr>
                <w:rFonts w:ascii="Times New Roman" w:hAnsi="Times New Roman"/>
                <w:bCs/>
                <w:sz w:val="18"/>
                <w:szCs w:val="18"/>
              </w:rPr>
              <w:t>NESTLE</w:t>
            </w:r>
          </w:p>
        </w:tc>
        <w:tc>
          <w:tcPr>
            <w:tcW w:w="727" w:type="dxa"/>
            <w:vAlign w:val="center"/>
          </w:tcPr>
          <w:p w:rsidR="00803417" w:rsidRPr="00803417" w:rsidRDefault="006D4D22" w:rsidP="008A7BFD">
            <w:pPr>
              <w:jc w:val="center"/>
              <w:rPr>
                <w:rFonts w:ascii="Times New Roman" w:hAnsi="Times New Roman"/>
                <w:bCs/>
                <w:sz w:val="18"/>
                <w:szCs w:val="18"/>
              </w:rPr>
            </w:pPr>
            <w:r>
              <w:rPr>
                <w:rFonts w:ascii="Times New Roman" w:hAnsi="Times New Roman"/>
                <w:bCs/>
                <w:sz w:val="18"/>
                <w:szCs w:val="18"/>
              </w:rPr>
              <w:t>GRAMA</w:t>
            </w:r>
          </w:p>
        </w:tc>
        <w:tc>
          <w:tcPr>
            <w:tcW w:w="992" w:type="dxa"/>
            <w:vAlign w:val="center"/>
          </w:tcPr>
          <w:p w:rsidR="00803417" w:rsidRPr="00803417" w:rsidRDefault="006D4D22" w:rsidP="008A7BFD">
            <w:pPr>
              <w:jc w:val="center"/>
              <w:rPr>
                <w:rFonts w:ascii="Times New Roman" w:hAnsi="Times New Roman"/>
                <w:bCs/>
                <w:sz w:val="18"/>
                <w:szCs w:val="18"/>
              </w:rPr>
            </w:pPr>
            <w:r>
              <w:rPr>
                <w:rFonts w:ascii="Times New Roman" w:hAnsi="Times New Roman"/>
                <w:bCs/>
                <w:sz w:val="18"/>
                <w:szCs w:val="18"/>
              </w:rPr>
              <w:t>25.440</w:t>
            </w:r>
          </w:p>
        </w:tc>
        <w:tc>
          <w:tcPr>
            <w:tcW w:w="1417" w:type="dxa"/>
            <w:vAlign w:val="center"/>
          </w:tcPr>
          <w:p w:rsidR="00803417" w:rsidRPr="00803417" w:rsidRDefault="006D4D22" w:rsidP="008A7BFD">
            <w:pPr>
              <w:jc w:val="center"/>
              <w:rPr>
                <w:rFonts w:ascii="Times New Roman" w:hAnsi="Times New Roman"/>
                <w:bCs/>
                <w:sz w:val="18"/>
                <w:szCs w:val="18"/>
              </w:rPr>
            </w:pPr>
            <w:r>
              <w:rPr>
                <w:rFonts w:ascii="Times New Roman" w:hAnsi="Times New Roman"/>
                <w:bCs/>
                <w:sz w:val="18"/>
                <w:szCs w:val="18"/>
              </w:rPr>
              <w:t>58.512,00</w:t>
            </w:r>
          </w:p>
        </w:tc>
      </w:tr>
      <w:tr w:rsidR="00803417" w:rsidRPr="000F3791" w:rsidTr="00803417">
        <w:trPr>
          <w:cantSplit/>
          <w:trHeight w:val="646"/>
          <w:jc w:val="center"/>
        </w:trPr>
        <w:tc>
          <w:tcPr>
            <w:tcW w:w="683" w:type="dxa"/>
            <w:vAlign w:val="center"/>
          </w:tcPr>
          <w:p w:rsidR="00803417" w:rsidRPr="00803417" w:rsidRDefault="00803417" w:rsidP="008A7BFD">
            <w:pPr>
              <w:jc w:val="center"/>
              <w:rPr>
                <w:rFonts w:ascii="Times New Roman" w:hAnsi="Times New Roman"/>
                <w:bCs/>
                <w:sz w:val="18"/>
                <w:szCs w:val="18"/>
              </w:rPr>
            </w:pPr>
            <w:r w:rsidRPr="00803417">
              <w:rPr>
                <w:rFonts w:ascii="Times New Roman" w:hAnsi="Times New Roman"/>
                <w:bCs/>
                <w:sz w:val="18"/>
                <w:szCs w:val="18"/>
              </w:rPr>
              <w:t>35</w:t>
            </w:r>
          </w:p>
        </w:tc>
        <w:tc>
          <w:tcPr>
            <w:tcW w:w="872" w:type="dxa"/>
            <w:vAlign w:val="center"/>
          </w:tcPr>
          <w:p w:rsidR="00803417" w:rsidRPr="00803417" w:rsidRDefault="006D4D22" w:rsidP="008A7BFD">
            <w:pPr>
              <w:jc w:val="center"/>
              <w:rPr>
                <w:rFonts w:ascii="Times New Roman" w:hAnsi="Times New Roman"/>
                <w:bCs/>
                <w:sz w:val="18"/>
                <w:szCs w:val="18"/>
              </w:rPr>
            </w:pPr>
            <w:r>
              <w:rPr>
                <w:rFonts w:ascii="Times New Roman" w:hAnsi="Times New Roman"/>
                <w:bCs/>
                <w:sz w:val="18"/>
                <w:szCs w:val="18"/>
              </w:rPr>
              <w:t>106,00</w:t>
            </w:r>
          </w:p>
        </w:tc>
        <w:tc>
          <w:tcPr>
            <w:tcW w:w="4514" w:type="dxa"/>
            <w:tcBorders>
              <w:top w:val="nil"/>
              <w:left w:val="nil"/>
              <w:bottom w:val="single" w:sz="4" w:space="0" w:color="auto"/>
              <w:right w:val="single" w:sz="4" w:space="0" w:color="auto"/>
            </w:tcBorders>
            <w:shd w:val="clear" w:color="auto" w:fill="auto"/>
            <w:vAlign w:val="bottom"/>
          </w:tcPr>
          <w:p w:rsidR="006D4D22" w:rsidRPr="003B4530" w:rsidRDefault="006D4D22" w:rsidP="006D4D22">
            <w:pPr>
              <w:rPr>
                <w:rFonts w:ascii="Times New Roman" w:hAnsi="Times New Roman"/>
                <w:color w:val="000000"/>
                <w:sz w:val="20"/>
                <w:szCs w:val="20"/>
                <w:vertAlign w:val="subscript"/>
              </w:rPr>
            </w:pPr>
            <w:r w:rsidRPr="003B4530">
              <w:rPr>
                <w:rFonts w:ascii="Times New Roman" w:hAnsi="Times New Roman"/>
                <w:color w:val="000000"/>
                <w:sz w:val="20"/>
                <w:szCs w:val="20"/>
                <w:vertAlign w:val="subscript"/>
              </w:rPr>
              <w:t>DIETA ENTERAL, FÓRMULA LÍQUIDA NUTRICIONALMENTE COMPLETA, OLIGOMÉRICA, HIPERCALÓRICA, HIPERPROTÊICA, ISENTA DE SACAROSE, LACTOSE, GLÚTEN E FIBRAS. SISTEMA FECHADO. APRESENTAÇÃO PACK 500 ML.</w:t>
            </w:r>
          </w:p>
          <w:p w:rsidR="00803417" w:rsidRPr="00803417" w:rsidRDefault="00803417" w:rsidP="008A7BFD">
            <w:pPr>
              <w:rPr>
                <w:rFonts w:ascii="Times New Roman" w:hAnsi="Times New Roman"/>
                <w:color w:val="000000"/>
                <w:sz w:val="18"/>
                <w:szCs w:val="18"/>
              </w:rPr>
            </w:pPr>
          </w:p>
        </w:tc>
        <w:tc>
          <w:tcPr>
            <w:tcW w:w="996" w:type="dxa"/>
            <w:vAlign w:val="center"/>
          </w:tcPr>
          <w:p w:rsidR="00803417" w:rsidRPr="00803417" w:rsidRDefault="006D4D22" w:rsidP="008A7BFD">
            <w:pPr>
              <w:jc w:val="center"/>
              <w:rPr>
                <w:rFonts w:ascii="Times New Roman" w:hAnsi="Times New Roman"/>
                <w:bCs/>
                <w:sz w:val="18"/>
                <w:szCs w:val="18"/>
              </w:rPr>
            </w:pPr>
            <w:r>
              <w:rPr>
                <w:rFonts w:ascii="Times New Roman" w:hAnsi="Times New Roman"/>
                <w:bCs/>
                <w:sz w:val="18"/>
                <w:szCs w:val="18"/>
              </w:rPr>
              <w:t>NESTLE</w:t>
            </w:r>
          </w:p>
        </w:tc>
        <w:tc>
          <w:tcPr>
            <w:tcW w:w="727" w:type="dxa"/>
            <w:vAlign w:val="center"/>
          </w:tcPr>
          <w:p w:rsidR="00803417" w:rsidRPr="00803417" w:rsidRDefault="006D4D22" w:rsidP="008A7BFD">
            <w:pPr>
              <w:jc w:val="center"/>
              <w:rPr>
                <w:rFonts w:ascii="Times New Roman" w:hAnsi="Times New Roman"/>
                <w:bCs/>
                <w:sz w:val="18"/>
                <w:szCs w:val="18"/>
              </w:rPr>
            </w:pPr>
            <w:r>
              <w:rPr>
                <w:rFonts w:ascii="Times New Roman" w:hAnsi="Times New Roman"/>
                <w:bCs/>
                <w:sz w:val="18"/>
                <w:szCs w:val="18"/>
              </w:rPr>
              <w:t>UNID</w:t>
            </w:r>
          </w:p>
        </w:tc>
        <w:tc>
          <w:tcPr>
            <w:tcW w:w="992" w:type="dxa"/>
            <w:vAlign w:val="center"/>
          </w:tcPr>
          <w:p w:rsidR="00803417" w:rsidRPr="00803417" w:rsidRDefault="006D4D22" w:rsidP="008A7BFD">
            <w:pPr>
              <w:jc w:val="center"/>
              <w:rPr>
                <w:rFonts w:ascii="Times New Roman" w:hAnsi="Times New Roman"/>
                <w:bCs/>
                <w:sz w:val="18"/>
                <w:szCs w:val="18"/>
              </w:rPr>
            </w:pPr>
            <w:r>
              <w:rPr>
                <w:rFonts w:ascii="Times New Roman" w:hAnsi="Times New Roman"/>
                <w:bCs/>
                <w:sz w:val="18"/>
                <w:szCs w:val="18"/>
              </w:rPr>
              <w:t>980</w:t>
            </w:r>
          </w:p>
        </w:tc>
        <w:tc>
          <w:tcPr>
            <w:tcW w:w="1417" w:type="dxa"/>
            <w:vAlign w:val="center"/>
          </w:tcPr>
          <w:p w:rsidR="00803417" w:rsidRPr="00803417" w:rsidRDefault="006D4D22" w:rsidP="008A7BFD">
            <w:pPr>
              <w:jc w:val="center"/>
              <w:rPr>
                <w:rFonts w:ascii="Times New Roman" w:hAnsi="Times New Roman"/>
                <w:bCs/>
                <w:sz w:val="18"/>
                <w:szCs w:val="18"/>
              </w:rPr>
            </w:pPr>
            <w:r>
              <w:rPr>
                <w:rFonts w:ascii="Times New Roman" w:hAnsi="Times New Roman"/>
                <w:bCs/>
                <w:sz w:val="18"/>
                <w:szCs w:val="18"/>
              </w:rPr>
              <w:t>103.880,00</w:t>
            </w:r>
          </w:p>
        </w:tc>
      </w:tr>
      <w:tr w:rsidR="00803417" w:rsidRPr="000F3791" w:rsidTr="00803417">
        <w:trPr>
          <w:cantSplit/>
          <w:trHeight w:val="646"/>
          <w:jc w:val="center"/>
        </w:trPr>
        <w:tc>
          <w:tcPr>
            <w:tcW w:w="683" w:type="dxa"/>
            <w:vAlign w:val="center"/>
          </w:tcPr>
          <w:p w:rsidR="00803417" w:rsidRPr="00803417" w:rsidRDefault="00803417" w:rsidP="008A7BFD">
            <w:pPr>
              <w:jc w:val="center"/>
              <w:rPr>
                <w:rFonts w:ascii="Times New Roman" w:hAnsi="Times New Roman"/>
                <w:bCs/>
                <w:sz w:val="18"/>
                <w:szCs w:val="18"/>
              </w:rPr>
            </w:pPr>
            <w:r w:rsidRPr="00803417">
              <w:rPr>
                <w:rFonts w:ascii="Times New Roman" w:hAnsi="Times New Roman"/>
                <w:bCs/>
                <w:sz w:val="18"/>
                <w:szCs w:val="18"/>
              </w:rPr>
              <w:t>36</w:t>
            </w:r>
          </w:p>
        </w:tc>
        <w:tc>
          <w:tcPr>
            <w:tcW w:w="872" w:type="dxa"/>
            <w:vAlign w:val="center"/>
          </w:tcPr>
          <w:p w:rsidR="00803417" w:rsidRPr="00803417" w:rsidRDefault="006D4D22" w:rsidP="008A7BFD">
            <w:pPr>
              <w:jc w:val="center"/>
              <w:rPr>
                <w:rFonts w:ascii="Times New Roman" w:hAnsi="Times New Roman"/>
                <w:bCs/>
                <w:sz w:val="18"/>
                <w:szCs w:val="18"/>
              </w:rPr>
            </w:pPr>
            <w:r>
              <w:rPr>
                <w:rFonts w:ascii="Times New Roman" w:hAnsi="Times New Roman"/>
                <w:bCs/>
                <w:sz w:val="18"/>
                <w:szCs w:val="18"/>
              </w:rPr>
              <w:t>49,20</w:t>
            </w:r>
          </w:p>
        </w:tc>
        <w:tc>
          <w:tcPr>
            <w:tcW w:w="4514" w:type="dxa"/>
            <w:tcBorders>
              <w:top w:val="nil"/>
              <w:left w:val="nil"/>
              <w:bottom w:val="single" w:sz="4" w:space="0" w:color="auto"/>
              <w:right w:val="single" w:sz="4" w:space="0" w:color="auto"/>
            </w:tcBorders>
            <w:shd w:val="clear" w:color="auto" w:fill="auto"/>
            <w:vAlign w:val="bottom"/>
          </w:tcPr>
          <w:p w:rsidR="006D4D22" w:rsidRPr="003B4530" w:rsidRDefault="006D4D22" w:rsidP="006D4D22">
            <w:pPr>
              <w:jc w:val="both"/>
              <w:rPr>
                <w:rFonts w:ascii="Times New Roman" w:hAnsi="Times New Roman"/>
                <w:color w:val="000000"/>
                <w:sz w:val="20"/>
                <w:szCs w:val="20"/>
                <w:vertAlign w:val="subscript"/>
              </w:rPr>
            </w:pPr>
            <w:r w:rsidRPr="003B4530">
              <w:rPr>
                <w:rFonts w:ascii="Times New Roman" w:hAnsi="Times New Roman"/>
                <w:color w:val="000000"/>
                <w:sz w:val="20"/>
                <w:szCs w:val="20"/>
                <w:vertAlign w:val="subscript"/>
              </w:rPr>
              <w:t>DIETA ENTERAL NUTRICIONALMENTE COMPLETA,</w:t>
            </w:r>
          </w:p>
          <w:p w:rsidR="006D4D22" w:rsidRPr="003B4530" w:rsidRDefault="006D4D22" w:rsidP="006D4D22">
            <w:pPr>
              <w:jc w:val="both"/>
              <w:rPr>
                <w:rFonts w:ascii="Times New Roman" w:hAnsi="Times New Roman"/>
                <w:color w:val="000000"/>
                <w:sz w:val="20"/>
                <w:szCs w:val="20"/>
                <w:vertAlign w:val="subscript"/>
              </w:rPr>
            </w:pPr>
            <w:r w:rsidRPr="003B4530">
              <w:rPr>
                <w:rFonts w:ascii="Times New Roman" w:hAnsi="Times New Roman"/>
                <w:color w:val="000000"/>
                <w:sz w:val="20"/>
                <w:szCs w:val="20"/>
                <w:vertAlign w:val="subscript"/>
              </w:rPr>
              <w:t>ESPECIALIZADA PARA PACIENTES DIABÉTICOS, HIPERCALÓRICA, HIPERPROTÊICA,</w:t>
            </w:r>
          </w:p>
          <w:p w:rsidR="00803417" w:rsidRPr="00803417" w:rsidRDefault="006D4D22" w:rsidP="006D4D22">
            <w:pPr>
              <w:rPr>
                <w:rFonts w:ascii="Times New Roman" w:hAnsi="Times New Roman"/>
                <w:color w:val="000000"/>
                <w:sz w:val="18"/>
                <w:szCs w:val="18"/>
              </w:rPr>
            </w:pPr>
            <w:r w:rsidRPr="003B4530">
              <w:rPr>
                <w:rFonts w:ascii="Times New Roman" w:hAnsi="Times New Roman"/>
                <w:color w:val="000000"/>
                <w:sz w:val="20"/>
                <w:szCs w:val="20"/>
                <w:vertAlign w:val="subscript"/>
              </w:rPr>
              <w:t xml:space="preserve">ENRIQUECIDA COM FIBRAS, ISENTA DE LACTOSE, SACAROSE E GLÚTEN. SISTEMA FECHADO      1 </w:t>
            </w:r>
            <w:proofErr w:type="gramStart"/>
            <w:r w:rsidRPr="003B4530">
              <w:rPr>
                <w:rFonts w:ascii="Times New Roman" w:hAnsi="Times New Roman"/>
                <w:color w:val="000000"/>
                <w:sz w:val="20"/>
                <w:szCs w:val="20"/>
                <w:vertAlign w:val="subscript"/>
              </w:rPr>
              <w:t>LITRO .</w:t>
            </w:r>
            <w:proofErr w:type="gramEnd"/>
            <w:r w:rsidRPr="003B4530">
              <w:rPr>
                <w:rFonts w:ascii="Times New Roman" w:hAnsi="Times New Roman"/>
                <w:color w:val="000000"/>
                <w:sz w:val="20"/>
                <w:szCs w:val="20"/>
                <w:vertAlign w:val="subscript"/>
              </w:rPr>
              <w:t> </w:t>
            </w:r>
          </w:p>
        </w:tc>
        <w:tc>
          <w:tcPr>
            <w:tcW w:w="996" w:type="dxa"/>
            <w:vAlign w:val="center"/>
          </w:tcPr>
          <w:p w:rsidR="00803417" w:rsidRPr="00803417" w:rsidRDefault="006D4D22" w:rsidP="008A7BFD">
            <w:pPr>
              <w:jc w:val="center"/>
              <w:rPr>
                <w:rFonts w:ascii="Times New Roman" w:hAnsi="Times New Roman"/>
                <w:bCs/>
                <w:sz w:val="18"/>
                <w:szCs w:val="18"/>
              </w:rPr>
            </w:pPr>
            <w:r>
              <w:rPr>
                <w:rFonts w:ascii="Times New Roman" w:hAnsi="Times New Roman"/>
                <w:bCs/>
                <w:sz w:val="18"/>
                <w:szCs w:val="18"/>
              </w:rPr>
              <w:t>NESTLE</w:t>
            </w:r>
          </w:p>
        </w:tc>
        <w:tc>
          <w:tcPr>
            <w:tcW w:w="727" w:type="dxa"/>
            <w:vAlign w:val="center"/>
          </w:tcPr>
          <w:p w:rsidR="00803417" w:rsidRPr="00803417" w:rsidRDefault="006D4D22" w:rsidP="008A7BFD">
            <w:pPr>
              <w:jc w:val="center"/>
              <w:rPr>
                <w:rFonts w:ascii="Times New Roman" w:hAnsi="Times New Roman"/>
                <w:bCs/>
                <w:sz w:val="18"/>
                <w:szCs w:val="18"/>
              </w:rPr>
            </w:pPr>
            <w:r>
              <w:rPr>
                <w:rFonts w:ascii="Times New Roman" w:hAnsi="Times New Roman"/>
                <w:bCs/>
                <w:sz w:val="18"/>
                <w:szCs w:val="18"/>
              </w:rPr>
              <w:t>LT</w:t>
            </w:r>
          </w:p>
        </w:tc>
        <w:tc>
          <w:tcPr>
            <w:tcW w:w="992" w:type="dxa"/>
            <w:vAlign w:val="center"/>
          </w:tcPr>
          <w:p w:rsidR="00803417" w:rsidRPr="00803417" w:rsidRDefault="006D4D22" w:rsidP="008A7BFD">
            <w:pPr>
              <w:jc w:val="center"/>
              <w:rPr>
                <w:rFonts w:ascii="Times New Roman" w:hAnsi="Times New Roman"/>
                <w:bCs/>
                <w:sz w:val="18"/>
                <w:szCs w:val="18"/>
              </w:rPr>
            </w:pPr>
            <w:r>
              <w:rPr>
                <w:rFonts w:ascii="Times New Roman" w:hAnsi="Times New Roman"/>
                <w:bCs/>
                <w:sz w:val="18"/>
                <w:szCs w:val="18"/>
              </w:rPr>
              <w:t>1200</w:t>
            </w:r>
          </w:p>
        </w:tc>
        <w:tc>
          <w:tcPr>
            <w:tcW w:w="1417" w:type="dxa"/>
            <w:vAlign w:val="center"/>
          </w:tcPr>
          <w:p w:rsidR="00803417" w:rsidRPr="00803417" w:rsidRDefault="006D4D22" w:rsidP="008A7BFD">
            <w:pPr>
              <w:jc w:val="center"/>
              <w:rPr>
                <w:rFonts w:ascii="Times New Roman" w:hAnsi="Times New Roman"/>
                <w:bCs/>
                <w:sz w:val="18"/>
                <w:szCs w:val="18"/>
              </w:rPr>
            </w:pPr>
            <w:r>
              <w:rPr>
                <w:rFonts w:ascii="Times New Roman" w:hAnsi="Times New Roman"/>
                <w:bCs/>
                <w:sz w:val="18"/>
                <w:szCs w:val="18"/>
              </w:rPr>
              <w:t>59.040,00</w:t>
            </w:r>
          </w:p>
        </w:tc>
      </w:tr>
      <w:tr w:rsidR="008E0B5F" w:rsidRPr="000F3791" w:rsidTr="00803417">
        <w:trPr>
          <w:cantSplit/>
          <w:trHeight w:val="646"/>
          <w:jc w:val="center"/>
        </w:trPr>
        <w:tc>
          <w:tcPr>
            <w:tcW w:w="683" w:type="dxa"/>
            <w:vAlign w:val="center"/>
          </w:tcPr>
          <w:p w:rsidR="008E0B5F" w:rsidRPr="00803417" w:rsidRDefault="008E0B5F" w:rsidP="008A7BFD">
            <w:pPr>
              <w:jc w:val="center"/>
              <w:rPr>
                <w:rFonts w:ascii="Times New Roman" w:hAnsi="Times New Roman"/>
                <w:bCs/>
                <w:sz w:val="18"/>
                <w:szCs w:val="18"/>
              </w:rPr>
            </w:pPr>
            <w:r>
              <w:rPr>
                <w:rFonts w:ascii="Times New Roman" w:hAnsi="Times New Roman"/>
                <w:bCs/>
                <w:sz w:val="18"/>
                <w:szCs w:val="18"/>
              </w:rPr>
              <w:t>37</w:t>
            </w:r>
          </w:p>
        </w:tc>
        <w:tc>
          <w:tcPr>
            <w:tcW w:w="872" w:type="dxa"/>
            <w:vAlign w:val="center"/>
          </w:tcPr>
          <w:p w:rsidR="008E0B5F" w:rsidRPr="00803417" w:rsidRDefault="006D4D22" w:rsidP="008A7BFD">
            <w:pPr>
              <w:jc w:val="center"/>
              <w:rPr>
                <w:rFonts w:ascii="Times New Roman" w:hAnsi="Times New Roman"/>
                <w:bCs/>
                <w:sz w:val="18"/>
                <w:szCs w:val="18"/>
              </w:rPr>
            </w:pPr>
            <w:r>
              <w:rPr>
                <w:rFonts w:ascii="Times New Roman" w:hAnsi="Times New Roman"/>
                <w:bCs/>
                <w:sz w:val="18"/>
                <w:szCs w:val="18"/>
              </w:rPr>
              <w:t>0,32</w:t>
            </w:r>
          </w:p>
        </w:tc>
        <w:tc>
          <w:tcPr>
            <w:tcW w:w="4514" w:type="dxa"/>
            <w:tcBorders>
              <w:top w:val="nil"/>
              <w:left w:val="nil"/>
              <w:bottom w:val="single" w:sz="4" w:space="0" w:color="auto"/>
              <w:right w:val="single" w:sz="4" w:space="0" w:color="auto"/>
            </w:tcBorders>
            <w:shd w:val="clear" w:color="auto" w:fill="auto"/>
            <w:vAlign w:val="bottom"/>
          </w:tcPr>
          <w:p w:rsidR="006D4D22" w:rsidRPr="003B4530" w:rsidRDefault="006D4D22" w:rsidP="006D4D22">
            <w:pPr>
              <w:rPr>
                <w:rFonts w:ascii="Times New Roman" w:hAnsi="Times New Roman"/>
                <w:color w:val="000000"/>
                <w:sz w:val="20"/>
                <w:szCs w:val="20"/>
                <w:vertAlign w:val="subscript"/>
              </w:rPr>
            </w:pPr>
            <w:r w:rsidRPr="003B4530">
              <w:rPr>
                <w:rFonts w:ascii="Times New Roman" w:hAnsi="Times New Roman"/>
                <w:color w:val="000000"/>
                <w:sz w:val="20"/>
                <w:szCs w:val="20"/>
                <w:vertAlign w:val="subscript"/>
              </w:rPr>
              <w:t xml:space="preserve">ESPESSANTE INSTANTÂNEO PARA ALIMENTOS, </w:t>
            </w:r>
            <w:proofErr w:type="gramStart"/>
            <w:r w:rsidRPr="003B4530">
              <w:rPr>
                <w:rFonts w:ascii="Times New Roman" w:hAnsi="Times New Roman"/>
                <w:color w:val="000000"/>
                <w:sz w:val="20"/>
                <w:szCs w:val="20"/>
                <w:vertAlign w:val="subscript"/>
              </w:rPr>
              <w:t>PARA  INDIVÍDUOS</w:t>
            </w:r>
            <w:proofErr w:type="gramEnd"/>
            <w:r w:rsidRPr="003B4530">
              <w:rPr>
                <w:rFonts w:ascii="Times New Roman" w:hAnsi="Times New Roman"/>
                <w:color w:val="000000"/>
                <w:sz w:val="20"/>
                <w:szCs w:val="20"/>
                <w:vertAlign w:val="subscript"/>
              </w:rPr>
              <w:t xml:space="preserve"> COM DIFICULDADE DE DEGLUTIÇÃO, A BASE DE GOMA XANTANA</w:t>
            </w:r>
          </w:p>
          <w:p w:rsidR="008E0B5F" w:rsidRPr="00803417" w:rsidRDefault="008E0B5F" w:rsidP="008A7BFD">
            <w:pPr>
              <w:rPr>
                <w:rFonts w:ascii="Times New Roman" w:hAnsi="Times New Roman"/>
                <w:color w:val="000000"/>
                <w:sz w:val="18"/>
                <w:szCs w:val="18"/>
              </w:rPr>
            </w:pPr>
          </w:p>
        </w:tc>
        <w:tc>
          <w:tcPr>
            <w:tcW w:w="996" w:type="dxa"/>
            <w:vAlign w:val="center"/>
          </w:tcPr>
          <w:p w:rsidR="008E0B5F" w:rsidRPr="00803417" w:rsidRDefault="006D4D22" w:rsidP="008A7BFD">
            <w:pPr>
              <w:jc w:val="center"/>
              <w:rPr>
                <w:rFonts w:ascii="Times New Roman" w:hAnsi="Times New Roman"/>
                <w:bCs/>
                <w:sz w:val="18"/>
                <w:szCs w:val="18"/>
              </w:rPr>
            </w:pPr>
            <w:r>
              <w:rPr>
                <w:rFonts w:ascii="Times New Roman" w:hAnsi="Times New Roman"/>
                <w:bCs/>
                <w:sz w:val="18"/>
                <w:szCs w:val="18"/>
              </w:rPr>
              <w:t>NESTLE</w:t>
            </w:r>
          </w:p>
        </w:tc>
        <w:tc>
          <w:tcPr>
            <w:tcW w:w="727" w:type="dxa"/>
            <w:vAlign w:val="center"/>
          </w:tcPr>
          <w:p w:rsidR="008E0B5F" w:rsidRPr="00803417" w:rsidRDefault="006D4D22" w:rsidP="008A7BFD">
            <w:pPr>
              <w:jc w:val="center"/>
              <w:rPr>
                <w:rFonts w:ascii="Times New Roman" w:hAnsi="Times New Roman"/>
                <w:bCs/>
                <w:sz w:val="18"/>
                <w:szCs w:val="18"/>
              </w:rPr>
            </w:pPr>
            <w:r>
              <w:rPr>
                <w:rFonts w:ascii="Times New Roman" w:hAnsi="Times New Roman"/>
                <w:bCs/>
                <w:sz w:val="18"/>
                <w:szCs w:val="18"/>
              </w:rPr>
              <w:t>GRAMA</w:t>
            </w:r>
          </w:p>
        </w:tc>
        <w:tc>
          <w:tcPr>
            <w:tcW w:w="992" w:type="dxa"/>
            <w:vAlign w:val="center"/>
          </w:tcPr>
          <w:p w:rsidR="008E0B5F" w:rsidRPr="00803417" w:rsidRDefault="006D4D22" w:rsidP="008A7BFD">
            <w:pPr>
              <w:jc w:val="center"/>
              <w:rPr>
                <w:rFonts w:ascii="Times New Roman" w:hAnsi="Times New Roman"/>
                <w:bCs/>
                <w:sz w:val="18"/>
                <w:szCs w:val="18"/>
              </w:rPr>
            </w:pPr>
            <w:r>
              <w:rPr>
                <w:rFonts w:ascii="Times New Roman" w:hAnsi="Times New Roman"/>
                <w:bCs/>
                <w:sz w:val="18"/>
                <w:szCs w:val="18"/>
              </w:rPr>
              <w:t>29.000</w:t>
            </w:r>
          </w:p>
        </w:tc>
        <w:tc>
          <w:tcPr>
            <w:tcW w:w="1417" w:type="dxa"/>
            <w:vAlign w:val="center"/>
          </w:tcPr>
          <w:p w:rsidR="008E0B5F" w:rsidRPr="00803417" w:rsidRDefault="006D4D22" w:rsidP="008A7BFD">
            <w:pPr>
              <w:jc w:val="center"/>
              <w:rPr>
                <w:rFonts w:ascii="Times New Roman" w:hAnsi="Times New Roman"/>
                <w:bCs/>
                <w:sz w:val="18"/>
                <w:szCs w:val="18"/>
              </w:rPr>
            </w:pPr>
            <w:r>
              <w:rPr>
                <w:rFonts w:ascii="Times New Roman" w:hAnsi="Times New Roman"/>
                <w:bCs/>
                <w:sz w:val="18"/>
                <w:szCs w:val="18"/>
              </w:rPr>
              <w:t>9.280,00</w:t>
            </w:r>
          </w:p>
        </w:tc>
      </w:tr>
      <w:tr w:rsidR="008E0B5F" w:rsidRPr="000F3791" w:rsidTr="00803417">
        <w:trPr>
          <w:cantSplit/>
          <w:trHeight w:val="646"/>
          <w:jc w:val="center"/>
        </w:trPr>
        <w:tc>
          <w:tcPr>
            <w:tcW w:w="683" w:type="dxa"/>
            <w:vAlign w:val="center"/>
          </w:tcPr>
          <w:p w:rsidR="008E0B5F" w:rsidRPr="00803417" w:rsidRDefault="008E0B5F" w:rsidP="008A7BFD">
            <w:pPr>
              <w:jc w:val="center"/>
              <w:rPr>
                <w:rFonts w:ascii="Times New Roman" w:hAnsi="Times New Roman"/>
                <w:bCs/>
                <w:sz w:val="18"/>
                <w:szCs w:val="18"/>
              </w:rPr>
            </w:pPr>
            <w:r>
              <w:rPr>
                <w:rFonts w:ascii="Times New Roman" w:hAnsi="Times New Roman"/>
                <w:bCs/>
                <w:sz w:val="18"/>
                <w:szCs w:val="18"/>
              </w:rPr>
              <w:t>38</w:t>
            </w:r>
          </w:p>
        </w:tc>
        <w:tc>
          <w:tcPr>
            <w:tcW w:w="872" w:type="dxa"/>
            <w:vAlign w:val="center"/>
          </w:tcPr>
          <w:p w:rsidR="008E0B5F" w:rsidRPr="00803417" w:rsidRDefault="006D4D22" w:rsidP="008A7BFD">
            <w:pPr>
              <w:jc w:val="center"/>
              <w:rPr>
                <w:rFonts w:ascii="Times New Roman" w:hAnsi="Times New Roman"/>
                <w:bCs/>
                <w:sz w:val="18"/>
                <w:szCs w:val="18"/>
              </w:rPr>
            </w:pPr>
            <w:r>
              <w:rPr>
                <w:rFonts w:ascii="Times New Roman" w:hAnsi="Times New Roman"/>
                <w:bCs/>
                <w:sz w:val="18"/>
                <w:szCs w:val="18"/>
              </w:rPr>
              <w:t>76,00</w:t>
            </w:r>
          </w:p>
        </w:tc>
        <w:tc>
          <w:tcPr>
            <w:tcW w:w="4514" w:type="dxa"/>
            <w:tcBorders>
              <w:top w:val="nil"/>
              <w:left w:val="nil"/>
              <w:bottom w:val="single" w:sz="4" w:space="0" w:color="auto"/>
              <w:right w:val="single" w:sz="4" w:space="0" w:color="auto"/>
            </w:tcBorders>
            <w:shd w:val="clear" w:color="auto" w:fill="auto"/>
            <w:vAlign w:val="bottom"/>
          </w:tcPr>
          <w:p w:rsidR="008E0B5F" w:rsidRPr="00803417" w:rsidRDefault="006D4D22" w:rsidP="008A7BFD">
            <w:pPr>
              <w:rPr>
                <w:rFonts w:ascii="Times New Roman" w:hAnsi="Times New Roman"/>
                <w:color w:val="000000"/>
                <w:sz w:val="18"/>
                <w:szCs w:val="18"/>
              </w:rPr>
            </w:pPr>
            <w:r w:rsidRPr="003B4530">
              <w:rPr>
                <w:rFonts w:ascii="Times New Roman" w:hAnsi="Times New Roman"/>
                <w:color w:val="000000"/>
                <w:sz w:val="20"/>
                <w:szCs w:val="20"/>
                <w:vertAlign w:val="subscript"/>
              </w:rPr>
              <w:t xml:space="preserve">DIETA ENTERAL POLIMÉRICA, NORMOCALÓRICA, HIPERPROTEICA ADICIONADA DE ARGININA E PROLINA, COM PRESENÇA DE AMIDO DE TAPIOCA INDICADO PARA PACIENTES COM PROBLEMAS DE CICATRIZAÇÃO, LESÕES CRÔNICAS, PÉ DIABÉTICO. SISTEMA FECHADO FRASCO DE </w:t>
            </w:r>
            <w:proofErr w:type="gramStart"/>
            <w:r w:rsidRPr="003B4530">
              <w:rPr>
                <w:rFonts w:ascii="Times New Roman" w:hAnsi="Times New Roman"/>
                <w:color w:val="000000"/>
                <w:sz w:val="20"/>
                <w:szCs w:val="20"/>
                <w:vertAlign w:val="subscript"/>
              </w:rPr>
              <w:t>01 LITRO</w:t>
            </w:r>
            <w:proofErr w:type="gramEnd"/>
            <w:r w:rsidRPr="003B4530">
              <w:rPr>
                <w:rFonts w:ascii="Times New Roman" w:hAnsi="Times New Roman"/>
                <w:color w:val="000000"/>
                <w:sz w:val="20"/>
                <w:szCs w:val="20"/>
                <w:vertAlign w:val="subscript"/>
              </w:rPr>
              <w:t>.</w:t>
            </w:r>
          </w:p>
        </w:tc>
        <w:tc>
          <w:tcPr>
            <w:tcW w:w="996" w:type="dxa"/>
            <w:vAlign w:val="center"/>
          </w:tcPr>
          <w:p w:rsidR="008E0B5F" w:rsidRPr="00803417" w:rsidRDefault="006D4D22" w:rsidP="008A7BFD">
            <w:pPr>
              <w:jc w:val="center"/>
              <w:rPr>
                <w:rFonts w:ascii="Times New Roman" w:hAnsi="Times New Roman"/>
                <w:bCs/>
                <w:sz w:val="18"/>
                <w:szCs w:val="18"/>
              </w:rPr>
            </w:pPr>
            <w:r>
              <w:rPr>
                <w:rFonts w:ascii="Times New Roman" w:hAnsi="Times New Roman"/>
                <w:bCs/>
                <w:sz w:val="18"/>
                <w:szCs w:val="18"/>
              </w:rPr>
              <w:t>NESTLE</w:t>
            </w:r>
          </w:p>
        </w:tc>
        <w:tc>
          <w:tcPr>
            <w:tcW w:w="727" w:type="dxa"/>
            <w:vAlign w:val="center"/>
          </w:tcPr>
          <w:p w:rsidR="008E0B5F" w:rsidRPr="00803417" w:rsidRDefault="00A04425" w:rsidP="008A7BFD">
            <w:pPr>
              <w:jc w:val="center"/>
              <w:rPr>
                <w:rFonts w:ascii="Times New Roman" w:hAnsi="Times New Roman"/>
                <w:bCs/>
                <w:sz w:val="18"/>
                <w:szCs w:val="18"/>
              </w:rPr>
            </w:pPr>
            <w:r>
              <w:rPr>
                <w:rFonts w:ascii="Times New Roman" w:hAnsi="Times New Roman"/>
                <w:bCs/>
                <w:sz w:val="18"/>
                <w:szCs w:val="18"/>
              </w:rPr>
              <w:t>LT</w:t>
            </w:r>
          </w:p>
        </w:tc>
        <w:tc>
          <w:tcPr>
            <w:tcW w:w="992" w:type="dxa"/>
            <w:vAlign w:val="center"/>
          </w:tcPr>
          <w:p w:rsidR="008E0B5F" w:rsidRPr="00803417" w:rsidRDefault="00A04425" w:rsidP="008A7BFD">
            <w:pPr>
              <w:jc w:val="center"/>
              <w:rPr>
                <w:rFonts w:ascii="Times New Roman" w:hAnsi="Times New Roman"/>
                <w:bCs/>
                <w:sz w:val="18"/>
                <w:szCs w:val="18"/>
              </w:rPr>
            </w:pPr>
            <w:r>
              <w:rPr>
                <w:rFonts w:ascii="Times New Roman" w:hAnsi="Times New Roman"/>
                <w:bCs/>
                <w:sz w:val="18"/>
                <w:szCs w:val="18"/>
              </w:rPr>
              <w:t>880</w:t>
            </w:r>
          </w:p>
        </w:tc>
        <w:tc>
          <w:tcPr>
            <w:tcW w:w="1417" w:type="dxa"/>
            <w:vAlign w:val="center"/>
          </w:tcPr>
          <w:p w:rsidR="008E0B5F" w:rsidRPr="00803417" w:rsidRDefault="00A04425" w:rsidP="008A7BFD">
            <w:pPr>
              <w:jc w:val="center"/>
              <w:rPr>
                <w:rFonts w:ascii="Times New Roman" w:hAnsi="Times New Roman"/>
                <w:bCs/>
                <w:sz w:val="18"/>
                <w:szCs w:val="18"/>
              </w:rPr>
            </w:pPr>
            <w:r>
              <w:rPr>
                <w:rFonts w:ascii="Times New Roman" w:hAnsi="Times New Roman"/>
                <w:bCs/>
                <w:sz w:val="18"/>
                <w:szCs w:val="18"/>
              </w:rPr>
              <w:t>66.880,00</w:t>
            </w:r>
          </w:p>
        </w:tc>
      </w:tr>
      <w:tr w:rsidR="008E0B5F" w:rsidRPr="000F3791" w:rsidTr="00803417">
        <w:trPr>
          <w:cantSplit/>
          <w:trHeight w:val="646"/>
          <w:jc w:val="center"/>
        </w:trPr>
        <w:tc>
          <w:tcPr>
            <w:tcW w:w="683" w:type="dxa"/>
            <w:vAlign w:val="center"/>
          </w:tcPr>
          <w:p w:rsidR="008E0B5F" w:rsidRPr="00803417" w:rsidRDefault="00B10865" w:rsidP="008A7BFD">
            <w:pPr>
              <w:jc w:val="center"/>
              <w:rPr>
                <w:rFonts w:ascii="Times New Roman" w:hAnsi="Times New Roman"/>
                <w:bCs/>
                <w:sz w:val="18"/>
                <w:szCs w:val="18"/>
              </w:rPr>
            </w:pPr>
            <w:r>
              <w:rPr>
                <w:rFonts w:ascii="Times New Roman" w:hAnsi="Times New Roman"/>
                <w:bCs/>
                <w:sz w:val="18"/>
                <w:szCs w:val="18"/>
              </w:rPr>
              <w:t>39</w:t>
            </w:r>
          </w:p>
        </w:tc>
        <w:tc>
          <w:tcPr>
            <w:tcW w:w="872" w:type="dxa"/>
            <w:vAlign w:val="center"/>
          </w:tcPr>
          <w:p w:rsidR="008E0B5F" w:rsidRPr="00803417" w:rsidRDefault="00A04425" w:rsidP="008A7BFD">
            <w:pPr>
              <w:jc w:val="center"/>
              <w:rPr>
                <w:rFonts w:ascii="Times New Roman" w:hAnsi="Times New Roman"/>
                <w:bCs/>
                <w:sz w:val="18"/>
                <w:szCs w:val="18"/>
              </w:rPr>
            </w:pPr>
            <w:r>
              <w:rPr>
                <w:rFonts w:ascii="Times New Roman" w:hAnsi="Times New Roman"/>
                <w:bCs/>
                <w:sz w:val="18"/>
                <w:szCs w:val="18"/>
              </w:rPr>
              <w:t>0,08</w:t>
            </w:r>
          </w:p>
        </w:tc>
        <w:tc>
          <w:tcPr>
            <w:tcW w:w="4514" w:type="dxa"/>
            <w:tcBorders>
              <w:top w:val="nil"/>
              <w:left w:val="nil"/>
              <w:bottom w:val="single" w:sz="4" w:space="0" w:color="auto"/>
              <w:right w:val="single" w:sz="4" w:space="0" w:color="auto"/>
            </w:tcBorders>
            <w:shd w:val="clear" w:color="auto" w:fill="auto"/>
            <w:vAlign w:val="bottom"/>
          </w:tcPr>
          <w:p w:rsidR="008E0B5F" w:rsidRPr="00803417" w:rsidRDefault="00A04425" w:rsidP="008A7BFD">
            <w:pPr>
              <w:rPr>
                <w:rFonts w:ascii="Times New Roman" w:hAnsi="Times New Roman"/>
                <w:color w:val="000000"/>
                <w:sz w:val="18"/>
                <w:szCs w:val="18"/>
              </w:rPr>
            </w:pPr>
            <w:r w:rsidRPr="003B4530">
              <w:rPr>
                <w:rFonts w:ascii="Times New Roman" w:hAnsi="Times New Roman"/>
                <w:color w:val="000000"/>
                <w:sz w:val="20"/>
                <w:szCs w:val="20"/>
                <w:vertAlign w:val="subscript"/>
              </w:rPr>
              <w:t>SUPLEMENTO ORAL HIPERCALÓRICO, HIPERPROTEICO, ADICIONADO DE ARGININA E PROLINA SEM ADIÇÃO DE SACAROSE. INDICADO PARA PACIENTES COM PROBLEMAS DE CICATRIZAÇÃO, LESÕES CRÔNICAS, PÉ DIABÉTICO. SABOR BAUNILHA</w:t>
            </w:r>
          </w:p>
        </w:tc>
        <w:tc>
          <w:tcPr>
            <w:tcW w:w="996" w:type="dxa"/>
            <w:vAlign w:val="center"/>
          </w:tcPr>
          <w:p w:rsidR="008E0B5F" w:rsidRPr="00803417" w:rsidRDefault="00A04425" w:rsidP="008A7BFD">
            <w:pPr>
              <w:jc w:val="center"/>
              <w:rPr>
                <w:rFonts w:ascii="Times New Roman" w:hAnsi="Times New Roman"/>
                <w:bCs/>
                <w:sz w:val="18"/>
                <w:szCs w:val="18"/>
              </w:rPr>
            </w:pPr>
            <w:r>
              <w:rPr>
                <w:rFonts w:ascii="Times New Roman" w:hAnsi="Times New Roman"/>
                <w:bCs/>
                <w:sz w:val="18"/>
                <w:szCs w:val="18"/>
              </w:rPr>
              <w:t>NESTLE</w:t>
            </w:r>
          </w:p>
        </w:tc>
        <w:tc>
          <w:tcPr>
            <w:tcW w:w="727" w:type="dxa"/>
            <w:vAlign w:val="center"/>
          </w:tcPr>
          <w:p w:rsidR="008E0B5F" w:rsidRPr="00803417" w:rsidRDefault="00A04425" w:rsidP="008A7BFD">
            <w:pPr>
              <w:jc w:val="center"/>
              <w:rPr>
                <w:rFonts w:ascii="Times New Roman" w:hAnsi="Times New Roman"/>
                <w:bCs/>
                <w:sz w:val="18"/>
                <w:szCs w:val="18"/>
              </w:rPr>
            </w:pPr>
            <w:r>
              <w:rPr>
                <w:rFonts w:ascii="Times New Roman" w:hAnsi="Times New Roman"/>
                <w:bCs/>
                <w:sz w:val="18"/>
                <w:szCs w:val="18"/>
              </w:rPr>
              <w:t>ML</w:t>
            </w:r>
          </w:p>
        </w:tc>
        <w:tc>
          <w:tcPr>
            <w:tcW w:w="992" w:type="dxa"/>
            <w:vAlign w:val="center"/>
          </w:tcPr>
          <w:p w:rsidR="008E0B5F" w:rsidRPr="00803417" w:rsidRDefault="00A04425" w:rsidP="008A7BFD">
            <w:pPr>
              <w:jc w:val="center"/>
              <w:rPr>
                <w:rFonts w:ascii="Times New Roman" w:hAnsi="Times New Roman"/>
                <w:bCs/>
                <w:sz w:val="18"/>
                <w:szCs w:val="18"/>
              </w:rPr>
            </w:pPr>
            <w:r>
              <w:rPr>
                <w:rFonts w:ascii="Times New Roman" w:hAnsi="Times New Roman"/>
                <w:bCs/>
                <w:sz w:val="18"/>
                <w:szCs w:val="18"/>
              </w:rPr>
              <w:t>672.000</w:t>
            </w:r>
          </w:p>
        </w:tc>
        <w:tc>
          <w:tcPr>
            <w:tcW w:w="1417" w:type="dxa"/>
            <w:vAlign w:val="center"/>
          </w:tcPr>
          <w:p w:rsidR="008E0B5F" w:rsidRPr="00803417" w:rsidRDefault="00A04425" w:rsidP="008A7BFD">
            <w:pPr>
              <w:jc w:val="center"/>
              <w:rPr>
                <w:rFonts w:ascii="Times New Roman" w:hAnsi="Times New Roman"/>
                <w:bCs/>
                <w:sz w:val="18"/>
                <w:szCs w:val="18"/>
              </w:rPr>
            </w:pPr>
            <w:r>
              <w:rPr>
                <w:rFonts w:ascii="Times New Roman" w:hAnsi="Times New Roman"/>
                <w:bCs/>
                <w:sz w:val="18"/>
                <w:szCs w:val="18"/>
              </w:rPr>
              <w:t>53.760,00</w:t>
            </w:r>
          </w:p>
        </w:tc>
      </w:tr>
      <w:tr w:rsidR="00803417" w:rsidRPr="000F3791" w:rsidTr="00803417">
        <w:trPr>
          <w:cantSplit/>
          <w:trHeight w:val="646"/>
          <w:jc w:val="center"/>
        </w:trPr>
        <w:tc>
          <w:tcPr>
            <w:tcW w:w="683" w:type="dxa"/>
            <w:vAlign w:val="center"/>
          </w:tcPr>
          <w:p w:rsidR="00803417" w:rsidRPr="00803417" w:rsidRDefault="00B10865" w:rsidP="008A7BFD">
            <w:pPr>
              <w:jc w:val="center"/>
              <w:rPr>
                <w:rFonts w:ascii="Times New Roman" w:hAnsi="Times New Roman"/>
                <w:bCs/>
                <w:sz w:val="18"/>
                <w:szCs w:val="18"/>
              </w:rPr>
            </w:pPr>
            <w:r>
              <w:rPr>
                <w:rFonts w:ascii="Times New Roman" w:hAnsi="Times New Roman"/>
                <w:bCs/>
                <w:sz w:val="18"/>
                <w:szCs w:val="18"/>
              </w:rPr>
              <w:t>40</w:t>
            </w:r>
          </w:p>
        </w:tc>
        <w:tc>
          <w:tcPr>
            <w:tcW w:w="872" w:type="dxa"/>
            <w:vAlign w:val="center"/>
          </w:tcPr>
          <w:p w:rsidR="00803417" w:rsidRPr="00803417" w:rsidRDefault="00A04425" w:rsidP="008A7BFD">
            <w:pPr>
              <w:jc w:val="center"/>
              <w:rPr>
                <w:rFonts w:ascii="Times New Roman" w:hAnsi="Times New Roman"/>
                <w:bCs/>
                <w:sz w:val="18"/>
                <w:szCs w:val="18"/>
              </w:rPr>
            </w:pPr>
            <w:r>
              <w:rPr>
                <w:rFonts w:ascii="Times New Roman" w:hAnsi="Times New Roman"/>
                <w:bCs/>
                <w:sz w:val="18"/>
                <w:szCs w:val="18"/>
              </w:rPr>
              <w:t>58,00</w:t>
            </w:r>
          </w:p>
        </w:tc>
        <w:tc>
          <w:tcPr>
            <w:tcW w:w="4514" w:type="dxa"/>
            <w:tcBorders>
              <w:top w:val="nil"/>
              <w:left w:val="nil"/>
              <w:bottom w:val="single" w:sz="4" w:space="0" w:color="auto"/>
              <w:right w:val="single" w:sz="4" w:space="0" w:color="auto"/>
            </w:tcBorders>
            <w:shd w:val="clear" w:color="auto" w:fill="auto"/>
            <w:vAlign w:val="bottom"/>
          </w:tcPr>
          <w:p w:rsidR="00803417" w:rsidRPr="00803417" w:rsidRDefault="00A04425" w:rsidP="008A7BFD">
            <w:pPr>
              <w:rPr>
                <w:rFonts w:ascii="Times New Roman" w:hAnsi="Times New Roman"/>
                <w:color w:val="000000"/>
                <w:sz w:val="18"/>
                <w:szCs w:val="18"/>
              </w:rPr>
            </w:pPr>
            <w:r w:rsidRPr="003B4530">
              <w:rPr>
                <w:rFonts w:ascii="Times New Roman" w:hAnsi="Times New Roman"/>
                <w:color w:val="000000"/>
                <w:sz w:val="20"/>
                <w:szCs w:val="20"/>
                <w:vertAlign w:val="subscript"/>
              </w:rPr>
              <w:t xml:space="preserve">DIETA ENTERAL, NORMOCALÓRICA, HIPERPROTEICA (&gt;20% PROTEINA), ISENTA DE FIBRAS. SISTEMA FECHADO FRASCO DE </w:t>
            </w:r>
            <w:proofErr w:type="gramStart"/>
            <w:r w:rsidRPr="003B4530">
              <w:rPr>
                <w:rFonts w:ascii="Times New Roman" w:hAnsi="Times New Roman"/>
                <w:color w:val="000000"/>
                <w:sz w:val="20"/>
                <w:szCs w:val="20"/>
                <w:vertAlign w:val="subscript"/>
              </w:rPr>
              <w:t>01 LITRO</w:t>
            </w:r>
            <w:proofErr w:type="gramEnd"/>
            <w:r w:rsidRPr="003B4530">
              <w:rPr>
                <w:rFonts w:ascii="Times New Roman" w:hAnsi="Times New Roman"/>
                <w:color w:val="000000"/>
                <w:sz w:val="20"/>
                <w:szCs w:val="20"/>
                <w:vertAlign w:val="subscript"/>
              </w:rPr>
              <w:t>.</w:t>
            </w:r>
          </w:p>
        </w:tc>
        <w:tc>
          <w:tcPr>
            <w:tcW w:w="996" w:type="dxa"/>
            <w:vAlign w:val="center"/>
          </w:tcPr>
          <w:p w:rsidR="00803417" w:rsidRPr="00803417" w:rsidRDefault="00A04425" w:rsidP="008A7BFD">
            <w:pPr>
              <w:jc w:val="center"/>
              <w:rPr>
                <w:rFonts w:ascii="Times New Roman" w:hAnsi="Times New Roman"/>
                <w:bCs/>
                <w:sz w:val="18"/>
                <w:szCs w:val="18"/>
              </w:rPr>
            </w:pPr>
            <w:r>
              <w:rPr>
                <w:rFonts w:ascii="Times New Roman" w:hAnsi="Times New Roman"/>
                <w:bCs/>
                <w:sz w:val="18"/>
                <w:szCs w:val="18"/>
              </w:rPr>
              <w:t>NESTLE</w:t>
            </w:r>
          </w:p>
        </w:tc>
        <w:tc>
          <w:tcPr>
            <w:tcW w:w="727" w:type="dxa"/>
            <w:vAlign w:val="center"/>
          </w:tcPr>
          <w:p w:rsidR="00803417" w:rsidRPr="00803417" w:rsidRDefault="00A04425" w:rsidP="008A7BFD">
            <w:pPr>
              <w:jc w:val="center"/>
              <w:rPr>
                <w:rFonts w:ascii="Times New Roman" w:hAnsi="Times New Roman"/>
                <w:bCs/>
                <w:sz w:val="18"/>
                <w:szCs w:val="18"/>
              </w:rPr>
            </w:pPr>
            <w:r>
              <w:rPr>
                <w:rFonts w:ascii="Times New Roman" w:hAnsi="Times New Roman"/>
                <w:bCs/>
                <w:sz w:val="18"/>
                <w:szCs w:val="18"/>
              </w:rPr>
              <w:t>LT</w:t>
            </w:r>
          </w:p>
        </w:tc>
        <w:tc>
          <w:tcPr>
            <w:tcW w:w="992" w:type="dxa"/>
            <w:vAlign w:val="center"/>
          </w:tcPr>
          <w:p w:rsidR="00803417" w:rsidRPr="00803417" w:rsidRDefault="00A04425" w:rsidP="008A7BFD">
            <w:pPr>
              <w:jc w:val="center"/>
              <w:rPr>
                <w:rFonts w:ascii="Times New Roman" w:hAnsi="Times New Roman"/>
                <w:bCs/>
                <w:sz w:val="18"/>
                <w:szCs w:val="18"/>
              </w:rPr>
            </w:pPr>
            <w:r>
              <w:rPr>
                <w:rFonts w:ascii="Times New Roman" w:hAnsi="Times New Roman"/>
                <w:bCs/>
                <w:sz w:val="18"/>
                <w:szCs w:val="18"/>
              </w:rPr>
              <w:t>1.180</w:t>
            </w:r>
          </w:p>
        </w:tc>
        <w:tc>
          <w:tcPr>
            <w:tcW w:w="1417" w:type="dxa"/>
            <w:vAlign w:val="center"/>
          </w:tcPr>
          <w:p w:rsidR="00803417" w:rsidRPr="00803417" w:rsidRDefault="00A04425" w:rsidP="008A7BFD">
            <w:pPr>
              <w:jc w:val="center"/>
              <w:rPr>
                <w:rFonts w:ascii="Times New Roman" w:hAnsi="Times New Roman"/>
                <w:bCs/>
                <w:sz w:val="18"/>
                <w:szCs w:val="18"/>
              </w:rPr>
            </w:pPr>
            <w:r>
              <w:rPr>
                <w:rFonts w:ascii="Times New Roman" w:hAnsi="Times New Roman"/>
                <w:bCs/>
                <w:sz w:val="18"/>
                <w:szCs w:val="18"/>
              </w:rPr>
              <w:t>68.440,00</w:t>
            </w:r>
          </w:p>
        </w:tc>
      </w:tr>
      <w:tr w:rsidR="00803417" w:rsidRPr="000F3791" w:rsidTr="00803417">
        <w:trPr>
          <w:cantSplit/>
          <w:trHeight w:val="646"/>
          <w:jc w:val="center"/>
        </w:trPr>
        <w:tc>
          <w:tcPr>
            <w:tcW w:w="683" w:type="dxa"/>
            <w:vAlign w:val="center"/>
          </w:tcPr>
          <w:p w:rsidR="00803417" w:rsidRPr="00803417" w:rsidRDefault="00B10865" w:rsidP="008A7BFD">
            <w:pPr>
              <w:jc w:val="center"/>
              <w:rPr>
                <w:rFonts w:ascii="Times New Roman" w:hAnsi="Times New Roman"/>
                <w:bCs/>
                <w:sz w:val="18"/>
                <w:szCs w:val="18"/>
              </w:rPr>
            </w:pPr>
            <w:r>
              <w:rPr>
                <w:rFonts w:ascii="Times New Roman" w:hAnsi="Times New Roman"/>
                <w:bCs/>
                <w:sz w:val="18"/>
                <w:szCs w:val="18"/>
              </w:rPr>
              <w:t>44</w:t>
            </w:r>
          </w:p>
        </w:tc>
        <w:tc>
          <w:tcPr>
            <w:tcW w:w="872" w:type="dxa"/>
            <w:vAlign w:val="center"/>
          </w:tcPr>
          <w:p w:rsidR="00803417" w:rsidRPr="00803417" w:rsidRDefault="00A04425" w:rsidP="008A7BFD">
            <w:pPr>
              <w:jc w:val="center"/>
              <w:rPr>
                <w:rFonts w:ascii="Times New Roman" w:hAnsi="Times New Roman"/>
                <w:bCs/>
                <w:sz w:val="18"/>
                <w:szCs w:val="18"/>
              </w:rPr>
            </w:pPr>
            <w:r>
              <w:rPr>
                <w:rFonts w:ascii="Times New Roman" w:hAnsi="Times New Roman"/>
                <w:bCs/>
                <w:sz w:val="18"/>
                <w:szCs w:val="18"/>
              </w:rPr>
              <w:t>28,50</w:t>
            </w:r>
          </w:p>
        </w:tc>
        <w:tc>
          <w:tcPr>
            <w:tcW w:w="4514" w:type="dxa"/>
            <w:tcBorders>
              <w:top w:val="nil"/>
              <w:left w:val="nil"/>
              <w:bottom w:val="single" w:sz="4" w:space="0" w:color="auto"/>
              <w:right w:val="single" w:sz="4" w:space="0" w:color="auto"/>
            </w:tcBorders>
            <w:shd w:val="clear" w:color="auto" w:fill="auto"/>
            <w:vAlign w:val="bottom"/>
          </w:tcPr>
          <w:p w:rsidR="00A04425" w:rsidRPr="003B4530" w:rsidRDefault="00A04425" w:rsidP="00A04425">
            <w:pPr>
              <w:rPr>
                <w:rFonts w:ascii="Times New Roman" w:hAnsi="Times New Roman"/>
                <w:color w:val="000000"/>
                <w:sz w:val="20"/>
                <w:szCs w:val="20"/>
                <w:vertAlign w:val="subscript"/>
              </w:rPr>
            </w:pPr>
            <w:r w:rsidRPr="003B4530">
              <w:rPr>
                <w:rFonts w:ascii="Times New Roman" w:hAnsi="Times New Roman"/>
                <w:color w:val="000000"/>
                <w:sz w:val="20"/>
                <w:szCs w:val="20"/>
                <w:vertAlign w:val="subscript"/>
              </w:rPr>
              <w:t xml:space="preserve">FÓRMULA INFANTIL LÁCTEA ISENTA DE LACTOSE, CONTENDO PROTEÍNA DO SORO E CASEINA </w:t>
            </w:r>
            <w:proofErr w:type="gramStart"/>
            <w:r w:rsidRPr="003B4530">
              <w:rPr>
                <w:rFonts w:ascii="Times New Roman" w:hAnsi="Times New Roman"/>
                <w:color w:val="000000"/>
                <w:sz w:val="20"/>
                <w:szCs w:val="20"/>
                <w:vertAlign w:val="subscript"/>
              </w:rPr>
              <w:t>NUTRICIONALMENTE  COMPLETA</w:t>
            </w:r>
            <w:proofErr w:type="gramEnd"/>
            <w:r w:rsidRPr="003B4530">
              <w:rPr>
                <w:rFonts w:ascii="Times New Roman" w:hAnsi="Times New Roman"/>
                <w:color w:val="000000"/>
                <w:sz w:val="20"/>
                <w:szCs w:val="20"/>
                <w:vertAlign w:val="subscript"/>
              </w:rPr>
              <w:t>. APRESENTAÇÃO EM PÓ.  APRESENTAÇÃO EM PÓ.          LATA 400 G</w:t>
            </w:r>
          </w:p>
          <w:p w:rsidR="00803417" w:rsidRPr="00803417" w:rsidRDefault="00803417" w:rsidP="008A7BFD">
            <w:pPr>
              <w:rPr>
                <w:rFonts w:ascii="Times New Roman" w:hAnsi="Times New Roman"/>
                <w:color w:val="000000"/>
                <w:sz w:val="18"/>
                <w:szCs w:val="18"/>
              </w:rPr>
            </w:pPr>
          </w:p>
        </w:tc>
        <w:tc>
          <w:tcPr>
            <w:tcW w:w="996" w:type="dxa"/>
            <w:vAlign w:val="center"/>
          </w:tcPr>
          <w:p w:rsidR="00803417" w:rsidRPr="00803417" w:rsidRDefault="00A04425" w:rsidP="008A7BFD">
            <w:pPr>
              <w:jc w:val="center"/>
              <w:rPr>
                <w:rFonts w:ascii="Times New Roman" w:hAnsi="Times New Roman"/>
                <w:bCs/>
                <w:sz w:val="18"/>
                <w:szCs w:val="18"/>
              </w:rPr>
            </w:pPr>
            <w:r>
              <w:rPr>
                <w:rFonts w:ascii="Times New Roman" w:hAnsi="Times New Roman"/>
                <w:bCs/>
                <w:sz w:val="18"/>
                <w:szCs w:val="18"/>
              </w:rPr>
              <w:t>NESTLE</w:t>
            </w:r>
          </w:p>
        </w:tc>
        <w:tc>
          <w:tcPr>
            <w:tcW w:w="727" w:type="dxa"/>
            <w:vAlign w:val="center"/>
          </w:tcPr>
          <w:p w:rsidR="00803417" w:rsidRPr="00803417" w:rsidRDefault="00A04425" w:rsidP="008A7BFD">
            <w:pPr>
              <w:jc w:val="center"/>
              <w:rPr>
                <w:rFonts w:ascii="Times New Roman" w:hAnsi="Times New Roman"/>
                <w:bCs/>
                <w:sz w:val="18"/>
                <w:szCs w:val="18"/>
              </w:rPr>
            </w:pPr>
            <w:r>
              <w:rPr>
                <w:rFonts w:ascii="Times New Roman" w:hAnsi="Times New Roman"/>
                <w:bCs/>
                <w:sz w:val="18"/>
                <w:szCs w:val="18"/>
              </w:rPr>
              <w:t>LT</w:t>
            </w:r>
          </w:p>
        </w:tc>
        <w:tc>
          <w:tcPr>
            <w:tcW w:w="992" w:type="dxa"/>
            <w:vAlign w:val="center"/>
          </w:tcPr>
          <w:p w:rsidR="00803417" w:rsidRPr="00803417" w:rsidRDefault="00A04425" w:rsidP="008A7BFD">
            <w:pPr>
              <w:jc w:val="center"/>
              <w:rPr>
                <w:rFonts w:ascii="Times New Roman" w:hAnsi="Times New Roman"/>
                <w:bCs/>
                <w:sz w:val="18"/>
                <w:szCs w:val="18"/>
              </w:rPr>
            </w:pPr>
            <w:r>
              <w:rPr>
                <w:rFonts w:ascii="Times New Roman" w:hAnsi="Times New Roman"/>
                <w:bCs/>
                <w:sz w:val="18"/>
                <w:szCs w:val="18"/>
              </w:rPr>
              <w:t>900</w:t>
            </w:r>
          </w:p>
        </w:tc>
        <w:tc>
          <w:tcPr>
            <w:tcW w:w="1417" w:type="dxa"/>
            <w:vAlign w:val="center"/>
          </w:tcPr>
          <w:p w:rsidR="00803417" w:rsidRPr="00803417" w:rsidRDefault="00A04425" w:rsidP="008A7BFD">
            <w:pPr>
              <w:jc w:val="center"/>
              <w:rPr>
                <w:rFonts w:ascii="Times New Roman" w:hAnsi="Times New Roman"/>
                <w:bCs/>
                <w:sz w:val="18"/>
                <w:szCs w:val="18"/>
              </w:rPr>
            </w:pPr>
            <w:r>
              <w:rPr>
                <w:rFonts w:ascii="Times New Roman" w:hAnsi="Times New Roman"/>
                <w:bCs/>
                <w:sz w:val="18"/>
                <w:szCs w:val="18"/>
              </w:rPr>
              <w:t>25.650,00</w:t>
            </w:r>
          </w:p>
        </w:tc>
      </w:tr>
      <w:tr w:rsidR="006C1420" w:rsidRPr="000F3791" w:rsidTr="00803417">
        <w:trPr>
          <w:cantSplit/>
          <w:trHeight w:val="646"/>
          <w:jc w:val="center"/>
        </w:trPr>
        <w:tc>
          <w:tcPr>
            <w:tcW w:w="683" w:type="dxa"/>
            <w:vAlign w:val="center"/>
          </w:tcPr>
          <w:p w:rsidR="006C1420" w:rsidRPr="00803417" w:rsidRDefault="00803417" w:rsidP="008A7BFD">
            <w:pPr>
              <w:jc w:val="center"/>
              <w:rPr>
                <w:rFonts w:ascii="Times New Roman" w:hAnsi="Times New Roman"/>
                <w:bCs/>
                <w:sz w:val="18"/>
                <w:szCs w:val="18"/>
              </w:rPr>
            </w:pPr>
            <w:r w:rsidRPr="00803417">
              <w:rPr>
                <w:rFonts w:ascii="Times New Roman" w:hAnsi="Times New Roman"/>
                <w:bCs/>
                <w:sz w:val="18"/>
                <w:szCs w:val="18"/>
              </w:rPr>
              <w:t>49</w:t>
            </w:r>
          </w:p>
        </w:tc>
        <w:tc>
          <w:tcPr>
            <w:tcW w:w="872" w:type="dxa"/>
            <w:vAlign w:val="center"/>
          </w:tcPr>
          <w:p w:rsidR="006C1420" w:rsidRPr="00803417" w:rsidRDefault="00A04425" w:rsidP="008A7BFD">
            <w:pPr>
              <w:jc w:val="center"/>
              <w:rPr>
                <w:rFonts w:ascii="Times New Roman" w:hAnsi="Times New Roman"/>
                <w:bCs/>
                <w:sz w:val="18"/>
                <w:szCs w:val="18"/>
              </w:rPr>
            </w:pPr>
            <w:r>
              <w:rPr>
                <w:rFonts w:ascii="Times New Roman" w:hAnsi="Times New Roman"/>
                <w:bCs/>
                <w:sz w:val="18"/>
                <w:szCs w:val="18"/>
              </w:rPr>
              <w:t>0,05</w:t>
            </w:r>
          </w:p>
        </w:tc>
        <w:tc>
          <w:tcPr>
            <w:tcW w:w="4514" w:type="dxa"/>
            <w:tcBorders>
              <w:top w:val="nil"/>
              <w:left w:val="nil"/>
              <w:bottom w:val="single" w:sz="4" w:space="0" w:color="auto"/>
              <w:right w:val="single" w:sz="4" w:space="0" w:color="auto"/>
            </w:tcBorders>
            <w:shd w:val="clear" w:color="auto" w:fill="auto"/>
            <w:vAlign w:val="bottom"/>
          </w:tcPr>
          <w:p w:rsidR="006C1420" w:rsidRPr="00803417" w:rsidRDefault="00A04425" w:rsidP="008A7BFD">
            <w:pPr>
              <w:rPr>
                <w:rFonts w:ascii="Times New Roman" w:hAnsi="Times New Roman"/>
                <w:color w:val="000000"/>
                <w:sz w:val="18"/>
                <w:szCs w:val="18"/>
              </w:rPr>
            </w:pPr>
            <w:r w:rsidRPr="003B4530">
              <w:rPr>
                <w:rFonts w:ascii="Times New Roman" w:hAnsi="Times New Roman"/>
                <w:color w:val="000000"/>
                <w:sz w:val="20"/>
                <w:szCs w:val="20"/>
                <w:vertAlign w:val="subscript"/>
              </w:rPr>
              <w:t>FÓRMULA ESPECIFICA PARA ANTI REGURGITAÇÃO PARA LACTENTES. ENRIQUECIDA COM VITAMINAS E MINERAIS </w:t>
            </w:r>
          </w:p>
        </w:tc>
        <w:tc>
          <w:tcPr>
            <w:tcW w:w="996" w:type="dxa"/>
            <w:vAlign w:val="center"/>
          </w:tcPr>
          <w:p w:rsidR="006C1420" w:rsidRPr="00803417" w:rsidRDefault="00A04425" w:rsidP="008A7BFD">
            <w:pPr>
              <w:jc w:val="center"/>
              <w:rPr>
                <w:rFonts w:ascii="Times New Roman" w:hAnsi="Times New Roman"/>
                <w:bCs/>
                <w:sz w:val="18"/>
                <w:szCs w:val="18"/>
              </w:rPr>
            </w:pPr>
            <w:r>
              <w:rPr>
                <w:rFonts w:ascii="Times New Roman" w:hAnsi="Times New Roman"/>
                <w:bCs/>
                <w:sz w:val="18"/>
                <w:szCs w:val="18"/>
              </w:rPr>
              <w:t>NESTLE</w:t>
            </w:r>
          </w:p>
        </w:tc>
        <w:tc>
          <w:tcPr>
            <w:tcW w:w="727" w:type="dxa"/>
            <w:vAlign w:val="center"/>
          </w:tcPr>
          <w:p w:rsidR="006C1420" w:rsidRPr="00803417" w:rsidRDefault="00A04425" w:rsidP="008A7BFD">
            <w:pPr>
              <w:jc w:val="center"/>
              <w:rPr>
                <w:rFonts w:ascii="Times New Roman" w:hAnsi="Times New Roman"/>
                <w:bCs/>
                <w:sz w:val="18"/>
                <w:szCs w:val="18"/>
              </w:rPr>
            </w:pPr>
            <w:r>
              <w:rPr>
                <w:rFonts w:ascii="Times New Roman" w:hAnsi="Times New Roman"/>
                <w:bCs/>
                <w:sz w:val="18"/>
                <w:szCs w:val="18"/>
              </w:rPr>
              <w:t>GRAMA</w:t>
            </w:r>
          </w:p>
        </w:tc>
        <w:tc>
          <w:tcPr>
            <w:tcW w:w="992" w:type="dxa"/>
            <w:vAlign w:val="center"/>
          </w:tcPr>
          <w:p w:rsidR="006C1420" w:rsidRPr="00803417" w:rsidRDefault="00A04425" w:rsidP="008A7BFD">
            <w:pPr>
              <w:jc w:val="center"/>
              <w:rPr>
                <w:rFonts w:ascii="Times New Roman" w:hAnsi="Times New Roman"/>
                <w:bCs/>
                <w:sz w:val="18"/>
                <w:szCs w:val="18"/>
              </w:rPr>
            </w:pPr>
            <w:r>
              <w:rPr>
                <w:rFonts w:ascii="Times New Roman" w:hAnsi="Times New Roman"/>
                <w:bCs/>
                <w:sz w:val="18"/>
                <w:szCs w:val="18"/>
              </w:rPr>
              <w:t>96.000</w:t>
            </w:r>
          </w:p>
        </w:tc>
        <w:tc>
          <w:tcPr>
            <w:tcW w:w="1417" w:type="dxa"/>
            <w:vAlign w:val="center"/>
          </w:tcPr>
          <w:p w:rsidR="006C1420" w:rsidRPr="00803417" w:rsidRDefault="00A04425" w:rsidP="008A7BFD">
            <w:pPr>
              <w:jc w:val="center"/>
              <w:rPr>
                <w:rFonts w:ascii="Times New Roman" w:hAnsi="Times New Roman"/>
                <w:bCs/>
                <w:sz w:val="18"/>
                <w:szCs w:val="18"/>
              </w:rPr>
            </w:pPr>
            <w:r>
              <w:rPr>
                <w:rFonts w:ascii="Times New Roman" w:hAnsi="Times New Roman"/>
                <w:bCs/>
                <w:sz w:val="18"/>
                <w:szCs w:val="18"/>
              </w:rPr>
              <w:t>4.800,00</w:t>
            </w:r>
          </w:p>
        </w:tc>
      </w:tr>
    </w:tbl>
    <w:p w:rsidR="006C1420" w:rsidRDefault="006C1420" w:rsidP="006C1420">
      <w:pPr>
        <w:suppressAutoHyphens/>
        <w:spacing w:line="480" w:lineRule="auto"/>
        <w:ind w:left="780"/>
        <w:rPr>
          <w:rFonts w:ascii="Times New Roman" w:hAnsi="Times New Roman"/>
          <w:sz w:val="20"/>
          <w:szCs w:val="20"/>
        </w:rPr>
      </w:pPr>
    </w:p>
    <w:p w:rsidR="00AD0638" w:rsidRDefault="00AD0638" w:rsidP="00AD0638">
      <w:pPr>
        <w:pStyle w:val="Corpodetexto"/>
        <w:tabs>
          <w:tab w:val="left" w:pos="709"/>
        </w:tabs>
        <w:spacing w:line="240" w:lineRule="auto"/>
        <w:rPr>
          <w:rFonts w:ascii="Times New Roman" w:hAnsi="Times New Roman"/>
          <w:b/>
          <w:bCs/>
          <w:sz w:val="20"/>
        </w:rPr>
      </w:pPr>
      <w:r>
        <w:rPr>
          <w:rFonts w:ascii="Times New Roman" w:hAnsi="Times New Roman"/>
          <w:b/>
          <w:bCs/>
          <w:sz w:val="20"/>
        </w:rPr>
        <w:t>VALOR TOTAL DA EMPRESA: R$1.011.859,40 (UM MILHÃO, ONZE MIL, OITOCENTOS E CINQUENTA E NOVE REAIS E QUARENTA CENTAVOS)</w:t>
      </w:r>
    </w:p>
    <w:p w:rsidR="00AD0638" w:rsidRDefault="00AD0638" w:rsidP="006C1420">
      <w:pPr>
        <w:suppressAutoHyphens/>
        <w:spacing w:line="480" w:lineRule="auto"/>
        <w:ind w:left="780"/>
        <w:rPr>
          <w:rFonts w:ascii="Times New Roman" w:hAnsi="Times New Roman"/>
          <w:sz w:val="20"/>
          <w:szCs w:val="20"/>
        </w:rPr>
      </w:pPr>
    </w:p>
    <w:p w:rsidR="00D04839" w:rsidRDefault="00D04839" w:rsidP="006C1420">
      <w:pPr>
        <w:suppressAutoHyphens/>
        <w:spacing w:line="480" w:lineRule="auto"/>
        <w:ind w:left="780"/>
        <w:rPr>
          <w:rFonts w:ascii="Times New Roman" w:hAnsi="Times New Roman"/>
          <w:sz w:val="20"/>
          <w:szCs w:val="20"/>
        </w:rPr>
      </w:pPr>
    </w:p>
    <w:p w:rsidR="00D04839" w:rsidRDefault="00D04839" w:rsidP="006C1420">
      <w:pPr>
        <w:suppressAutoHyphens/>
        <w:spacing w:line="480" w:lineRule="auto"/>
        <w:ind w:left="780"/>
        <w:rPr>
          <w:rFonts w:ascii="Times New Roman" w:hAnsi="Times New Roman"/>
          <w:sz w:val="20"/>
          <w:szCs w:val="20"/>
        </w:rPr>
      </w:pPr>
    </w:p>
    <w:p w:rsidR="00D04839" w:rsidRDefault="00D04839" w:rsidP="006C1420">
      <w:pPr>
        <w:suppressAutoHyphens/>
        <w:spacing w:line="480" w:lineRule="auto"/>
        <w:ind w:left="780"/>
        <w:rPr>
          <w:rFonts w:ascii="Times New Roman" w:hAnsi="Times New Roman"/>
          <w:sz w:val="20"/>
          <w:szCs w:val="20"/>
        </w:rPr>
      </w:pPr>
    </w:p>
    <w:p w:rsidR="00D04839" w:rsidRDefault="00D04839" w:rsidP="006C1420">
      <w:pPr>
        <w:suppressAutoHyphens/>
        <w:spacing w:line="480" w:lineRule="auto"/>
        <w:ind w:left="780"/>
        <w:rPr>
          <w:rFonts w:ascii="Times New Roman" w:hAnsi="Times New Roman"/>
          <w:sz w:val="20"/>
          <w:szCs w:val="20"/>
        </w:rPr>
      </w:pPr>
    </w:p>
    <w:p w:rsidR="00D04839" w:rsidRDefault="00D04839" w:rsidP="006C1420">
      <w:pPr>
        <w:suppressAutoHyphens/>
        <w:spacing w:line="480" w:lineRule="auto"/>
        <w:ind w:left="780"/>
        <w:rPr>
          <w:rFonts w:ascii="Times New Roman" w:hAnsi="Times New Roman"/>
          <w:sz w:val="20"/>
          <w:szCs w:val="20"/>
        </w:rPr>
      </w:pPr>
    </w:p>
    <w:p w:rsidR="00D04839" w:rsidRDefault="00D04839" w:rsidP="006C1420">
      <w:pPr>
        <w:suppressAutoHyphens/>
        <w:spacing w:line="480" w:lineRule="auto"/>
        <w:ind w:left="780"/>
        <w:rPr>
          <w:rFonts w:ascii="Times New Roman" w:hAnsi="Times New Roman"/>
          <w:sz w:val="20"/>
          <w:szCs w:val="20"/>
        </w:rPr>
      </w:pPr>
    </w:p>
    <w:p w:rsidR="00D04839" w:rsidRDefault="00D04839" w:rsidP="006C1420">
      <w:pPr>
        <w:suppressAutoHyphens/>
        <w:spacing w:line="480" w:lineRule="auto"/>
        <w:ind w:left="780"/>
        <w:rPr>
          <w:rFonts w:ascii="Times New Roman" w:hAnsi="Times New Roman"/>
          <w:sz w:val="20"/>
          <w:szCs w:val="20"/>
        </w:rPr>
      </w:pPr>
    </w:p>
    <w:p w:rsidR="00D04839" w:rsidRDefault="00D04839" w:rsidP="006C1420">
      <w:pPr>
        <w:suppressAutoHyphens/>
        <w:spacing w:line="480" w:lineRule="auto"/>
        <w:ind w:left="780"/>
        <w:rPr>
          <w:rFonts w:ascii="Times New Roman" w:hAnsi="Times New Roman"/>
          <w:sz w:val="20"/>
          <w:szCs w:val="20"/>
        </w:rPr>
      </w:pPr>
    </w:p>
    <w:p w:rsidR="00D04839" w:rsidRDefault="00D04839" w:rsidP="006C1420">
      <w:pPr>
        <w:suppressAutoHyphens/>
        <w:spacing w:line="480" w:lineRule="auto"/>
        <w:ind w:left="780"/>
        <w:rPr>
          <w:rFonts w:ascii="Times New Roman" w:hAnsi="Times New Roman"/>
          <w:sz w:val="20"/>
          <w:szCs w:val="20"/>
        </w:rPr>
      </w:pPr>
    </w:p>
    <w:p w:rsidR="00B10865" w:rsidRPr="00B10865" w:rsidRDefault="00B10865" w:rsidP="00B10865">
      <w:pPr>
        <w:pStyle w:val="Corpodetexto"/>
        <w:numPr>
          <w:ilvl w:val="0"/>
          <w:numId w:val="3"/>
        </w:numPr>
        <w:tabs>
          <w:tab w:val="left" w:pos="709"/>
        </w:tabs>
        <w:spacing w:line="240" w:lineRule="auto"/>
        <w:rPr>
          <w:rFonts w:ascii="Times New Roman" w:hAnsi="Times New Roman"/>
          <w:b/>
          <w:bCs/>
          <w:sz w:val="20"/>
        </w:rPr>
      </w:pPr>
      <w:r w:rsidRPr="00B10865">
        <w:rPr>
          <w:rFonts w:ascii="Times New Roman" w:hAnsi="Times New Roman"/>
          <w:b/>
          <w:sz w:val="20"/>
        </w:rPr>
        <w:lastRenderedPageBreak/>
        <w:t>REAL NUTRIÇÃO COM. E SERVIÇOS EIRELI</w:t>
      </w:r>
    </w:p>
    <w:p w:rsidR="00B10865" w:rsidRPr="00B10865" w:rsidRDefault="00B10865" w:rsidP="00B10865">
      <w:pPr>
        <w:pStyle w:val="Corpodetexto"/>
        <w:tabs>
          <w:tab w:val="left" w:pos="709"/>
        </w:tabs>
        <w:spacing w:line="240" w:lineRule="auto"/>
        <w:ind w:left="1080"/>
        <w:rPr>
          <w:rFonts w:ascii="Times New Roman" w:hAnsi="Times New Roman"/>
          <w:b/>
          <w:bCs/>
          <w:sz w:val="20"/>
        </w:rPr>
      </w:pPr>
    </w:p>
    <w:p w:rsidR="00B10865" w:rsidRPr="000F3791" w:rsidRDefault="00B10865" w:rsidP="00B10865">
      <w:pPr>
        <w:pStyle w:val="Corpodetexto"/>
        <w:tabs>
          <w:tab w:val="left" w:pos="709"/>
        </w:tabs>
        <w:spacing w:line="240" w:lineRule="auto"/>
        <w:ind w:left="720"/>
        <w:rPr>
          <w:rFonts w:ascii="Times New Roman" w:hAnsi="Times New Roman"/>
          <w:b/>
          <w:bCs/>
          <w:sz w:val="20"/>
        </w:rPr>
      </w:pPr>
      <w:r w:rsidRPr="000F3791">
        <w:rPr>
          <w:rFonts w:ascii="Times New Roman" w:hAnsi="Times New Roman"/>
          <w:b/>
          <w:bCs/>
          <w:sz w:val="20"/>
        </w:rPr>
        <w:t>___________________________________________________________</w:t>
      </w:r>
    </w:p>
    <w:p w:rsidR="00B10865" w:rsidRDefault="00B10865" w:rsidP="00B10865">
      <w:pPr>
        <w:jc w:val="both"/>
        <w:rPr>
          <w:rFonts w:ascii="Times New Roman" w:hAnsi="Times New Roman"/>
          <w:b/>
          <w:sz w:val="20"/>
          <w:szCs w:val="20"/>
        </w:rPr>
      </w:pPr>
    </w:p>
    <w:p w:rsidR="00B10865" w:rsidRDefault="00B10865" w:rsidP="00B10865">
      <w:pPr>
        <w:jc w:val="both"/>
        <w:rPr>
          <w:rFonts w:ascii="Times New Roman" w:hAnsi="Times New Roman"/>
          <w:b/>
          <w:sz w:val="20"/>
          <w:szCs w:val="20"/>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3"/>
        <w:gridCol w:w="945"/>
        <w:gridCol w:w="4441"/>
        <w:gridCol w:w="996"/>
        <w:gridCol w:w="812"/>
        <w:gridCol w:w="907"/>
        <w:gridCol w:w="1417"/>
      </w:tblGrid>
      <w:tr w:rsidR="00B10865" w:rsidRPr="001B5BDE" w:rsidTr="008A7BFD">
        <w:trPr>
          <w:cantSplit/>
          <w:trHeight w:val="646"/>
          <w:jc w:val="center"/>
        </w:trPr>
        <w:tc>
          <w:tcPr>
            <w:tcW w:w="683" w:type="dxa"/>
            <w:vAlign w:val="center"/>
          </w:tcPr>
          <w:p w:rsidR="00B10865" w:rsidRPr="001B5BDE" w:rsidRDefault="00B10865" w:rsidP="008A7BFD">
            <w:pPr>
              <w:jc w:val="center"/>
              <w:rPr>
                <w:rFonts w:ascii="Times New Roman" w:hAnsi="Times New Roman"/>
                <w:b/>
                <w:bCs/>
                <w:sz w:val="18"/>
                <w:szCs w:val="18"/>
              </w:rPr>
            </w:pPr>
            <w:r w:rsidRPr="001B5BDE">
              <w:rPr>
                <w:rFonts w:ascii="Times New Roman" w:hAnsi="Times New Roman"/>
                <w:b/>
                <w:bCs/>
                <w:sz w:val="18"/>
                <w:szCs w:val="18"/>
              </w:rPr>
              <w:t>Item</w:t>
            </w:r>
          </w:p>
        </w:tc>
        <w:tc>
          <w:tcPr>
            <w:tcW w:w="945" w:type="dxa"/>
            <w:vAlign w:val="center"/>
          </w:tcPr>
          <w:p w:rsidR="00B10865" w:rsidRPr="001B5BDE" w:rsidRDefault="00B10865" w:rsidP="008A7BFD">
            <w:pPr>
              <w:jc w:val="center"/>
              <w:rPr>
                <w:rFonts w:ascii="Times New Roman" w:hAnsi="Times New Roman"/>
                <w:b/>
                <w:bCs/>
                <w:sz w:val="18"/>
                <w:szCs w:val="18"/>
              </w:rPr>
            </w:pPr>
            <w:r w:rsidRPr="001B5BDE">
              <w:rPr>
                <w:rFonts w:ascii="Times New Roman" w:hAnsi="Times New Roman"/>
                <w:b/>
                <w:bCs/>
                <w:sz w:val="18"/>
                <w:szCs w:val="18"/>
              </w:rPr>
              <w:t>VALOR</w:t>
            </w:r>
          </w:p>
          <w:p w:rsidR="00B10865" w:rsidRPr="001B5BDE" w:rsidRDefault="00B10865" w:rsidP="008A7BFD">
            <w:pPr>
              <w:jc w:val="center"/>
              <w:rPr>
                <w:rFonts w:ascii="Times New Roman" w:hAnsi="Times New Roman"/>
                <w:b/>
                <w:bCs/>
                <w:sz w:val="18"/>
                <w:szCs w:val="18"/>
              </w:rPr>
            </w:pPr>
            <w:r w:rsidRPr="001B5BDE">
              <w:rPr>
                <w:rFonts w:ascii="Times New Roman" w:hAnsi="Times New Roman"/>
                <w:b/>
                <w:bCs/>
                <w:sz w:val="18"/>
                <w:szCs w:val="18"/>
              </w:rPr>
              <w:t>UNIT.</w:t>
            </w:r>
          </w:p>
        </w:tc>
        <w:tc>
          <w:tcPr>
            <w:tcW w:w="4441" w:type="dxa"/>
            <w:vAlign w:val="center"/>
          </w:tcPr>
          <w:p w:rsidR="00B10865" w:rsidRPr="001B5BDE" w:rsidRDefault="00B10865" w:rsidP="008A7BFD">
            <w:pPr>
              <w:jc w:val="center"/>
              <w:rPr>
                <w:rFonts w:ascii="Times New Roman" w:hAnsi="Times New Roman"/>
                <w:b/>
                <w:bCs/>
                <w:sz w:val="18"/>
                <w:szCs w:val="18"/>
              </w:rPr>
            </w:pPr>
            <w:r w:rsidRPr="001B5BDE">
              <w:rPr>
                <w:rFonts w:ascii="Times New Roman" w:hAnsi="Times New Roman"/>
                <w:b/>
                <w:bCs/>
                <w:sz w:val="18"/>
                <w:szCs w:val="18"/>
              </w:rPr>
              <w:t>MATERIAL - DESCRIÇÃO</w:t>
            </w:r>
          </w:p>
        </w:tc>
        <w:tc>
          <w:tcPr>
            <w:tcW w:w="996" w:type="dxa"/>
          </w:tcPr>
          <w:p w:rsidR="00B10865" w:rsidRPr="001B5BDE" w:rsidRDefault="00B10865" w:rsidP="008A7BFD">
            <w:pPr>
              <w:jc w:val="center"/>
              <w:rPr>
                <w:rFonts w:ascii="Times New Roman" w:hAnsi="Times New Roman"/>
                <w:b/>
                <w:sz w:val="18"/>
                <w:szCs w:val="18"/>
              </w:rPr>
            </w:pPr>
          </w:p>
          <w:p w:rsidR="00B10865" w:rsidRPr="001B5BDE" w:rsidRDefault="00B10865" w:rsidP="008A7BFD">
            <w:pPr>
              <w:jc w:val="center"/>
              <w:rPr>
                <w:rFonts w:ascii="Times New Roman" w:hAnsi="Times New Roman"/>
                <w:b/>
                <w:sz w:val="18"/>
                <w:szCs w:val="18"/>
              </w:rPr>
            </w:pPr>
            <w:r w:rsidRPr="001B5BDE">
              <w:rPr>
                <w:rFonts w:ascii="Times New Roman" w:hAnsi="Times New Roman"/>
                <w:b/>
                <w:sz w:val="18"/>
                <w:szCs w:val="18"/>
              </w:rPr>
              <w:t>MARCA</w:t>
            </w:r>
          </w:p>
        </w:tc>
        <w:tc>
          <w:tcPr>
            <w:tcW w:w="812" w:type="dxa"/>
            <w:vAlign w:val="center"/>
          </w:tcPr>
          <w:p w:rsidR="00B10865" w:rsidRPr="001B5BDE" w:rsidRDefault="00B10865" w:rsidP="008A7BFD">
            <w:pPr>
              <w:jc w:val="center"/>
              <w:rPr>
                <w:rFonts w:ascii="Times New Roman" w:hAnsi="Times New Roman"/>
                <w:b/>
                <w:sz w:val="18"/>
                <w:szCs w:val="18"/>
              </w:rPr>
            </w:pPr>
            <w:r w:rsidRPr="001B5BDE">
              <w:rPr>
                <w:rFonts w:ascii="Times New Roman" w:hAnsi="Times New Roman"/>
                <w:b/>
                <w:sz w:val="18"/>
                <w:szCs w:val="18"/>
              </w:rPr>
              <w:t>UNID.</w:t>
            </w:r>
          </w:p>
        </w:tc>
        <w:tc>
          <w:tcPr>
            <w:tcW w:w="907" w:type="dxa"/>
            <w:vAlign w:val="center"/>
          </w:tcPr>
          <w:p w:rsidR="00B10865" w:rsidRPr="001B5BDE" w:rsidRDefault="00B10865" w:rsidP="008A7BFD">
            <w:pPr>
              <w:tabs>
                <w:tab w:val="left" w:pos="1301"/>
              </w:tabs>
              <w:ind w:left="-961" w:right="-13" w:firstLine="961"/>
              <w:jc w:val="center"/>
              <w:outlineLvl w:val="2"/>
              <w:rPr>
                <w:rFonts w:ascii="Times New Roman" w:hAnsi="Times New Roman"/>
                <w:b/>
                <w:sz w:val="18"/>
                <w:szCs w:val="18"/>
              </w:rPr>
            </w:pPr>
          </w:p>
          <w:p w:rsidR="00B10865" w:rsidRPr="001B5BDE" w:rsidRDefault="00B10865" w:rsidP="008A7BFD">
            <w:pPr>
              <w:tabs>
                <w:tab w:val="left" w:pos="1301"/>
              </w:tabs>
              <w:ind w:left="-961" w:right="-13" w:firstLine="961"/>
              <w:jc w:val="center"/>
              <w:outlineLvl w:val="2"/>
              <w:rPr>
                <w:rFonts w:ascii="Times New Roman" w:hAnsi="Times New Roman"/>
                <w:b/>
                <w:sz w:val="18"/>
                <w:szCs w:val="18"/>
              </w:rPr>
            </w:pPr>
            <w:r w:rsidRPr="001B5BDE">
              <w:rPr>
                <w:rFonts w:ascii="Times New Roman" w:hAnsi="Times New Roman"/>
                <w:b/>
                <w:sz w:val="18"/>
                <w:szCs w:val="18"/>
              </w:rPr>
              <w:t>QUANT.</w:t>
            </w:r>
          </w:p>
          <w:p w:rsidR="00B10865" w:rsidRPr="001B5BDE" w:rsidRDefault="00B10865" w:rsidP="008A7BFD">
            <w:pPr>
              <w:tabs>
                <w:tab w:val="left" w:pos="1301"/>
              </w:tabs>
              <w:ind w:left="-961" w:right="-13" w:firstLine="961"/>
              <w:jc w:val="center"/>
              <w:outlineLvl w:val="2"/>
              <w:rPr>
                <w:rFonts w:ascii="Times New Roman" w:hAnsi="Times New Roman"/>
                <w:b/>
                <w:sz w:val="18"/>
                <w:szCs w:val="18"/>
              </w:rPr>
            </w:pPr>
          </w:p>
        </w:tc>
        <w:tc>
          <w:tcPr>
            <w:tcW w:w="1417" w:type="dxa"/>
            <w:vAlign w:val="center"/>
          </w:tcPr>
          <w:p w:rsidR="00B10865" w:rsidRPr="001B5BDE" w:rsidRDefault="00B10865" w:rsidP="008A7BFD">
            <w:pPr>
              <w:tabs>
                <w:tab w:val="left" w:pos="1301"/>
              </w:tabs>
              <w:ind w:left="-961" w:right="-13" w:firstLine="961"/>
              <w:jc w:val="center"/>
              <w:outlineLvl w:val="2"/>
              <w:rPr>
                <w:rFonts w:ascii="Times New Roman" w:hAnsi="Times New Roman"/>
                <w:b/>
                <w:sz w:val="18"/>
                <w:szCs w:val="18"/>
              </w:rPr>
            </w:pPr>
            <w:r w:rsidRPr="001B5BDE">
              <w:rPr>
                <w:rFonts w:ascii="Times New Roman" w:hAnsi="Times New Roman"/>
                <w:b/>
                <w:sz w:val="18"/>
                <w:szCs w:val="18"/>
              </w:rPr>
              <w:t>VLR.</w:t>
            </w:r>
          </w:p>
          <w:p w:rsidR="00B10865" w:rsidRPr="001B5BDE" w:rsidRDefault="00B10865" w:rsidP="008A7BFD">
            <w:pPr>
              <w:tabs>
                <w:tab w:val="left" w:pos="1301"/>
              </w:tabs>
              <w:ind w:left="-961" w:right="-13" w:firstLine="961"/>
              <w:jc w:val="center"/>
              <w:outlineLvl w:val="2"/>
              <w:rPr>
                <w:rFonts w:ascii="Times New Roman" w:hAnsi="Times New Roman"/>
                <w:b/>
                <w:sz w:val="18"/>
                <w:szCs w:val="18"/>
              </w:rPr>
            </w:pPr>
            <w:r w:rsidRPr="001B5BDE">
              <w:rPr>
                <w:rFonts w:ascii="Times New Roman" w:hAnsi="Times New Roman"/>
                <w:b/>
                <w:sz w:val="18"/>
                <w:szCs w:val="18"/>
              </w:rPr>
              <w:t>TOTAL</w:t>
            </w:r>
          </w:p>
        </w:tc>
      </w:tr>
      <w:tr w:rsidR="00B10865" w:rsidRPr="000F3791" w:rsidTr="008A7BFD">
        <w:trPr>
          <w:cantSplit/>
          <w:trHeight w:val="646"/>
          <w:jc w:val="center"/>
        </w:trPr>
        <w:tc>
          <w:tcPr>
            <w:tcW w:w="683" w:type="dxa"/>
            <w:vAlign w:val="center"/>
          </w:tcPr>
          <w:p w:rsidR="00B10865" w:rsidRDefault="00B10865" w:rsidP="008A7BFD">
            <w:pPr>
              <w:jc w:val="center"/>
              <w:rPr>
                <w:rFonts w:ascii="Times New Roman" w:hAnsi="Times New Roman"/>
                <w:bCs/>
                <w:sz w:val="20"/>
                <w:szCs w:val="20"/>
              </w:rPr>
            </w:pPr>
            <w:r>
              <w:rPr>
                <w:rFonts w:ascii="Times New Roman" w:hAnsi="Times New Roman"/>
                <w:bCs/>
                <w:sz w:val="20"/>
                <w:szCs w:val="20"/>
              </w:rPr>
              <w:t>11</w:t>
            </w:r>
          </w:p>
        </w:tc>
        <w:tc>
          <w:tcPr>
            <w:tcW w:w="945" w:type="dxa"/>
            <w:vAlign w:val="center"/>
          </w:tcPr>
          <w:p w:rsidR="00B10865" w:rsidRDefault="00622F99" w:rsidP="008A7BFD">
            <w:pPr>
              <w:jc w:val="center"/>
              <w:rPr>
                <w:rFonts w:ascii="Times New Roman" w:hAnsi="Times New Roman"/>
                <w:bCs/>
                <w:sz w:val="20"/>
                <w:szCs w:val="20"/>
              </w:rPr>
            </w:pPr>
            <w:r>
              <w:rPr>
                <w:rFonts w:ascii="Times New Roman" w:hAnsi="Times New Roman"/>
                <w:bCs/>
                <w:sz w:val="20"/>
                <w:szCs w:val="20"/>
              </w:rPr>
              <w:t>0,79</w:t>
            </w:r>
          </w:p>
        </w:tc>
        <w:tc>
          <w:tcPr>
            <w:tcW w:w="4441" w:type="dxa"/>
            <w:tcBorders>
              <w:top w:val="nil"/>
              <w:left w:val="nil"/>
              <w:bottom w:val="single" w:sz="4" w:space="0" w:color="auto"/>
              <w:right w:val="single" w:sz="4" w:space="0" w:color="auto"/>
            </w:tcBorders>
            <w:shd w:val="clear" w:color="auto" w:fill="auto"/>
            <w:vAlign w:val="bottom"/>
          </w:tcPr>
          <w:p w:rsidR="00622F99" w:rsidRPr="003B4530" w:rsidRDefault="00622F99" w:rsidP="00622F99">
            <w:pPr>
              <w:rPr>
                <w:rFonts w:ascii="Times New Roman" w:hAnsi="Times New Roman"/>
                <w:color w:val="000000"/>
                <w:sz w:val="20"/>
                <w:szCs w:val="20"/>
                <w:vertAlign w:val="subscript"/>
              </w:rPr>
            </w:pPr>
            <w:r w:rsidRPr="003B4530">
              <w:rPr>
                <w:rFonts w:ascii="Times New Roman" w:hAnsi="Times New Roman"/>
                <w:color w:val="000000"/>
                <w:sz w:val="20"/>
                <w:szCs w:val="20"/>
                <w:vertAlign w:val="subscript"/>
              </w:rPr>
              <w:t>SUPLEMENTO NUTRICIONAL PARA USO ORAL OU ENTERAL, ESPECÍFICO PARA PACIENTES COM DOENÇA DE CROHN, COM 14% DE PROTEÍNA, CONSTITUÍDO DE CASEÍNA INTACTA, CONTENDO “FATOR TRANSFORMADOR DO CRESCIMENTO B2 (OU TGF-B2)</w:t>
            </w:r>
          </w:p>
          <w:p w:rsidR="00B10865" w:rsidRPr="00905657" w:rsidRDefault="00B10865" w:rsidP="008A7BFD">
            <w:pPr>
              <w:rPr>
                <w:rFonts w:ascii="Times New Roman" w:hAnsi="Times New Roman"/>
                <w:color w:val="000000"/>
                <w:sz w:val="20"/>
                <w:szCs w:val="20"/>
              </w:rPr>
            </w:pPr>
          </w:p>
        </w:tc>
        <w:tc>
          <w:tcPr>
            <w:tcW w:w="996" w:type="dxa"/>
            <w:vAlign w:val="center"/>
          </w:tcPr>
          <w:p w:rsidR="00B10865" w:rsidRDefault="00622F99" w:rsidP="008A7BFD">
            <w:pPr>
              <w:jc w:val="center"/>
              <w:rPr>
                <w:rFonts w:ascii="Times New Roman" w:hAnsi="Times New Roman"/>
                <w:bCs/>
                <w:sz w:val="20"/>
                <w:szCs w:val="20"/>
              </w:rPr>
            </w:pPr>
            <w:r>
              <w:rPr>
                <w:rFonts w:ascii="Times New Roman" w:hAnsi="Times New Roman"/>
                <w:bCs/>
                <w:sz w:val="20"/>
                <w:szCs w:val="20"/>
              </w:rPr>
              <w:t>MODULEN</w:t>
            </w:r>
          </w:p>
        </w:tc>
        <w:tc>
          <w:tcPr>
            <w:tcW w:w="812" w:type="dxa"/>
            <w:vAlign w:val="center"/>
          </w:tcPr>
          <w:p w:rsidR="00B10865" w:rsidRDefault="00622F99" w:rsidP="008A7BFD">
            <w:pPr>
              <w:jc w:val="center"/>
              <w:rPr>
                <w:rFonts w:ascii="Times New Roman" w:hAnsi="Times New Roman"/>
                <w:bCs/>
                <w:sz w:val="20"/>
                <w:szCs w:val="20"/>
              </w:rPr>
            </w:pPr>
            <w:r>
              <w:rPr>
                <w:rFonts w:ascii="Times New Roman" w:hAnsi="Times New Roman"/>
                <w:bCs/>
                <w:sz w:val="20"/>
                <w:szCs w:val="20"/>
              </w:rPr>
              <w:t>GRAMA</w:t>
            </w:r>
          </w:p>
        </w:tc>
        <w:tc>
          <w:tcPr>
            <w:tcW w:w="907" w:type="dxa"/>
            <w:vAlign w:val="center"/>
          </w:tcPr>
          <w:p w:rsidR="00B10865" w:rsidRDefault="00622F99" w:rsidP="008A7BFD">
            <w:pPr>
              <w:jc w:val="center"/>
              <w:rPr>
                <w:rFonts w:ascii="Times New Roman" w:hAnsi="Times New Roman"/>
                <w:bCs/>
                <w:sz w:val="20"/>
                <w:szCs w:val="20"/>
              </w:rPr>
            </w:pPr>
            <w:r>
              <w:rPr>
                <w:rFonts w:ascii="Times New Roman" w:hAnsi="Times New Roman"/>
                <w:bCs/>
                <w:sz w:val="20"/>
                <w:szCs w:val="20"/>
              </w:rPr>
              <w:t>158.400</w:t>
            </w:r>
          </w:p>
        </w:tc>
        <w:tc>
          <w:tcPr>
            <w:tcW w:w="1417" w:type="dxa"/>
            <w:vAlign w:val="center"/>
          </w:tcPr>
          <w:p w:rsidR="00B10865" w:rsidRDefault="00622F99" w:rsidP="008A7BFD">
            <w:pPr>
              <w:jc w:val="center"/>
              <w:rPr>
                <w:rFonts w:ascii="Times New Roman" w:hAnsi="Times New Roman"/>
                <w:bCs/>
                <w:sz w:val="20"/>
                <w:szCs w:val="20"/>
              </w:rPr>
            </w:pPr>
            <w:r>
              <w:rPr>
                <w:rFonts w:ascii="Times New Roman" w:hAnsi="Times New Roman"/>
                <w:bCs/>
                <w:sz w:val="20"/>
                <w:szCs w:val="20"/>
              </w:rPr>
              <w:t>125.136,00</w:t>
            </w:r>
          </w:p>
        </w:tc>
      </w:tr>
    </w:tbl>
    <w:p w:rsidR="00B10865" w:rsidRDefault="00B10865" w:rsidP="006C1420">
      <w:pPr>
        <w:suppressAutoHyphens/>
        <w:spacing w:line="480" w:lineRule="auto"/>
        <w:ind w:left="780"/>
        <w:rPr>
          <w:rFonts w:ascii="Times New Roman" w:hAnsi="Times New Roman"/>
          <w:sz w:val="20"/>
          <w:szCs w:val="20"/>
        </w:rPr>
      </w:pPr>
    </w:p>
    <w:p w:rsidR="00622F99" w:rsidRDefault="00622F99" w:rsidP="006C1420">
      <w:pPr>
        <w:suppressAutoHyphens/>
        <w:spacing w:line="480" w:lineRule="auto"/>
        <w:ind w:left="780"/>
        <w:rPr>
          <w:rFonts w:ascii="Times New Roman" w:hAnsi="Times New Roman"/>
          <w:sz w:val="20"/>
          <w:szCs w:val="20"/>
        </w:rPr>
      </w:pPr>
    </w:p>
    <w:p w:rsidR="00D04839" w:rsidRDefault="00D04839" w:rsidP="00D04839">
      <w:pPr>
        <w:pStyle w:val="Corpodetexto"/>
        <w:tabs>
          <w:tab w:val="left" w:pos="709"/>
        </w:tabs>
        <w:spacing w:line="240" w:lineRule="auto"/>
        <w:rPr>
          <w:rFonts w:ascii="Times New Roman" w:hAnsi="Times New Roman"/>
          <w:b/>
          <w:bCs/>
          <w:sz w:val="20"/>
        </w:rPr>
      </w:pPr>
      <w:r>
        <w:rPr>
          <w:rFonts w:ascii="Times New Roman" w:hAnsi="Times New Roman"/>
          <w:b/>
          <w:bCs/>
          <w:sz w:val="20"/>
        </w:rPr>
        <w:t>VALOR TOTAL DA EMPRESA: R$125.136,00 (CENTO E VINTE E CINCO MIL, CENTO E TRINTA E SEIS REAIS)</w:t>
      </w:r>
    </w:p>
    <w:p w:rsidR="00A04425" w:rsidRDefault="00A04425" w:rsidP="006C1420">
      <w:pPr>
        <w:suppressAutoHyphens/>
        <w:spacing w:line="480" w:lineRule="auto"/>
        <w:ind w:left="780"/>
        <w:rPr>
          <w:rFonts w:ascii="Times New Roman" w:hAnsi="Times New Roman"/>
          <w:sz w:val="20"/>
          <w:szCs w:val="20"/>
        </w:rPr>
      </w:pPr>
    </w:p>
    <w:p w:rsidR="00A04425" w:rsidRDefault="00A04425" w:rsidP="006C1420">
      <w:pPr>
        <w:suppressAutoHyphens/>
        <w:spacing w:line="480" w:lineRule="auto"/>
        <w:ind w:left="780"/>
        <w:rPr>
          <w:rFonts w:ascii="Times New Roman" w:hAnsi="Times New Roman"/>
          <w:sz w:val="20"/>
          <w:szCs w:val="20"/>
        </w:rPr>
      </w:pPr>
    </w:p>
    <w:p w:rsidR="00622F99" w:rsidRDefault="00622F99" w:rsidP="006C1420">
      <w:pPr>
        <w:suppressAutoHyphens/>
        <w:spacing w:line="480" w:lineRule="auto"/>
        <w:ind w:left="780"/>
        <w:rPr>
          <w:rFonts w:ascii="Times New Roman" w:hAnsi="Times New Roman"/>
          <w:sz w:val="20"/>
          <w:szCs w:val="20"/>
        </w:rPr>
      </w:pPr>
    </w:p>
    <w:p w:rsidR="00622F99" w:rsidRPr="00925C8E" w:rsidRDefault="00622F99" w:rsidP="00622F99">
      <w:pPr>
        <w:pStyle w:val="Corpodetexto"/>
        <w:numPr>
          <w:ilvl w:val="0"/>
          <w:numId w:val="3"/>
        </w:numPr>
        <w:tabs>
          <w:tab w:val="left" w:pos="709"/>
        </w:tabs>
        <w:spacing w:line="240" w:lineRule="auto"/>
        <w:rPr>
          <w:rFonts w:ascii="Times New Roman" w:hAnsi="Times New Roman"/>
          <w:b/>
          <w:bCs/>
          <w:sz w:val="20"/>
        </w:rPr>
      </w:pPr>
      <w:r w:rsidRPr="00622F99">
        <w:rPr>
          <w:rFonts w:ascii="Times New Roman" w:hAnsi="Times New Roman"/>
          <w:b/>
          <w:sz w:val="20"/>
        </w:rPr>
        <w:t>ESPECIFARMA COM. DE MED. E PROD. HOSP. LTDA</w:t>
      </w:r>
    </w:p>
    <w:p w:rsidR="00925C8E" w:rsidRPr="00622F99" w:rsidRDefault="00925C8E" w:rsidP="00925C8E">
      <w:pPr>
        <w:pStyle w:val="Corpodetexto"/>
        <w:tabs>
          <w:tab w:val="left" w:pos="709"/>
        </w:tabs>
        <w:spacing w:line="240" w:lineRule="auto"/>
        <w:ind w:left="1080"/>
        <w:rPr>
          <w:rFonts w:ascii="Times New Roman" w:hAnsi="Times New Roman"/>
          <w:b/>
          <w:bCs/>
          <w:sz w:val="20"/>
        </w:rPr>
      </w:pPr>
    </w:p>
    <w:p w:rsidR="00622F99" w:rsidRPr="000F3791" w:rsidRDefault="00622F99" w:rsidP="00622F99">
      <w:pPr>
        <w:pStyle w:val="Corpodetexto"/>
        <w:tabs>
          <w:tab w:val="left" w:pos="709"/>
        </w:tabs>
        <w:spacing w:line="240" w:lineRule="auto"/>
        <w:ind w:left="720"/>
        <w:rPr>
          <w:rFonts w:ascii="Times New Roman" w:hAnsi="Times New Roman"/>
          <w:b/>
          <w:bCs/>
          <w:sz w:val="20"/>
        </w:rPr>
      </w:pPr>
      <w:r w:rsidRPr="000F3791">
        <w:rPr>
          <w:rFonts w:ascii="Times New Roman" w:hAnsi="Times New Roman"/>
          <w:b/>
          <w:bCs/>
          <w:sz w:val="20"/>
        </w:rPr>
        <w:t>___________________________________________________________</w:t>
      </w:r>
    </w:p>
    <w:p w:rsidR="00622F99" w:rsidRDefault="00622F99" w:rsidP="00622F99">
      <w:pPr>
        <w:jc w:val="both"/>
        <w:rPr>
          <w:rFonts w:ascii="Times New Roman" w:hAnsi="Times New Roman"/>
          <w:b/>
          <w:sz w:val="20"/>
          <w:szCs w:val="20"/>
        </w:rPr>
      </w:pPr>
    </w:p>
    <w:p w:rsidR="00622F99" w:rsidRDefault="00622F99" w:rsidP="00622F99">
      <w:pPr>
        <w:jc w:val="both"/>
        <w:rPr>
          <w:rFonts w:ascii="Times New Roman" w:hAnsi="Times New Roman"/>
          <w:b/>
          <w:sz w:val="20"/>
          <w:szCs w:val="20"/>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3"/>
        <w:gridCol w:w="872"/>
        <w:gridCol w:w="4514"/>
        <w:gridCol w:w="996"/>
        <w:gridCol w:w="727"/>
        <w:gridCol w:w="992"/>
        <w:gridCol w:w="1417"/>
      </w:tblGrid>
      <w:tr w:rsidR="00622F99" w:rsidRPr="001B5BDE" w:rsidTr="008A7BFD">
        <w:trPr>
          <w:cantSplit/>
          <w:trHeight w:val="646"/>
          <w:jc w:val="center"/>
        </w:trPr>
        <w:tc>
          <w:tcPr>
            <w:tcW w:w="683" w:type="dxa"/>
            <w:vAlign w:val="center"/>
          </w:tcPr>
          <w:p w:rsidR="00622F99" w:rsidRPr="00803417" w:rsidRDefault="00622F99" w:rsidP="008A7BFD">
            <w:pPr>
              <w:jc w:val="center"/>
              <w:rPr>
                <w:rFonts w:ascii="Times New Roman" w:hAnsi="Times New Roman"/>
                <w:b/>
                <w:bCs/>
                <w:sz w:val="18"/>
                <w:szCs w:val="18"/>
              </w:rPr>
            </w:pPr>
            <w:r w:rsidRPr="00803417">
              <w:rPr>
                <w:rFonts w:ascii="Times New Roman" w:hAnsi="Times New Roman"/>
                <w:b/>
                <w:bCs/>
                <w:sz w:val="18"/>
                <w:szCs w:val="18"/>
              </w:rPr>
              <w:t>Item</w:t>
            </w:r>
          </w:p>
        </w:tc>
        <w:tc>
          <w:tcPr>
            <w:tcW w:w="872" w:type="dxa"/>
            <w:vAlign w:val="center"/>
          </w:tcPr>
          <w:p w:rsidR="00622F99" w:rsidRPr="00803417" w:rsidRDefault="00622F99" w:rsidP="008A7BFD">
            <w:pPr>
              <w:jc w:val="center"/>
              <w:rPr>
                <w:rFonts w:ascii="Times New Roman" w:hAnsi="Times New Roman"/>
                <w:b/>
                <w:bCs/>
                <w:sz w:val="18"/>
                <w:szCs w:val="18"/>
              </w:rPr>
            </w:pPr>
            <w:r w:rsidRPr="00803417">
              <w:rPr>
                <w:rFonts w:ascii="Times New Roman" w:hAnsi="Times New Roman"/>
                <w:b/>
                <w:bCs/>
                <w:sz w:val="18"/>
                <w:szCs w:val="18"/>
              </w:rPr>
              <w:t>VALOR</w:t>
            </w:r>
          </w:p>
          <w:p w:rsidR="00622F99" w:rsidRPr="00803417" w:rsidRDefault="00622F99" w:rsidP="008A7BFD">
            <w:pPr>
              <w:jc w:val="center"/>
              <w:rPr>
                <w:rFonts w:ascii="Times New Roman" w:hAnsi="Times New Roman"/>
                <w:b/>
                <w:bCs/>
                <w:sz w:val="18"/>
                <w:szCs w:val="18"/>
              </w:rPr>
            </w:pPr>
            <w:r w:rsidRPr="00803417">
              <w:rPr>
                <w:rFonts w:ascii="Times New Roman" w:hAnsi="Times New Roman"/>
                <w:b/>
                <w:bCs/>
                <w:sz w:val="18"/>
                <w:szCs w:val="18"/>
              </w:rPr>
              <w:t>UNIT.</w:t>
            </w:r>
          </w:p>
        </w:tc>
        <w:tc>
          <w:tcPr>
            <w:tcW w:w="4514" w:type="dxa"/>
            <w:vAlign w:val="center"/>
          </w:tcPr>
          <w:p w:rsidR="00622F99" w:rsidRPr="00803417" w:rsidRDefault="00622F99" w:rsidP="008A7BFD">
            <w:pPr>
              <w:jc w:val="center"/>
              <w:rPr>
                <w:rFonts w:ascii="Times New Roman" w:hAnsi="Times New Roman"/>
                <w:b/>
                <w:bCs/>
                <w:sz w:val="18"/>
                <w:szCs w:val="18"/>
              </w:rPr>
            </w:pPr>
            <w:r w:rsidRPr="00803417">
              <w:rPr>
                <w:rFonts w:ascii="Times New Roman" w:hAnsi="Times New Roman"/>
                <w:b/>
                <w:bCs/>
                <w:sz w:val="18"/>
                <w:szCs w:val="18"/>
              </w:rPr>
              <w:t>MATERIAL - DESCRIÇÃO</w:t>
            </w:r>
          </w:p>
        </w:tc>
        <w:tc>
          <w:tcPr>
            <w:tcW w:w="996" w:type="dxa"/>
          </w:tcPr>
          <w:p w:rsidR="00622F99" w:rsidRPr="00803417" w:rsidRDefault="00622F99" w:rsidP="008A7BFD">
            <w:pPr>
              <w:jc w:val="center"/>
              <w:rPr>
                <w:rFonts w:ascii="Times New Roman" w:hAnsi="Times New Roman"/>
                <w:b/>
                <w:sz w:val="18"/>
                <w:szCs w:val="18"/>
              </w:rPr>
            </w:pPr>
          </w:p>
          <w:p w:rsidR="00622F99" w:rsidRPr="00803417" w:rsidRDefault="00622F99" w:rsidP="008A7BFD">
            <w:pPr>
              <w:jc w:val="center"/>
              <w:rPr>
                <w:rFonts w:ascii="Times New Roman" w:hAnsi="Times New Roman"/>
                <w:b/>
                <w:sz w:val="18"/>
                <w:szCs w:val="18"/>
              </w:rPr>
            </w:pPr>
            <w:r w:rsidRPr="00803417">
              <w:rPr>
                <w:rFonts w:ascii="Times New Roman" w:hAnsi="Times New Roman"/>
                <w:b/>
                <w:sz w:val="18"/>
                <w:szCs w:val="18"/>
              </w:rPr>
              <w:t>MARCA</w:t>
            </w:r>
          </w:p>
        </w:tc>
        <w:tc>
          <w:tcPr>
            <w:tcW w:w="727" w:type="dxa"/>
            <w:vAlign w:val="center"/>
          </w:tcPr>
          <w:p w:rsidR="00622F99" w:rsidRPr="00803417" w:rsidRDefault="00622F99" w:rsidP="008A7BFD">
            <w:pPr>
              <w:jc w:val="center"/>
              <w:rPr>
                <w:rFonts w:ascii="Times New Roman" w:hAnsi="Times New Roman"/>
                <w:b/>
                <w:sz w:val="18"/>
                <w:szCs w:val="18"/>
              </w:rPr>
            </w:pPr>
            <w:r w:rsidRPr="00803417">
              <w:rPr>
                <w:rFonts w:ascii="Times New Roman" w:hAnsi="Times New Roman"/>
                <w:b/>
                <w:sz w:val="18"/>
                <w:szCs w:val="18"/>
              </w:rPr>
              <w:t>UNID.</w:t>
            </w:r>
          </w:p>
        </w:tc>
        <w:tc>
          <w:tcPr>
            <w:tcW w:w="992" w:type="dxa"/>
            <w:vAlign w:val="center"/>
          </w:tcPr>
          <w:p w:rsidR="00622F99" w:rsidRPr="00803417" w:rsidRDefault="00622F99" w:rsidP="008A7BFD">
            <w:pPr>
              <w:tabs>
                <w:tab w:val="left" w:pos="1301"/>
              </w:tabs>
              <w:ind w:left="-961" w:right="-13" w:firstLine="961"/>
              <w:jc w:val="center"/>
              <w:outlineLvl w:val="2"/>
              <w:rPr>
                <w:rFonts w:ascii="Times New Roman" w:hAnsi="Times New Roman"/>
                <w:b/>
                <w:sz w:val="18"/>
                <w:szCs w:val="18"/>
              </w:rPr>
            </w:pPr>
          </w:p>
          <w:p w:rsidR="00622F99" w:rsidRPr="00803417" w:rsidRDefault="00622F99" w:rsidP="008A7BFD">
            <w:pPr>
              <w:tabs>
                <w:tab w:val="left" w:pos="1301"/>
              </w:tabs>
              <w:ind w:left="-961" w:right="-13" w:firstLine="961"/>
              <w:jc w:val="center"/>
              <w:outlineLvl w:val="2"/>
              <w:rPr>
                <w:rFonts w:ascii="Times New Roman" w:hAnsi="Times New Roman"/>
                <w:b/>
                <w:sz w:val="18"/>
                <w:szCs w:val="18"/>
              </w:rPr>
            </w:pPr>
            <w:r w:rsidRPr="00803417">
              <w:rPr>
                <w:rFonts w:ascii="Times New Roman" w:hAnsi="Times New Roman"/>
                <w:b/>
                <w:sz w:val="18"/>
                <w:szCs w:val="18"/>
              </w:rPr>
              <w:t>QUANT.</w:t>
            </w:r>
          </w:p>
          <w:p w:rsidR="00622F99" w:rsidRPr="00803417" w:rsidRDefault="00622F99" w:rsidP="008A7BFD">
            <w:pPr>
              <w:tabs>
                <w:tab w:val="left" w:pos="1301"/>
              </w:tabs>
              <w:ind w:left="-961" w:right="-13" w:firstLine="961"/>
              <w:jc w:val="center"/>
              <w:outlineLvl w:val="2"/>
              <w:rPr>
                <w:rFonts w:ascii="Times New Roman" w:hAnsi="Times New Roman"/>
                <w:b/>
                <w:sz w:val="18"/>
                <w:szCs w:val="18"/>
              </w:rPr>
            </w:pPr>
          </w:p>
        </w:tc>
        <w:tc>
          <w:tcPr>
            <w:tcW w:w="1417" w:type="dxa"/>
            <w:vAlign w:val="center"/>
          </w:tcPr>
          <w:p w:rsidR="00622F99" w:rsidRPr="00803417" w:rsidRDefault="00622F99" w:rsidP="008A7BFD">
            <w:pPr>
              <w:tabs>
                <w:tab w:val="left" w:pos="1301"/>
              </w:tabs>
              <w:ind w:left="-961" w:right="-13" w:firstLine="961"/>
              <w:jc w:val="center"/>
              <w:outlineLvl w:val="2"/>
              <w:rPr>
                <w:rFonts w:ascii="Times New Roman" w:hAnsi="Times New Roman"/>
                <w:b/>
                <w:sz w:val="18"/>
                <w:szCs w:val="18"/>
              </w:rPr>
            </w:pPr>
            <w:r w:rsidRPr="00803417">
              <w:rPr>
                <w:rFonts w:ascii="Times New Roman" w:hAnsi="Times New Roman"/>
                <w:b/>
                <w:sz w:val="18"/>
                <w:szCs w:val="18"/>
              </w:rPr>
              <w:t>VLR.</w:t>
            </w:r>
          </w:p>
          <w:p w:rsidR="00622F99" w:rsidRPr="00803417" w:rsidRDefault="00622F99" w:rsidP="008A7BFD">
            <w:pPr>
              <w:tabs>
                <w:tab w:val="left" w:pos="1301"/>
              </w:tabs>
              <w:ind w:left="-961" w:right="-13" w:firstLine="961"/>
              <w:jc w:val="center"/>
              <w:outlineLvl w:val="2"/>
              <w:rPr>
                <w:rFonts w:ascii="Times New Roman" w:hAnsi="Times New Roman"/>
                <w:b/>
                <w:sz w:val="18"/>
                <w:szCs w:val="18"/>
              </w:rPr>
            </w:pPr>
            <w:r w:rsidRPr="00803417">
              <w:rPr>
                <w:rFonts w:ascii="Times New Roman" w:hAnsi="Times New Roman"/>
                <w:b/>
                <w:sz w:val="18"/>
                <w:szCs w:val="18"/>
              </w:rPr>
              <w:t>TOTAL</w:t>
            </w:r>
          </w:p>
        </w:tc>
      </w:tr>
      <w:tr w:rsidR="00622F99" w:rsidRPr="000F3791" w:rsidTr="008A7BFD">
        <w:trPr>
          <w:cantSplit/>
          <w:trHeight w:val="646"/>
          <w:jc w:val="center"/>
        </w:trPr>
        <w:tc>
          <w:tcPr>
            <w:tcW w:w="683" w:type="dxa"/>
            <w:vAlign w:val="center"/>
          </w:tcPr>
          <w:p w:rsidR="00622F99" w:rsidRPr="00803417" w:rsidRDefault="00622F99" w:rsidP="008A7BFD">
            <w:pPr>
              <w:jc w:val="center"/>
              <w:rPr>
                <w:rFonts w:ascii="Times New Roman" w:hAnsi="Times New Roman"/>
                <w:bCs/>
                <w:sz w:val="18"/>
                <w:szCs w:val="18"/>
              </w:rPr>
            </w:pPr>
            <w:r>
              <w:rPr>
                <w:rFonts w:ascii="Times New Roman" w:hAnsi="Times New Roman"/>
                <w:bCs/>
                <w:sz w:val="18"/>
                <w:szCs w:val="18"/>
              </w:rPr>
              <w:t>2</w:t>
            </w:r>
          </w:p>
        </w:tc>
        <w:tc>
          <w:tcPr>
            <w:tcW w:w="872" w:type="dxa"/>
            <w:vAlign w:val="center"/>
          </w:tcPr>
          <w:p w:rsidR="00622F99" w:rsidRPr="00803417" w:rsidRDefault="00A04425" w:rsidP="008A7BFD">
            <w:pPr>
              <w:jc w:val="center"/>
              <w:rPr>
                <w:rFonts w:ascii="Times New Roman" w:hAnsi="Times New Roman"/>
                <w:bCs/>
                <w:sz w:val="18"/>
                <w:szCs w:val="18"/>
              </w:rPr>
            </w:pPr>
            <w:r>
              <w:rPr>
                <w:rFonts w:ascii="Times New Roman" w:hAnsi="Times New Roman"/>
                <w:bCs/>
                <w:sz w:val="18"/>
                <w:szCs w:val="18"/>
              </w:rPr>
              <w:t>0,21</w:t>
            </w:r>
          </w:p>
        </w:tc>
        <w:tc>
          <w:tcPr>
            <w:tcW w:w="4514" w:type="dxa"/>
            <w:tcBorders>
              <w:top w:val="nil"/>
              <w:left w:val="nil"/>
              <w:bottom w:val="single" w:sz="4" w:space="0" w:color="auto"/>
              <w:right w:val="single" w:sz="4" w:space="0" w:color="auto"/>
            </w:tcBorders>
            <w:shd w:val="clear" w:color="auto" w:fill="auto"/>
            <w:vAlign w:val="bottom"/>
          </w:tcPr>
          <w:p w:rsidR="00622F99" w:rsidRPr="00803417" w:rsidRDefault="00A04425" w:rsidP="008A7BFD">
            <w:pPr>
              <w:rPr>
                <w:rFonts w:ascii="Times New Roman" w:hAnsi="Times New Roman"/>
                <w:color w:val="000000"/>
                <w:sz w:val="18"/>
                <w:szCs w:val="18"/>
              </w:rPr>
            </w:pPr>
            <w:r w:rsidRPr="003B4530">
              <w:rPr>
                <w:rFonts w:ascii="Times New Roman" w:hAnsi="Times New Roman"/>
                <w:color w:val="000000"/>
                <w:sz w:val="20"/>
                <w:szCs w:val="20"/>
                <w:vertAlign w:val="subscript"/>
              </w:rPr>
              <w:t>CASEINATO DE CÁLCIO PARA DIETA ENTERAL OU ORAL</w:t>
            </w:r>
          </w:p>
        </w:tc>
        <w:tc>
          <w:tcPr>
            <w:tcW w:w="996" w:type="dxa"/>
            <w:vAlign w:val="center"/>
          </w:tcPr>
          <w:p w:rsidR="00622F99" w:rsidRPr="00803417" w:rsidRDefault="00A04425" w:rsidP="008A7BFD">
            <w:pPr>
              <w:jc w:val="center"/>
              <w:rPr>
                <w:rFonts w:ascii="Times New Roman" w:hAnsi="Times New Roman"/>
                <w:bCs/>
                <w:sz w:val="18"/>
                <w:szCs w:val="18"/>
              </w:rPr>
            </w:pPr>
            <w:r>
              <w:rPr>
                <w:rFonts w:ascii="Times New Roman" w:hAnsi="Times New Roman"/>
                <w:bCs/>
                <w:sz w:val="18"/>
                <w:szCs w:val="18"/>
              </w:rPr>
              <w:t>PRODIET</w:t>
            </w:r>
          </w:p>
        </w:tc>
        <w:tc>
          <w:tcPr>
            <w:tcW w:w="727" w:type="dxa"/>
            <w:vAlign w:val="center"/>
          </w:tcPr>
          <w:p w:rsidR="00622F99" w:rsidRPr="00803417" w:rsidRDefault="00A04425" w:rsidP="008A7BFD">
            <w:pPr>
              <w:jc w:val="center"/>
              <w:rPr>
                <w:rFonts w:ascii="Times New Roman" w:hAnsi="Times New Roman"/>
                <w:bCs/>
                <w:sz w:val="18"/>
                <w:szCs w:val="18"/>
              </w:rPr>
            </w:pPr>
            <w:r>
              <w:rPr>
                <w:rFonts w:ascii="Times New Roman" w:hAnsi="Times New Roman"/>
                <w:bCs/>
                <w:sz w:val="18"/>
                <w:szCs w:val="18"/>
              </w:rPr>
              <w:t>GRAMA</w:t>
            </w:r>
          </w:p>
        </w:tc>
        <w:tc>
          <w:tcPr>
            <w:tcW w:w="992" w:type="dxa"/>
            <w:vAlign w:val="center"/>
          </w:tcPr>
          <w:p w:rsidR="00622F99" w:rsidRPr="00803417" w:rsidRDefault="00A04425" w:rsidP="008A7BFD">
            <w:pPr>
              <w:jc w:val="center"/>
              <w:rPr>
                <w:rFonts w:ascii="Times New Roman" w:hAnsi="Times New Roman"/>
                <w:bCs/>
                <w:sz w:val="18"/>
                <w:szCs w:val="18"/>
              </w:rPr>
            </w:pPr>
            <w:r>
              <w:rPr>
                <w:rFonts w:ascii="Times New Roman" w:hAnsi="Times New Roman"/>
                <w:bCs/>
                <w:sz w:val="18"/>
                <w:szCs w:val="18"/>
              </w:rPr>
              <w:t>29.520</w:t>
            </w:r>
          </w:p>
        </w:tc>
        <w:tc>
          <w:tcPr>
            <w:tcW w:w="1417" w:type="dxa"/>
            <w:vAlign w:val="center"/>
          </w:tcPr>
          <w:p w:rsidR="00622F99" w:rsidRPr="00803417" w:rsidRDefault="00925C8E" w:rsidP="008A7BFD">
            <w:pPr>
              <w:jc w:val="center"/>
              <w:rPr>
                <w:rFonts w:ascii="Times New Roman" w:hAnsi="Times New Roman"/>
                <w:bCs/>
                <w:sz w:val="18"/>
                <w:szCs w:val="18"/>
              </w:rPr>
            </w:pPr>
            <w:r>
              <w:rPr>
                <w:rFonts w:ascii="Times New Roman" w:hAnsi="Times New Roman"/>
                <w:bCs/>
                <w:sz w:val="18"/>
                <w:szCs w:val="18"/>
              </w:rPr>
              <w:t>6.199,20</w:t>
            </w:r>
          </w:p>
        </w:tc>
      </w:tr>
      <w:tr w:rsidR="00622F99" w:rsidRPr="000F3791" w:rsidTr="008A7BFD">
        <w:trPr>
          <w:cantSplit/>
          <w:trHeight w:val="646"/>
          <w:jc w:val="center"/>
        </w:trPr>
        <w:tc>
          <w:tcPr>
            <w:tcW w:w="683" w:type="dxa"/>
            <w:vAlign w:val="center"/>
          </w:tcPr>
          <w:p w:rsidR="00622F99" w:rsidRPr="00803417" w:rsidRDefault="00622F99" w:rsidP="008A7BFD">
            <w:pPr>
              <w:jc w:val="center"/>
              <w:rPr>
                <w:rFonts w:ascii="Times New Roman" w:hAnsi="Times New Roman"/>
                <w:bCs/>
                <w:sz w:val="18"/>
                <w:szCs w:val="18"/>
              </w:rPr>
            </w:pPr>
            <w:r>
              <w:rPr>
                <w:rFonts w:ascii="Times New Roman" w:hAnsi="Times New Roman"/>
                <w:bCs/>
                <w:sz w:val="18"/>
                <w:szCs w:val="18"/>
              </w:rPr>
              <w:t>34</w:t>
            </w:r>
          </w:p>
        </w:tc>
        <w:tc>
          <w:tcPr>
            <w:tcW w:w="872" w:type="dxa"/>
            <w:vAlign w:val="center"/>
          </w:tcPr>
          <w:p w:rsidR="00622F99" w:rsidRPr="00803417" w:rsidRDefault="00925C8E" w:rsidP="008A7BFD">
            <w:pPr>
              <w:jc w:val="center"/>
              <w:rPr>
                <w:rFonts w:ascii="Times New Roman" w:hAnsi="Times New Roman"/>
                <w:bCs/>
                <w:sz w:val="18"/>
                <w:szCs w:val="18"/>
              </w:rPr>
            </w:pPr>
            <w:r>
              <w:rPr>
                <w:rFonts w:ascii="Times New Roman" w:hAnsi="Times New Roman"/>
                <w:bCs/>
                <w:sz w:val="18"/>
                <w:szCs w:val="18"/>
              </w:rPr>
              <w:t>1,40</w:t>
            </w:r>
          </w:p>
        </w:tc>
        <w:tc>
          <w:tcPr>
            <w:tcW w:w="4514" w:type="dxa"/>
            <w:tcBorders>
              <w:top w:val="nil"/>
              <w:left w:val="nil"/>
              <w:bottom w:val="single" w:sz="4" w:space="0" w:color="auto"/>
              <w:right w:val="single" w:sz="4" w:space="0" w:color="auto"/>
            </w:tcBorders>
            <w:shd w:val="clear" w:color="auto" w:fill="auto"/>
            <w:vAlign w:val="bottom"/>
          </w:tcPr>
          <w:p w:rsidR="00925C8E" w:rsidRPr="003B4530" w:rsidRDefault="00925C8E" w:rsidP="00925C8E">
            <w:pPr>
              <w:rPr>
                <w:rFonts w:ascii="Times New Roman" w:hAnsi="Times New Roman"/>
                <w:color w:val="000000"/>
                <w:sz w:val="20"/>
                <w:szCs w:val="20"/>
                <w:vertAlign w:val="subscript"/>
              </w:rPr>
            </w:pPr>
            <w:r w:rsidRPr="003B4530">
              <w:rPr>
                <w:rFonts w:ascii="Times New Roman" w:hAnsi="Times New Roman"/>
                <w:color w:val="000000"/>
                <w:sz w:val="20"/>
                <w:szCs w:val="20"/>
                <w:vertAlign w:val="subscript"/>
              </w:rPr>
              <w:t>SUPLEMENTO PROBIÓTICO EM PÓ, A BASE DE MICROORGANISMOS VIVOS, COM NO MÍNIMO 4 CEPAS</w:t>
            </w:r>
          </w:p>
          <w:p w:rsidR="00622F99" w:rsidRPr="00803417" w:rsidRDefault="00622F99" w:rsidP="008A7BFD">
            <w:pPr>
              <w:rPr>
                <w:rFonts w:ascii="Times New Roman" w:hAnsi="Times New Roman"/>
                <w:color w:val="000000"/>
                <w:sz w:val="18"/>
                <w:szCs w:val="18"/>
              </w:rPr>
            </w:pPr>
          </w:p>
        </w:tc>
        <w:tc>
          <w:tcPr>
            <w:tcW w:w="996" w:type="dxa"/>
            <w:vAlign w:val="center"/>
          </w:tcPr>
          <w:p w:rsidR="00622F99" w:rsidRPr="00803417" w:rsidRDefault="00925C8E" w:rsidP="008A7BFD">
            <w:pPr>
              <w:jc w:val="center"/>
              <w:rPr>
                <w:rFonts w:ascii="Times New Roman" w:hAnsi="Times New Roman"/>
                <w:bCs/>
                <w:sz w:val="18"/>
                <w:szCs w:val="18"/>
              </w:rPr>
            </w:pPr>
            <w:r>
              <w:rPr>
                <w:rFonts w:ascii="Times New Roman" w:hAnsi="Times New Roman"/>
                <w:bCs/>
                <w:sz w:val="18"/>
                <w:szCs w:val="18"/>
              </w:rPr>
              <w:t>VITAFOR</w:t>
            </w:r>
          </w:p>
        </w:tc>
        <w:tc>
          <w:tcPr>
            <w:tcW w:w="727" w:type="dxa"/>
            <w:vAlign w:val="center"/>
          </w:tcPr>
          <w:p w:rsidR="00622F99" w:rsidRPr="00803417" w:rsidRDefault="00925C8E" w:rsidP="008A7BFD">
            <w:pPr>
              <w:jc w:val="center"/>
              <w:rPr>
                <w:rFonts w:ascii="Times New Roman" w:hAnsi="Times New Roman"/>
                <w:bCs/>
                <w:sz w:val="18"/>
                <w:szCs w:val="18"/>
              </w:rPr>
            </w:pPr>
            <w:r>
              <w:rPr>
                <w:rFonts w:ascii="Times New Roman" w:hAnsi="Times New Roman"/>
                <w:bCs/>
                <w:sz w:val="18"/>
                <w:szCs w:val="18"/>
              </w:rPr>
              <w:t>GRAMA</w:t>
            </w:r>
          </w:p>
        </w:tc>
        <w:tc>
          <w:tcPr>
            <w:tcW w:w="992" w:type="dxa"/>
            <w:vAlign w:val="center"/>
          </w:tcPr>
          <w:p w:rsidR="00622F99" w:rsidRPr="00803417" w:rsidRDefault="00925C8E" w:rsidP="008A7BFD">
            <w:pPr>
              <w:jc w:val="center"/>
              <w:rPr>
                <w:rFonts w:ascii="Times New Roman" w:hAnsi="Times New Roman"/>
                <w:bCs/>
                <w:sz w:val="18"/>
                <w:szCs w:val="18"/>
              </w:rPr>
            </w:pPr>
            <w:r>
              <w:rPr>
                <w:rFonts w:ascii="Times New Roman" w:hAnsi="Times New Roman"/>
                <w:bCs/>
                <w:sz w:val="18"/>
                <w:szCs w:val="18"/>
              </w:rPr>
              <w:t>24.960</w:t>
            </w:r>
          </w:p>
        </w:tc>
        <w:tc>
          <w:tcPr>
            <w:tcW w:w="1417" w:type="dxa"/>
            <w:vAlign w:val="center"/>
          </w:tcPr>
          <w:p w:rsidR="00622F99" w:rsidRPr="00803417" w:rsidRDefault="00925C8E" w:rsidP="008A7BFD">
            <w:pPr>
              <w:jc w:val="center"/>
              <w:rPr>
                <w:rFonts w:ascii="Times New Roman" w:hAnsi="Times New Roman"/>
                <w:bCs/>
                <w:sz w:val="18"/>
                <w:szCs w:val="18"/>
              </w:rPr>
            </w:pPr>
            <w:r>
              <w:rPr>
                <w:rFonts w:ascii="Times New Roman" w:hAnsi="Times New Roman"/>
                <w:bCs/>
                <w:sz w:val="18"/>
                <w:szCs w:val="18"/>
              </w:rPr>
              <w:t>34.944,00</w:t>
            </w:r>
          </w:p>
        </w:tc>
      </w:tr>
    </w:tbl>
    <w:p w:rsidR="00B10865" w:rsidRDefault="00B10865" w:rsidP="006C1420">
      <w:pPr>
        <w:suppressAutoHyphens/>
        <w:spacing w:line="480" w:lineRule="auto"/>
        <w:ind w:left="780"/>
        <w:rPr>
          <w:rFonts w:ascii="Times New Roman" w:hAnsi="Times New Roman"/>
          <w:sz w:val="20"/>
          <w:szCs w:val="20"/>
        </w:rPr>
      </w:pPr>
    </w:p>
    <w:p w:rsidR="00D04839" w:rsidRDefault="00D04839" w:rsidP="00D04839">
      <w:pPr>
        <w:pStyle w:val="Corpodetexto"/>
        <w:tabs>
          <w:tab w:val="left" w:pos="709"/>
        </w:tabs>
        <w:spacing w:line="240" w:lineRule="auto"/>
        <w:rPr>
          <w:rFonts w:ascii="Times New Roman" w:hAnsi="Times New Roman"/>
          <w:b/>
          <w:bCs/>
          <w:sz w:val="20"/>
        </w:rPr>
      </w:pPr>
      <w:r>
        <w:rPr>
          <w:rFonts w:ascii="Times New Roman" w:hAnsi="Times New Roman"/>
          <w:b/>
          <w:bCs/>
          <w:sz w:val="20"/>
        </w:rPr>
        <w:t>VALOR TOTAL DA EMPRESA: R$41.143,20 (QUARENTA E UM MIL, CENTO E QUARENTA E TRES REAIS E VINTE CENTAVOS)</w:t>
      </w:r>
    </w:p>
    <w:p w:rsidR="00D04839" w:rsidRDefault="00D04839" w:rsidP="006C1420">
      <w:pPr>
        <w:suppressAutoHyphens/>
        <w:spacing w:line="480" w:lineRule="auto"/>
        <w:ind w:left="780"/>
        <w:rPr>
          <w:rFonts w:ascii="Times New Roman" w:hAnsi="Times New Roman"/>
          <w:sz w:val="20"/>
          <w:szCs w:val="20"/>
        </w:rPr>
      </w:pPr>
    </w:p>
    <w:p w:rsidR="00D04839" w:rsidRDefault="00D04839" w:rsidP="006C1420">
      <w:pPr>
        <w:suppressAutoHyphens/>
        <w:spacing w:line="480" w:lineRule="auto"/>
        <w:ind w:left="780"/>
        <w:rPr>
          <w:rFonts w:ascii="Times New Roman" w:hAnsi="Times New Roman"/>
          <w:sz w:val="20"/>
          <w:szCs w:val="20"/>
        </w:rPr>
      </w:pPr>
    </w:p>
    <w:p w:rsidR="00622F99" w:rsidRPr="00622F99" w:rsidRDefault="00622F99" w:rsidP="00622F99">
      <w:pPr>
        <w:pStyle w:val="Corpodetexto"/>
        <w:numPr>
          <w:ilvl w:val="0"/>
          <w:numId w:val="3"/>
        </w:numPr>
        <w:tabs>
          <w:tab w:val="left" w:pos="709"/>
        </w:tabs>
        <w:spacing w:line="240" w:lineRule="auto"/>
        <w:rPr>
          <w:rFonts w:ascii="Times New Roman" w:hAnsi="Times New Roman"/>
          <w:b/>
          <w:bCs/>
          <w:sz w:val="20"/>
        </w:rPr>
      </w:pPr>
      <w:r w:rsidRPr="00622F99">
        <w:rPr>
          <w:rFonts w:ascii="Times New Roman" w:hAnsi="Times New Roman"/>
          <w:b/>
          <w:sz w:val="20"/>
        </w:rPr>
        <w:t>NUTRITIVA PRODUTOS NUTRICIONAIS</w:t>
      </w:r>
    </w:p>
    <w:p w:rsidR="00622F99" w:rsidRPr="000F3791" w:rsidRDefault="00622F99" w:rsidP="00622F99">
      <w:pPr>
        <w:pStyle w:val="Corpodetexto"/>
        <w:tabs>
          <w:tab w:val="left" w:pos="709"/>
        </w:tabs>
        <w:spacing w:line="240" w:lineRule="auto"/>
        <w:ind w:left="1080"/>
        <w:rPr>
          <w:rFonts w:ascii="Times New Roman" w:hAnsi="Times New Roman"/>
          <w:b/>
          <w:bCs/>
          <w:sz w:val="20"/>
        </w:rPr>
      </w:pPr>
    </w:p>
    <w:p w:rsidR="00622F99" w:rsidRPr="000F3791" w:rsidRDefault="00622F99" w:rsidP="00622F99">
      <w:pPr>
        <w:pStyle w:val="Corpodetexto"/>
        <w:tabs>
          <w:tab w:val="left" w:pos="709"/>
        </w:tabs>
        <w:spacing w:line="240" w:lineRule="auto"/>
        <w:ind w:left="720"/>
        <w:rPr>
          <w:rFonts w:ascii="Times New Roman" w:hAnsi="Times New Roman"/>
          <w:b/>
          <w:bCs/>
          <w:sz w:val="20"/>
        </w:rPr>
      </w:pPr>
      <w:r w:rsidRPr="000F3791">
        <w:rPr>
          <w:rFonts w:ascii="Times New Roman" w:hAnsi="Times New Roman"/>
          <w:b/>
          <w:bCs/>
          <w:sz w:val="20"/>
        </w:rPr>
        <w:t>___________________________________________________________</w:t>
      </w:r>
    </w:p>
    <w:p w:rsidR="00622F99" w:rsidRDefault="00622F99" w:rsidP="00622F99">
      <w:pPr>
        <w:jc w:val="both"/>
        <w:rPr>
          <w:rFonts w:ascii="Times New Roman" w:hAnsi="Times New Roman"/>
          <w:b/>
          <w:sz w:val="20"/>
          <w:szCs w:val="20"/>
        </w:rPr>
      </w:pPr>
    </w:p>
    <w:p w:rsidR="00622F99" w:rsidRDefault="00622F99" w:rsidP="00622F99">
      <w:pPr>
        <w:jc w:val="both"/>
        <w:rPr>
          <w:rFonts w:ascii="Times New Roman" w:hAnsi="Times New Roman"/>
          <w:b/>
          <w:sz w:val="20"/>
          <w:szCs w:val="20"/>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3"/>
        <w:gridCol w:w="872"/>
        <w:gridCol w:w="4514"/>
        <w:gridCol w:w="996"/>
        <w:gridCol w:w="727"/>
        <w:gridCol w:w="992"/>
        <w:gridCol w:w="1417"/>
      </w:tblGrid>
      <w:tr w:rsidR="00622F99" w:rsidRPr="001B5BDE" w:rsidTr="008A7BFD">
        <w:trPr>
          <w:cantSplit/>
          <w:trHeight w:val="646"/>
          <w:jc w:val="center"/>
        </w:trPr>
        <w:tc>
          <w:tcPr>
            <w:tcW w:w="683" w:type="dxa"/>
            <w:vAlign w:val="center"/>
          </w:tcPr>
          <w:p w:rsidR="00622F99" w:rsidRPr="00803417" w:rsidRDefault="00622F99" w:rsidP="008A7BFD">
            <w:pPr>
              <w:jc w:val="center"/>
              <w:rPr>
                <w:rFonts w:ascii="Times New Roman" w:hAnsi="Times New Roman"/>
                <w:b/>
                <w:bCs/>
                <w:sz w:val="18"/>
                <w:szCs w:val="18"/>
              </w:rPr>
            </w:pPr>
            <w:r w:rsidRPr="00803417">
              <w:rPr>
                <w:rFonts w:ascii="Times New Roman" w:hAnsi="Times New Roman"/>
                <w:b/>
                <w:bCs/>
                <w:sz w:val="18"/>
                <w:szCs w:val="18"/>
              </w:rPr>
              <w:t>Item</w:t>
            </w:r>
          </w:p>
        </w:tc>
        <w:tc>
          <w:tcPr>
            <w:tcW w:w="872" w:type="dxa"/>
            <w:vAlign w:val="center"/>
          </w:tcPr>
          <w:p w:rsidR="00622F99" w:rsidRPr="00803417" w:rsidRDefault="00622F99" w:rsidP="008A7BFD">
            <w:pPr>
              <w:jc w:val="center"/>
              <w:rPr>
                <w:rFonts w:ascii="Times New Roman" w:hAnsi="Times New Roman"/>
                <w:b/>
                <w:bCs/>
                <w:sz w:val="18"/>
                <w:szCs w:val="18"/>
              </w:rPr>
            </w:pPr>
            <w:r w:rsidRPr="00803417">
              <w:rPr>
                <w:rFonts w:ascii="Times New Roman" w:hAnsi="Times New Roman"/>
                <w:b/>
                <w:bCs/>
                <w:sz w:val="18"/>
                <w:szCs w:val="18"/>
              </w:rPr>
              <w:t>VALOR</w:t>
            </w:r>
          </w:p>
          <w:p w:rsidR="00622F99" w:rsidRPr="00803417" w:rsidRDefault="00622F99" w:rsidP="008A7BFD">
            <w:pPr>
              <w:jc w:val="center"/>
              <w:rPr>
                <w:rFonts w:ascii="Times New Roman" w:hAnsi="Times New Roman"/>
                <w:b/>
                <w:bCs/>
                <w:sz w:val="18"/>
                <w:szCs w:val="18"/>
              </w:rPr>
            </w:pPr>
            <w:r w:rsidRPr="00803417">
              <w:rPr>
                <w:rFonts w:ascii="Times New Roman" w:hAnsi="Times New Roman"/>
                <w:b/>
                <w:bCs/>
                <w:sz w:val="18"/>
                <w:szCs w:val="18"/>
              </w:rPr>
              <w:t>UNIT.</w:t>
            </w:r>
          </w:p>
        </w:tc>
        <w:tc>
          <w:tcPr>
            <w:tcW w:w="4514" w:type="dxa"/>
            <w:vAlign w:val="center"/>
          </w:tcPr>
          <w:p w:rsidR="00622F99" w:rsidRPr="00803417" w:rsidRDefault="00622F99" w:rsidP="008A7BFD">
            <w:pPr>
              <w:jc w:val="center"/>
              <w:rPr>
                <w:rFonts w:ascii="Times New Roman" w:hAnsi="Times New Roman"/>
                <w:b/>
                <w:bCs/>
                <w:sz w:val="18"/>
                <w:szCs w:val="18"/>
              </w:rPr>
            </w:pPr>
            <w:r w:rsidRPr="00803417">
              <w:rPr>
                <w:rFonts w:ascii="Times New Roman" w:hAnsi="Times New Roman"/>
                <w:b/>
                <w:bCs/>
                <w:sz w:val="18"/>
                <w:szCs w:val="18"/>
              </w:rPr>
              <w:t>MATERIAL - DESCRIÇÃO</w:t>
            </w:r>
          </w:p>
        </w:tc>
        <w:tc>
          <w:tcPr>
            <w:tcW w:w="996" w:type="dxa"/>
          </w:tcPr>
          <w:p w:rsidR="00622F99" w:rsidRPr="00803417" w:rsidRDefault="00622F99" w:rsidP="008A7BFD">
            <w:pPr>
              <w:jc w:val="center"/>
              <w:rPr>
                <w:rFonts w:ascii="Times New Roman" w:hAnsi="Times New Roman"/>
                <w:b/>
                <w:sz w:val="18"/>
                <w:szCs w:val="18"/>
              </w:rPr>
            </w:pPr>
          </w:p>
          <w:p w:rsidR="00622F99" w:rsidRPr="00803417" w:rsidRDefault="00622F99" w:rsidP="008A7BFD">
            <w:pPr>
              <w:jc w:val="center"/>
              <w:rPr>
                <w:rFonts w:ascii="Times New Roman" w:hAnsi="Times New Roman"/>
                <w:b/>
                <w:sz w:val="18"/>
                <w:szCs w:val="18"/>
              </w:rPr>
            </w:pPr>
            <w:r w:rsidRPr="00803417">
              <w:rPr>
                <w:rFonts w:ascii="Times New Roman" w:hAnsi="Times New Roman"/>
                <w:b/>
                <w:sz w:val="18"/>
                <w:szCs w:val="18"/>
              </w:rPr>
              <w:t>MARCA</w:t>
            </w:r>
          </w:p>
        </w:tc>
        <w:tc>
          <w:tcPr>
            <w:tcW w:w="727" w:type="dxa"/>
            <w:vAlign w:val="center"/>
          </w:tcPr>
          <w:p w:rsidR="00622F99" w:rsidRPr="00803417" w:rsidRDefault="00622F99" w:rsidP="008A7BFD">
            <w:pPr>
              <w:jc w:val="center"/>
              <w:rPr>
                <w:rFonts w:ascii="Times New Roman" w:hAnsi="Times New Roman"/>
                <w:b/>
                <w:sz w:val="18"/>
                <w:szCs w:val="18"/>
              </w:rPr>
            </w:pPr>
            <w:r w:rsidRPr="00803417">
              <w:rPr>
                <w:rFonts w:ascii="Times New Roman" w:hAnsi="Times New Roman"/>
                <w:b/>
                <w:sz w:val="18"/>
                <w:szCs w:val="18"/>
              </w:rPr>
              <w:t>UNID.</w:t>
            </w:r>
          </w:p>
        </w:tc>
        <w:tc>
          <w:tcPr>
            <w:tcW w:w="992" w:type="dxa"/>
            <w:vAlign w:val="center"/>
          </w:tcPr>
          <w:p w:rsidR="00622F99" w:rsidRPr="00803417" w:rsidRDefault="00622F99" w:rsidP="008A7BFD">
            <w:pPr>
              <w:tabs>
                <w:tab w:val="left" w:pos="1301"/>
              </w:tabs>
              <w:ind w:left="-961" w:right="-13" w:firstLine="961"/>
              <w:jc w:val="center"/>
              <w:outlineLvl w:val="2"/>
              <w:rPr>
                <w:rFonts w:ascii="Times New Roman" w:hAnsi="Times New Roman"/>
                <w:b/>
                <w:sz w:val="18"/>
                <w:szCs w:val="18"/>
              </w:rPr>
            </w:pPr>
          </w:p>
          <w:p w:rsidR="00622F99" w:rsidRPr="00803417" w:rsidRDefault="00622F99" w:rsidP="008A7BFD">
            <w:pPr>
              <w:tabs>
                <w:tab w:val="left" w:pos="1301"/>
              </w:tabs>
              <w:ind w:left="-961" w:right="-13" w:firstLine="961"/>
              <w:jc w:val="center"/>
              <w:outlineLvl w:val="2"/>
              <w:rPr>
                <w:rFonts w:ascii="Times New Roman" w:hAnsi="Times New Roman"/>
                <w:b/>
                <w:sz w:val="18"/>
                <w:szCs w:val="18"/>
              </w:rPr>
            </w:pPr>
            <w:r w:rsidRPr="00803417">
              <w:rPr>
                <w:rFonts w:ascii="Times New Roman" w:hAnsi="Times New Roman"/>
                <w:b/>
                <w:sz w:val="18"/>
                <w:szCs w:val="18"/>
              </w:rPr>
              <w:t>QUANT.</w:t>
            </w:r>
          </w:p>
          <w:p w:rsidR="00622F99" w:rsidRPr="00803417" w:rsidRDefault="00622F99" w:rsidP="008A7BFD">
            <w:pPr>
              <w:tabs>
                <w:tab w:val="left" w:pos="1301"/>
              </w:tabs>
              <w:ind w:left="-961" w:right="-13" w:firstLine="961"/>
              <w:jc w:val="center"/>
              <w:outlineLvl w:val="2"/>
              <w:rPr>
                <w:rFonts w:ascii="Times New Roman" w:hAnsi="Times New Roman"/>
                <w:b/>
                <w:sz w:val="18"/>
                <w:szCs w:val="18"/>
              </w:rPr>
            </w:pPr>
          </w:p>
        </w:tc>
        <w:tc>
          <w:tcPr>
            <w:tcW w:w="1417" w:type="dxa"/>
            <w:vAlign w:val="center"/>
          </w:tcPr>
          <w:p w:rsidR="00622F99" w:rsidRPr="00803417" w:rsidRDefault="00622F99" w:rsidP="008A7BFD">
            <w:pPr>
              <w:tabs>
                <w:tab w:val="left" w:pos="1301"/>
              </w:tabs>
              <w:ind w:left="-961" w:right="-13" w:firstLine="961"/>
              <w:jc w:val="center"/>
              <w:outlineLvl w:val="2"/>
              <w:rPr>
                <w:rFonts w:ascii="Times New Roman" w:hAnsi="Times New Roman"/>
                <w:b/>
                <w:sz w:val="18"/>
                <w:szCs w:val="18"/>
              </w:rPr>
            </w:pPr>
            <w:r w:rsidRPr="00803417">
              <w:rPr>
                <w:rFonts w:ascii="Times New Roman" w:hAnsi="Times New Roman"/>
                <w:b/>
                <w:sz w:val="18"/>
                <w:szCs w:val="18"/>
              </w:rPr>
              <w:t>VLR.</w:t>
            </w:r>
          </w:p>
          <w:p w:rsidR="00622F99" w:rsidRPr="00803417" w:rsidRDefault="00622F99" w:rsidP="008A7BFD">
            <w:pPr>
              <w:tabs>
                <w:tab w:val="left" w:pos="1301"/>
              </w:tabs>
              <w:ind w:left="-961" w:right="-13" w:firstLine="961"/>
              <w:jc w:val="center"/>
              <w:outlineLvl w:val="2"/>
              <w:rPr>
                <w:rFonts w:ascii="Times New Roman" w:hAnsi="Times New Roman"/>
                <w:b/>
                <w:sz w:val="18"/>
                <w:szCs w:val="18"/>
              </w:rPr>
            </w:pPr>
            <w:r w:rsidRPr="00803417">
              <w:rPr>
                <w:rFonts w:ascii="Times New Roman" w:hAnsi="Times New Roman"/>
                <w:b/>
                <w:sz w:val="18"/>
                <w:szCs w:val="18"/>
              </w:rPr>
              <w:t>TOTAL</w:t>
            </w:r>
          </w:p>
        </w:tc>
      </w:tr>
      <w:tr w:rsidR="00622F99" w:rsidRPr="000F3791" w:rsidTr="008A7BFD">
        <w:trPr>
          <w:cantSplit/>
          <w:trHeight w:val="646"/>
          <w:jc w:val="center"/>
        </w:trPr>
        <w:tc>
          <w:tcPr>
            <w:tcW w:w="683" w:type="dxa"/>
            <w:vAlign w:val="center"/>
          </w:tcPr>
          <w:p w:rsidR="00622F99" w:rsidRPr="00803417" w:rsidRDefault="00622F99" w:rsidP="008A7BFD">
            <w:pPr>
              <w:jc w:val="center"/>
              <w:rPr>
                <w:rFonts w:ascii="Times New Roman" w:hAnsi="Times New Roman"/>
                <w:bCs/>
                <w:sz w:val="18"/>
                <w:szCs w:val="18"/>
              </w:rPr>
            </w:pPr>
            <w:r>
              <w:rPr>
                <w:rFonts w:ascii="Times New Roman" w:hAnsi="Times New Roman"/>
                <w:bCs/>
                <w:sz w:val="18"/>
                <w:szCs w:val="18"/>
              </w:rPr>
              <w:t>7</w:t>
            </w:r>
          </w:p>
        </w:tc>
        <w:tc>
          <w:tcPr>
            <w:tcW w:w="872" w:type="dxa"/>
            <w:vAlign w:val="center"/>
          </w:tcPr>
          <w:p w:rsidR="00622F99" w:rsidRPr="00803417" w:rsidRDefault="00925C8E" w:rsidP="008A7BFD">
            <w:pPr>
              <w:jc w:val="center"/>
              <w:rPr>
                <w:rFonts w:ascii="Times New Roman" w:hAnsi="Times New Roman"/>
                <w:bCs/>
                <w:sz w:val="18"/>
                <w:szCs w:val="18"/>
              </w:rPr>
            </w:pPr>
            <w:r>
              <w:rPr>
                <w:rFonts w:ascii="Times New Roman" w:hAnsi="Times New Roman"/>
                <w:bCs/>
                <w:sz w:val="18"/>
                <w:szCs w:val="18"/>
              </w:rPr>
              <w:t>0,09</w:t>
            </w:r>
          </w:p>
        </w:tc>
        <w:tc>
          <w:tcPr>
            <w:tcW w:w="4514" w:type="dxa"/>
            <w:tcBorders>
              <w:top w:val="nil"/>
              <w:left w:val="nil"/>
              <w:bottom w:val="single" w:sz="4" w:space="0" w:color="auto"/>
              <w:right w:val="single" w:sz="4" w:space="0" w:color="auto"/>
            </w:tcBorders>
            <w:shd w:val="clear" w:color="auto" w:fill="auto"/>
            <w:vAlign w:val="bottom"/>
          </w:tcPr>
          <w:p w:rsidR="00925C8E" w:rsidRPr="003B4530" w:rsidRDefault="00925C8E" w:rsidP="00925C8E">
            <w:pPr>
              <w:rPr>
                <w:rFonts w:ascii="Times New Roman" w:hAnsi="Times New Roman"/>
                <w:color w:val="000000"/>
                <w:sz w:val="20"/>
                <w:szCs w:val="20"/>
                <w:vertAlign w:val="subscript"/>
              </w:rPr>
            </w:pPr>
            <w:r w:rsidRPr="003B4530">
              <w:rPr>
                <w:rFonts w:ascii="Times New Roman" w:hAnsi="Times New Roman"/>
                <w:color w:val="000000"/>
                <w:sz w:val="20"/>
                <w:szCs w:val="20"/>
                <w:vertAlign w:val="subscript"/>
              </w:rPr>
              <w:t xml:space="preserve">SUPLEMENTO ORAL LÍQUIDO </w:t>
            </w:r>
            <w:proofErr w:type="gramStart"/>
            <w:r w:rsidRPr="003B4530">
              <w:rPr>
                <w:rFonts w:ascii="Times New Roman" w:hAnsi="Times New Roman"/>
                <w:color w:val="000000"/>
                <w:sz w:val="20"/>
                <w:szCs w:val="20"/>
                <w:vertAlign w:val="subscript"/>
              </w:rPr>
              <w:t>CLARIFICADO,</w:t>
            </w:r>
            <w:r w:rsidRPr="003B4530">
              <w:rPr>
                <w:rFonts w:ascii="Times New Roman" w:hAnsi="Times New Roman"/>
                <w:color w:val="FF0000"/>
                <w:sz w:val="20"/>
                <w:szCs w:val="20"/>
                <w:vertAlign w:val="subscript"/>
              </w:rPr>
              <w:t xml:space="preserve">  </w:t>
            </w:r>
            <w:r w:rsidRPr="003B4530">
              <w:rPr>
                <w:rFonts w:ascii="Times New Roman" w:hAnsi="Times New Roman"/>
                <w:color w:val="000000"/>
                <w:sz w:val="20"/>
                <w:szCs w:val="20"/>
                <w:vertAlign w:val="subscript"/>
              </w:rPr>
              <w:t>NORMOCALÓRICO</w:t>
            </w:r>
            <w:proofErr w:type="gramEnd"/>
            <w:r w:rsidRPr="003B4530">
              <w:rPr>
                <w:rFonts w:ascii="Times New Roman" w:hAnsi="Times New Roman"/>
                <w:color w:val="000000"/>
                <w:sz w:val="20"/>
                <w:szCs w:val="20"/>
                <w:vertAlign w:val="subscript"/>
              </w:rPr>
              <w:t>, ISENTO DE LACTOSE, GLÚTEN E LIPÍDIOS, BAIXO CONTEÚDO DE ELETRÓLIT (SÓDIO,POTÁSSIO E CLORETOS).EMBALAGEM INDIVIDUAL SABORES DIVERSOS</w:t>
            </w:r>
          </w:p>
          <w:p w:rsidR="00622F99" w:rsidRPr="00803417" w:rsidRDefault="00622F99" w:rsidP="008A7BFD">
            <w:pPr>
              <w:rPr>
                <w:rFonts w:ascii="Times New Roman" w:hAnsi="Times New Roman"/>
                <w:color w:val="000000"/>
                <w:sz w:val="18"/>
                <w:szCs w:val="18"/>
              </w:rPr>
            </w:pPr>
          </w:p>
        </w:tc>
        <w:tc>
          <w:tcPr>
            <w:tcW w:w="996" w:type="dxa"/>
            <w:vAlign w:val="center"/>
          </w:tcPr>
          <w:p w:rsidR="00622F99" w:rsidRPr="00803417" w:rsidRDefault="00925C8E" w:rsidP="008A7BFD">
            <w:pPr>
              <w:jc w:val="center"/>
              <w:rPr>
                <w:rFonts w:ascii="Times New Roman" w:hAnsi="Times New Roman"/>
                <w:bCs/>
                <w:sz w:val="18"/>
                <w:szCs w:val="18"/>
              </w:rPr>
            </w:pPr>
            <w:r>
              <w:rPr>
                <w:rFonts w:ascii="Times New Roman" w:hAnsi="Times New Roman"/>
                <w:bCs/>
                <w:sz w:val="18"/>
                <w:szCs w:val="18"/>
              </w:rPr>
              <w:t>FRESENIUS</w:t>
            </w:r>
          </w:p>
        </w:tc>
        <w:tc>
          <w:tcPr>
            <w:tcW w:w="727" w:type="dxa"/>
            <w:vAlign w:val="center"/>
          </w:tcPr>
          <w:p w:rsidR="00622F99" w:rsidRPr="00803417" w:rsidRDefault="00925C8E" w:rsidP="008A7BFD">
            <w:pPr>
              <w:jc w:val="center"/>
              <w:rPr>
                <w:rFonts w:ascii="Times New Roman" w:hAnsi="Times New Roman"/>
                <w:bCs/>
                <w:sz w:val="18"/>
                <w:szCs w:val="18"/>
              </w:rPr>
            </w:pPr>
            <w:r>
              <w:rPr>
                <w:rFonts w:ascii="Times New Roman" w:hAnsi="Times New Roman"/>
                <w:bCs/>
                <w:sz w:val="18"/>
                <w:szCs w:val="18"/>
              </w:rPr>
              <w:t>ML</w:t>
            </w:r>
          </w:p>
        </w:tc>
        <w:tc>
          <w:tcPr>
            <w:tcW w:w="992" w:type="dxa"/>
            <w:vAlign w:val="center"/>
          </w:tcPr>
          <w:p w:rsidR="00622F99" w:rsidRPr="00803417" w:rsidRDefault="00925C8E" w:rsidP="008A7BFD">
            <w:pPr>
              <w:jc w:val="center"/>
              <w:rPr>
                <w:rFonts w:ascii="Times New Roman" w:hAnsi="Times New Roman"/>
                <w:bCs/>
                <w:sz w:val="18"/>
                <w:szCs w:val="18"/>
              </w:rPr>
            </w:pPr>
            <w:r>
              <w:rPr>
                <w:rFonts w:ascii="Times New Roman" w:hAnsi="Times New Roman"/>
                <w:bCs/>
                <w:sz w:val="18"/>
                <w:szCs w:val="18"/>
              </w:rPr>
              <w:t>96.000</w:t>
            </w:r>
          </w:p>
        </w:tc>
        <w:tc>
          <w:tcPr>
            <w:tcW w:w="1417" w:type="dxa"/>
            <w:vAlign w:val="center"/>
          </w:tcPr>
          <w:p w:rsidR="00622F99" w:rsidRPr="00803417" w:rsidRDefault="00925C8E" w:rsidP="008A7BFD">
            <w:pPr>
              <w:jc w:val="center"/>
              <w:rPr>
                <w:rFonts w:ascii="Times New Roman" w:hAnsi="Times New Roman"/>
                <w:bCs/>
                <w:sz w:val="18"/>
                <w:szCs w:val="18"/>
              </w:rPr>
            </w:pPr>
            <w:r>
              <w:rPr>
                <w:rFonts w:ascii="Times New Roman" w:hAnsi="Times New Roman"/>
                <w:bCs/>
                <w:sz w:val="18"/>
                <w:szCs w:val="18"/>
              </w:rPr>
              <w:t>8.640,00</w:t>
            </w:r>
          </w:p>
        </w:tc>
      </w:tr>
      <w:tr w:rsidR="00622F99" w:rsidRPr="000F3791" w:rsidTr="008A7BFD">
        <w:trPr>
          <w:cantSplit/>
          <w:trHeight w:val="646"/>
          <w:jc w:val="center"/>
        </w:trPr>
        <w:tc>
          <w:tcPr>
            <w:tcW w:w="683" w:type="dxa"/>
            <w:vAlign w:val="center"/>
          </w:tcPr>
          <w:p w:rsidR="00622F99" w:rsidRPr="00803417" w:rsidRDefault="00622F99" w:rsidP="008A7BFD">
            <w:pPr>
              <w:jc w:val="center"/>
              <w:rPr>
                <w:rFonts w:ascii="Times New Roman" w:hAnsi="Times New Roman"/>
                <w:bCs/>
                <w:sz w:val="18"/>
                <w:szCs w:val="18"/>
              </w:rPr>
            </w:pPr>
            <w:r>
              <w:rPr>
                <w:rFonts w:ascii="Times New Roman" w:hAnsi="Times New Roman"/>
                <w:bCs/>
                <w:sz w:val="18"/>
                <w:szCs w:val="18"/>
              </w:rPr>
              <w:lastRenderedPageBreak/>
              <w:t>14</w:t>
            </w:r>
          </w:p>
        </w:tc>
        <w:tc>
          <w:tcPr>
            <w:tcW w:w="872" w:type="dxa"/>
            <w:vAlign w:val="center"/>
          </w:tcPr>
          <w:p w:rsidR="00622F99" w:rsidRPr="00803417" w:rsidRDefault="003912AB" w:rsidP="008A7BFD">
            <w:pPr>
              <w:jc w:val="center"/>
              <w:rPr>
                <w:rFonts w:ascii="Times New Roman" w:hAnsi="Times New Roman"/>
                <w:bCs/>
                <w:sz w:val="18"/>
                <w:szCs w:val="18"/>
              </w:rPr>
            </w:pPr>
            <w:r>
              <w:rPr>
                <w:rFonts w:ascii="Times New Roman" w:hAnsi="Times New Roman"/>
                <w:bCs/>
                <w:sz w:val="18"/>
                <w:szCs w:val="18"/>
              </w:rPr>
              <w:t>35,60</w:t>
            </w:r>
          </w:p>
        </w:tc>
        <w:tc>
          <w:tcPr>
            <w:tcW w:w="4514" w:type="dxa"/>
            <w:tcBorders>
              <w:top w:val="nil"/>
              <w:left w:val="nil"/>
              <w:bottom w:val="single" w:sz="4" w:space="0" w:color="auto"/>
              <w:right w:val="single" w:sz="4" w:space="0" w:color="auto"/>
            </w:tcBorders>
            <w:shd w:val="clear" w:color="auto" w:fill="auto"/>
            <w:vAlign w:val="bottom"/>
          </w:tcPr>
          <w:p w:rsidR="00925C8E" w:rsidRPr="003B4530" w:rsidRDefault="00925C8E" w:rsidP="00925C8E">
            <w:pPr>
              <w:rPr>
                <w:rFonts w:ascii="Times New Roman" w:hAnsi="Times New Roman"/>
                <w:color w:val="000000"/>
                <w:sz w:val="20"/>
                <w:szCs w:val="20"/>
                <w:vertAlign w:val="subscript"/>
              </w:rPr>
            </w:pPr>
            <w:r w:rsidRPr="003B4530">
              <w:rPr>
                <w:rFonts w:ascii="Times New Roman" w:hAnsi="Times New Roman"/>
                <w:color w:val="000000"/>
                <w:sz w:val="20"/>
                <w:szCs w:val="20"/>
                <w:vertAlign w:val="subscript"/>
              </w:rPr>
              <w:t>DIETA ENTERAL POLIMÉRICA, NUTRICIONALMENTE COMPLETA, HIPERPROTÊICA, COM 20% DE PROTEÍNA DE ALTO VALOR BIOLÓGICO E ALTA DENSIDADE CALÓRICA COM FIBRAS, ISENTA DE LACTOSE, SACAROSE E GLÚTEN, BAIXA OSMOLARIDADE, ACRESCIDA DE VITAMINAS E MINERAIS. SISTEMA FECHADO</w:t>
            </w:r>
          </w:p>
          <w:p w:rsidR="00622F99" w:rsidRPr="00803417" w:rsidRDefault="00622F99" w:rsidP="008A7BFD">
            <w:pPr>
              <w:rPr>
                <w:rFonts w:ascii="Times New Roman" w:hAnsi="Times New Roman"/>
                <w:color w:val="000000"/>
                <w:sz w:val="18"/>
                <w:szCs w:val="18"/>
              </w:rPr>
            </w:pPr>
          </w:p>
        </w:tc>
        <w:tc>
          <w:tcPr>
            <w:tcW w:w="996" w:type="dxa"/>
            <w:vAlign w:val="center"/>
          </w:tcPr>
          <w:p w:rsidR="00622F99" w:rsidRPr="00803417" w:rsidRDefault="00925C8E" w:rsidP="008A7BFD">
            <w:pPr>
              <w:jc w:val="center"/>
              <w:rPr>
                <w:rFonts w:ascii="Times New Roman" w:hAnsi="Times New Roman"/>
                <w:bCs/>
                <w:sz w:val="18"/>
                <w:szCs w:val="18"/>
              </w:rPr>
            </w:pPr>
            <w:r>
              <w:rPr>
                <w:rFonts w:ascii="Times New Roman" w:hAnsi="Times New Roman"/>
                <w:bCs/>
                <w:sz w:val="18"/>
                <w:szCs w:val="18"/>
              </w:rPr>
              <w:t>FRESENIUS</w:t>
            </w:r>
          </w:p>
        </w:tc>
        <w:tc>
          <w:tcPr>
            <w:tcW w:w="727" w:type="dxa"/>
            <w:vAlign w:val="center"/>
          </w:tcPr>
          <w:p w:rsidR="00622F99" w:rsidRPr="00803417" w:rsidRDefault="00925C8E" w:rsidP="008A7BFD">
            <w:pPr>
              <w:jc w:val="center"/>
              <w:rPr>
                <w:rFonts w:ascii="Times New Roman" w:hAnsi="Times New Roman"/>
                <w:bCs/>
                <w:sz w:val="18"/>
                <w:szCs w:val="18"/>
              </w:rPr>
            </w:pPr>
            <w:r>
              <w:rPr>
                <w:rFonts w:ascii="Times New Roman" w:hAnsi="Times New Roman"/>
                <w:bCs/>
                <w:sz w:val="18"/>
                <w:szCs w:val="18"/>
              </w:rPr>
              <w:t>LT</w:t>
            </w:r>
          </w:p>
        </w:tc>
        <w:tc>
          <w:tcPr>
            <w:tcW w:w="992" w:type="dxa"/>
            <w:vAlign w:val="center"/>
          </w:tcPr>
          <w:p w:rsidR="00622F99" w:rsidRPr="00803417" w:rsidRDefault="003912AB" w:rsidP="008A7BFD">
            <w:pPr>
              <w:jc w:val="center"/>
              <w:rPr>
                <w:rFonts w:ascii="Times New Roman" w:hAnsi="Times New Roman"/>
                <w:bCs/>
                <w:sz w:val="18"/>
                <w:szCs w:val="18"/>
              </w:rPr>
            </w:pPr>
            <w:r>
              <w:rPr>
                <w:rFonts w:ascii="Times New Roman" w:hAnsi="Times New Roman"/>
                <w:bCs/>
                <w:sz w:val="18"/>
                <w:szCs w:val="18"/>
              </w:rPr>
              <w:t>580</w:t>
            </w:r>
          </w:p>
        </w:tc>
        <w:tc>
          <w:tcPr>
            <w:tcW w:w="1417" w:type="dxa"/>
            <w:vAlign w:val="center"/>
          </w:tcPr>
          <w:p w:rsidR="00622F99" w:rsidRPr="00803417" w:rsidRDefault="003912AB" w:rsidP="008A7BFD">
            <w:pPr>
              <w:jc w:val="center"/>
              <w:rPr>
                <w:rFonts w:ascii="Times New Roman" w:hAnsi="Times New Roman"/>
                <w:bCs/>
                <w:sz w:val="18"/>
                <w:szCs w:val="18"/>
              </w:rPr>
            </w:pPr>
            <w:r>
              <w:rPr>
                <w:rFonts w:ascii="Times New Roman" w:hAnsi="Times New Roman"/>
                <w:bCs/>
                <w:sz w:val="18"/>
                <w:szCs w:val="18"/>
              </w:rPr>
              <w:t>20.648,00</w:t>
            </w:r>
          </w:p>
        </w:tc>
      </w:tr>
      <w:tr w:rsidR="00622F99" w:rsidRPr="000F3791" w:rsidTr="008A7BFD">
        <w:trPr>
          <w:cantSplit/>
          <w:trHeight w:val="646"/>
          <w:jc w:val="center"/>
        </w:trPr>
        <w:tc>
          <w:tcPr>
            <w:tcW w:w="683" w:type="dxa"/>
            <w:vAlign w:val="center"/>
          </w:tcPr>
          <w:p w:rsidR="00622F99" w:rsidRPr="00803417" w:rsidRDefault="00622F99" w:rsidP="008A7BFD">
            <w:pPr>
              <w:jc w:val="center"/>
              <w:rPr>
                <w:rFonts w:ascii="Times New Roman" w:hAnsi="Times New Roman"/>
                <w:bCs/>
                <w:sz w:val="18"/>
                <w:szCs w:val="18"/>
              </w:rPr>
            </w:pPr>
            <w:r>
              <w:rPr>
                <w:rFonts w:ascii="Times New Roman" w:hAnsi="Times New Roman"/>
                <w:bCs/>
                <w:sz w:val="18"/>
                <w:szCs w:val="18"/>
              </w:rPr>
              <w:t>18</w:t>
            </w:r>
          </w:p>
        </w:tc>
        <w:tc>
          <w:tcPr>
            <w:tcW w:w="872" w:type="dxa"/>
            <w:vAlign w:val="center"/>
          </w:tcPr>
          <w:p w:rsidR="00622F99" w:rsidRPr="00803417" w:rsidRDefault="003912AB" w:rsidP="008A7BFD">
            <w:pPr>
              <w:jc w:val="center"/>
              <w:rPr>
                <w:rFonts w:ascii="Times New Roman" w:hAnsi="Times New Roman"/>
                <w:bCs/>
                <w:sz w:val="18"/>
                <w:szCs w:val="18"/>
              </w:rPr>
            </w:pPr>
            <w:r>
              <w:rPr>
                <w:rFonts w:ascii="Times New Roman" w:hAnsi="Times New Roman"/>
                <w:bCs/>
                <w:sz w:val="18"/>
                <w:szCs w:val="18"/>
              </w:rPr>
              <w:t>1,35</w:t>
            </w:r>
          </w:p>
        </w:tc>
        <w:tc>
          <w:tcPr>
            <w:tcW w:w="4514" w:type="dxa"/>
            <w:tcBorders>
              <w:top w:val="nil"/>
              <w:left w:val="nil"/>
              <w:bottom w:val="single" w:sz="4" w:space="0" w:color="auto"/>
              <w:right w:val="single" w:sz="4" w:space="0" w:color="auto"/>
            </w:tcBorders>
            <w:shd w:val="clear" w:color="auto" w:fill="auto"/>
            <w:vAlign w:val="bottom"/>
          </w:tcPr>
          <w:p w:rsidR="00925C8E" w:rsidRPr="003B4530" w:rsidRDefault="00925C8E" w:rsidP="00925C8E">
            <w:pPr>
              <w:rPr>
                <w:rFonts w:ascii="Times New Roman" w:hAnsi="Times New Roman"/>
                <w:color w:val="000000"/>
                <w:sz w:val="20"/>
                <w:szCs w:val="20"/>
                <w:vertAlign w:val="subscript"/>
              </w:rPr>
            </w:pPr>
            <w:r w:rsidRPr="003B4530">
              <w:rPr>
                <w:rFonts w:ascii="Times New Roman" w:hAnsi="Times New Roman"/>
                <w:color w:val="000000"/>
                <w:sz w:val="20"/>
                <w:szCs w:val="20"/>
                <w:vertAlign w:val="subscript"/>
              </w:rPr>
              <w:t>SUPLEMENTO SIMBIÓTICO EM PÓ, A BASE DE MICROORGANISMOS VIVOS, E PREBIÓTICOS COM NO MÍNIMO 4 CEPAS</w:t>
            </w:r>
          </w:p>
          <w:p w:rsidR="00622F99" w:rsidRPr="00803417" w:rsidRDefault="00622F99" w:rsidP="008A7BFD">
            <w:pPr>
              <w:rPr>
                <w:rFonts w:ascii="Times New Roman" w:hAnsi="Times New Roman"/>
                <w:color w:val="000000"/>
                <w:sz w:val="18"/>
                <w:szCs w:val="18"/>
              </w:rPr>
            </w:pPr>
          </w:p>
        </w:tc>
        <w:tc>
          <w:tcPr>
            <w:tcW w:w="996" w:type="dxa"/>
            <w:vAlign w:val="center"/>
          </w:tcPr>
          <w:p w:rsidR="00622F99" w:rsidRPr="00803417" w:rsidRDefault="00925C8E" w:rsidP="008A7BFD">
            <w:pPr>
              <w:jc w:val="center"/>
              <w:rPr>
                <w:rFonts w:ascii="Times New Roman" w:hAnsi="Times New Roman"/>
                <w:bCs/>
                <w:sz w:val="18"/>
                <w:szCs w:val="18"/>
              </w:rPr>
            </w:pPr>
            <w:r>
              <w:rPr>
                <w:rFonts w:ascii="Times New Roman" w:hAnsi="Times New Roman"/>
                <w:bCs/>
                <w:sz w:val="18"/>
                <w:szCs w:val="18"/>
              </w:rPr>
              <w:t>FARMOQUIMICA</w:t>
            </w:r>
          </w:p>
        </w:tc>
        <w:tc>
          <w:tcPr>
            <w:tcW w:w="727" w:type="dxa"/>
            <w:vAlign w:val="center"/>
          </w:tcPr>
          <w:p w:rsidR="00622F99" w:rsidRPr="00803417" w:rsidRDefault="00925C8E" w:rsidP="008A7BFD">
            <w:pPr>
              <w:jc w:val="center"/>
              <w:rPr>
                <w:rFonts w:ascii="Times New Roman" w:hAnsi="Times New Roman"/>
                <w:bCs/>
                <w:sz w:val="18"/>
                <w:szCs w:val="18"/>
              </w:rPr>
            </w:pPr>
            <w:r>
              <w:rPr>
                <w:rFonts w:ascii="Times New Roman" w:hAnsi="Times New Roman"/>
                <w:bCs/>
                <w:sz w:val="18"/>
                <w:szCs w:val="18"/>
              </w:rPr>
              <w:t>GRAMA</w:t>
            </w:r>
          </w:p>
        </w:tc>
        <w:tc>
          <w:tcPr>
            <w:tcW w:w="992" w:type="dxa"/>
            <w:vAlign w:val="center"/>
          </w:tcPr>
          <w:p w:rsidR="00622F99" w:rsidRPr="00803417" w:rsidRDefault="003912AB" w:rsidP="008A7BFD">
            <w:pPr>
              <w:jc w:val="center"/>
              <w:rPr>
                <w:rFonts w:ascii="Times New Roman" w:hAnsi="Times New Roman"/>
                <w:bCs/>
                <w:sz w:val="18"/>
                <w:szCs w:val="18"/>
              </w:rPr>
            </w:pPr>
            <w:r>
              <w:rPr>
                <w:rFonts w:ascii="Times New Roman" w:hAnsi="Times New Roman"/>
                <w:bCs/>
                <w:sz w:val="18"/>
                <w:szCs w:val="18"/>
              </w:rPr>
              <w:t>17.980</w:t>
            </w:r>
          </w:p>
        </w:tc>
        <w:tc>
          <w:tcPr>
            <w:tcW w:w="1417" w:type="dxa"/>
            <w:vAlign w:val="center"/>
          </w:tcPr>
          <w:p w:rsidR="00622F99" w:rsidRPr="00803417" w:rsidRDefault="003912AB" w:rsidP="008A7BFD">
            <w:pPr>
              <w:jc w:val="center"/>
              <w:rPr>
                <w:rFonts w:ascii="Times New Roman" w:hAnsi="Times New Roman"/>
                <w:bCs/>
                <w:sz w:val="18"/>
                <w:szCs w:val="18"/>
              </w:rPr>
            </w:pPr>
            <w:r>
              <w:rPr>
                <w:rFonts w:ascii="Times New Roman" w:hAnsi="Times New Roman"/>
                <w:bCs/>
                <w:sz w:val="18"/>
                <w:szCs w:val="18"/>
              </w:rPr>
              <w:t>24.273,00</w:t>
            </w:r>
          </w:p>
        </w:tc>
      </w:tr>
      <w:tr w:rsidR="00622F99" w:rsidRPr="000F3791" w:rsidTr="008A7BFD">
        <w:trPr>
          <w:cantSplit/>
          <w:trHeight w:val="646"/>
          <w:jc w:val="center"/>
        </w:trPr>
        <w:tc>
          <w:tcPr>
            <w:tcW w:w="683" w:type="dxa"/>
            <w:vAlign w:val="center"/>
          </w:tcPr>
          <w:p w:rsidR="00622F99" w:rsidRPr="00803417" w:rsidRDefault="00622F99" w:rsidP="008A7BFD">
            <w:pPr>
              <w:jc w:val="center"/>
              <w:rPr>
                <w:rFonts w:ascii="Times New Roman" w:hAnsi="Times New Roman"/>
                <w:bCs/>
                <w:sz w:val="18"/>
                <w:szCs w:val="18"/>
              </w:rPr>
            </w:pPr>
            <w:r>
              <w:rPr>
                <w:rFonts w:ascii="Times New Roman" w:hAnsi="Times New Roman"/>
                <w:bCs/>
                <w:sz w:val="18"/>
                <w:szCs w:val="18"/>
              </w:rPr>
              <w:t>41</w:t>
            </w:r>
          </w:p>
        </w:tc>
        <w:tc>
          <w:tcPr>
            <w:tcW w:w="872" w:type="dxa"/>
            <w:vAlign w:val="center"/>
          </w:tcPr>
          <w:p w:rsidR="00622F99" w:rsidRPr="00803417" w:rsidRDefault="003912AB" w:rsidP="008A7BFD">
            <w:pPr>
              <w:jc w:val="center"/>
              <w:rPr>
                <w:rFonts w:ascii="Times New Roman" w:hAnsi="Times New Roman"/>
                <w:bCs/>
                <w:sz w:val="18"/>
                <w:szCs w:val="18"/>
              </w:rPr>
            </w:pPr>
            <w:r>
              <w:rPr>
                <w:rFonts w:ascii="Times New Roman" w:hAnsi="Times New Roman"/>
                <w:bCs/>
                <w:sz w:val="18"/>
                <w:szCs w:val="18"/>
              </w:rPr>
              <w:t>0,15</w:t>
            </w:r>
          </w:p>
        </w:tc>
        <w:tc>
          <w:tcPr>
            <w:tcW w:w="4514" w:type="dxa"/>
            <w:tcBorders>
              <w:top w:val="nil"/>
              <w:left w:val="nil"/>
              <w:bottom w:val="single" w:sz="4" w:space="0" w:color="auto"/>
              <w:right w:val="single" w:sz="4" w:space="0" w:color="auto"/>
            </w:tcBorders>
            <w:shd w:val="clear" w:color="auto" w:fill="auto"/>
            <w:vAlign w:val="bottom"/>
          </w:tcPr>
          <w:p w:rsidR="00925C8E" w:rsidRPr="003B4530" w:rsidRDefault="00925C8E" w:rsidP="00925C8E">
            <w:pPr>
              <w:rPr>
                <w:rFonts w:ascii="Times New Roman" w:hAnsi="Times New Roman"/>
                <w:color w:val="000000"/>
                <w:sz w:val="20"/>
                <w:szCs w:val="20"/>
                <w:vertAlign w:val="subscript"/>
              </w:rPr>
            </w:pPr>
            <w:r w:rsidRPr="003B4530">
              <w:rPr>
                <w:rFonts w:ascii="Times New Roman" w:hAnsi="Times New Roman"/>
                <w:color w:val="000000"/>
                <w:sz w:val="20"/>
                <w:szCs w:val="20"/>
                <w:vertAlign w:val="subscript"/>
              </w:rPr>
              <w:t xml:space="preserve">SUPLEMENTO OLIGOMÉRICO, NORMOCALÓRICO, HIPERPROTEICO, UTILIZADOS EM DISTÚRBIOS DISABSORTIVOS SABOR BAUNILHA.  </w:t>
            </w:r>
          </w:p>
          <w:p w:rsidR="00622F99" w:rsidRPr="00803417" w:rsidRDefault="00622F99" w:rsidP="008A7BFD">
            <w:pPr>
              <w:rPr>
                <w:rFonts w:ascii="Times New Roman" w:hAnsi="Times New Roman"/>
                <w:color w:val="000000"/>
                <w:sz w:val="18"/>
                <w:szCs w:val="18"/>
              </w:rPr>
            </w:pPr>
          </w:p>
        </w:tc>
        <w:tc>
          <w:tcPr>
            <w:tcW w:w="996" w:type="dxa"/>
            <w:vAlign w:val="center"/>
          </w:tcPr>
          <w:p w:rsidR="00622F99" w:rsidRPr="00803417" w:rsidRDefault="00925C8E" w:rsidP="008A7BFD">
            <w:pPr>
              <w:jc w:val="center"/>
              <w:rPr>
                <w:rFonts w:ascii="Times New Roman" w:hAnsi="Times New Roman"/>
                <w:bCs/>
                <w:sz w:val="18"/>
                <w:szCs w:val="18"/>
              </w:rPr>
            </w:pPr>
            <w:r>
              <w:rPr>
                <w:rFonts w:ascii="Times New Roman" w:hAnsi="Times New Roman"/>
                <w:bCs/>
                <w:sz w:val="18"/>
                <w:szCs w:val="18"/>
              </w:rPr>
              <w:t>FRESENIUS</w:t>
            </w:r>
          </w:p>
        </w:tc>
        <w:tc>
          <w:tcPr>
            <w:tcW w:w="727" w:type="dxa"/>
            <w:vAlign w:val="center"/>
          </w:tcPr>
          <w:p w:rsidR="00622F99" w:rsidRPr="00803417" w:rsidRDefault="00925C8E" w:rsidP="008A7BFD">
            <w:pPr>
              <w:jc w:val="center"/>
              <w:rPr>
                <w:rFonts w:ascii="Times New Roman" w:hAnsi="Times New Roman"/>
                <w:bCs/>
                <w:sz w:val="18"/>
                <w:szCs w:val="18"/>
              </w:rPr>
            </w:pPr>
            <w:r>
              <w:rPr>
                <w:rFonts w:ascii="Times New Roman" w:hAnsi="Times New Roman"/>
                <w:bCs/>
                <w:sz w:val="18"/>
                <w:szCs w:val="18"/>
              </w:rPr>
              <w:t>ML</w:t>
            </w:r>
          </w:p>
        </w:tc>
        <w:tc>
          <w:tcPr>
            <w:tcW w:w="992" w:type="dxa"/>
            <w:vAlign w:val="center"/>
          </w:tcPr>
          <w:p w:rsidR="00622F99" w:rsidRPr="00803417" w:rsidRDefault="003912AB" w:rsidP="008A7BFD">
            <w:pPr>
              <w:jc w:val="center"/>
              <w:rPr>
                <w:rFonts w:ascii="Times New Roman" w:hAnsi="Times New Roman"/>
                <w:bCs/>
                <w:sz w:val="18"/>
                <w:szCs w:val="18"/>
              </w:rPr>
            </w:pPr>
            <w:r>
              <w:rPr>
                <w:rFonts w:ascii="Times New Roman" w:hAnsi="Times New Roman"/>
                <w:bCs/>
                <w:sz w:val="18"/>
                <w:szCs w:val="18"/>
              </w:rPr>
              <w:t>120.000</w:t>
            </w:r>
          </w:p>
        </w:tc>
        <w:tc>
          <w:tcPr>
            <w:tcW w:w="1417" w:type="dxa"/>
            <w:vAlign w:val="center"/>
          </w:tcPr>
          <w:p w:rsidR="00622F99" w:rsidRPr="00803417" w:rsidRDefault="003912AB" w:rsidP="008A7BFD">
            <w:pPr>
              <w:jc w:val="center"/>
              <w:rPr>
                <w:rFonts w:ascii="Times New Roman" w:hAnsi="Times New Roman"/>
                <w:bCs/>
                <w:sz w:val="18"/>
                <w:szCs w:val="18"/>
              </w:rPr>
            </w:pPr>
            <w:r>
              <w:rPr>
                <w:rFonts w:ascii="Times New Roman" w:hAnsi="Times New Roman"/>
                <w:bCs/>
                <w:sz w:val="18"/>
                <w:szCs w:val="18"/>
              </w:rPr>
              <w:t>18.000</w:t>
            </w:r>
          </w:p>
        </w:tc>
      </w:tr>
    </w:tbl>
    <w:p w:rsidR="00B10865" w:rsidRDefault="00B10865" w:rsidP="006C1420">
      <w:pPr>
        <w:suppressAutoHyphens/>
        <w:spacing w:line="480" w:lineRule="auto"/>
        <w:ind w:left="780"/>
        <w:rPr>
          <w:rFonts w:ascii="Times New Roman" w:hAnsi="Times New Roman"/>
          <w:sz w:val="20"/>
          <w:szCs w:val="20"/>
        </w:rPr>
      </w:pPr>
    </w:p>
    <w:p w:rsidR="00D04839" w:rsidRDefault="00D04839" w:rsidP="00D04839">
      <w:pPr>
        <w:pStyle w:val="Corpodetexto"/>
        <w:tabs>
          <w:tab w:val="left" w:pos="709"/>
        </w:tabs>
        <w:spacing w:line="240" w:lineRule="auto"/>
        <w:rPr>
          <w:rFonts w:ascii="Times New Roman" w:hAnsi="Times New Roman"/>
          <w:b/>
          <w:bCs/>
          <w:sz w:val="20"/>
        </w:rPr>
      </w:pPr>
      <w:r>
        <w:rPr>
          <w:rFonts w:ascii="Times New Roman" w:hAnsi="Times New Roman"/>
          <w:b/>
          <w:bCs/>
          <w:sz w:val="20"/>
        </w:rPr>
        <w:t>VALOR TOTAL DA EMPRESA: R$71.561,00 (SETENTA E UM MIL, QUINHENTOS E SESSENTA E UM REAIS)</w:t>
      </w:r>
    </w:p>
    <w:p w:rsidR="00D04839" w:rsidRDefault="00D04839" w:rsidP="006C1420">
      <w:pPr>
        <w:suppressAutoHyphens/>
        <w:spacing w:line="480" w:lineRule="auto"/>
        <w:ind w:left="780"/>
        <w:rPr>
          <w:rFonts w:ascii="Times New Roman" w:hAnsi="Times New Roman"/>
          <w:sz w:val="20"/>
          <w:szCs w:val="20"/>
        </w:rPr>
      </w:pPr>
    </w:p>
    <w:p w:rsidR="00D04839" w:rsidRDefault="00D04839" w:rsidP="006C1420">
      <w:pPr>
        <w:suppressAutoHyphens/>
        <w:spacing w:line="480" w:lineRule="auto"/>
        <w:ind w:left="780"/>
        <w:rPr>
          <w:rFonts w:ascii="Times New Roman" w:hAnsi="Times New Roman"/>
          <w:sz w:val="20"/>
          <w:szCs w:val="20"/>
        </w:rPr>
      </w:pPr>
    </w:p>
    <w:p w:rsidR="00622F99" w:rsidRPr="00E75F9B" w:rsidRDefault="00E75F9B" w:rsidP="00E75F9B">
      <w:pPr>
        <w:pStyle w:val="Corpodetexto"/>
        <w:numPr>
          <w:ilvl w:val="0"/>
          <w:numId w:val="3"/>
        </w:numPr>
        <w:tabs>
          <w:tab w:val="left" w:pos="709"/>
        </w:tabs>
        <w:spacing w:line="240" w:lineRule="auto"/>
        <w:rPr>
          <w:rFonts w:ascii="Times New Roman" w:hAnsi="Times New Roman"/>
          <w:b/>
          <w:bCs/>
          <w:sz w:val="20"/>
        </w:rPr>
      </w:pPr>
      <w:r w:rsidRPr="00E75F9B">
        <w:rPr>
          <w:rFonts w:ascii="Times New Roman" w:hAnsi="Times New Roman"/>
          <w:b/>
          <w:sz w:val="20"/>
        </w:rPr>
        <w:t>COSTA CAMARGO COM. DE PROD. HOSP. LTDA</w:t>
      </w:r>
    </w:p>
    <w:p w:rsidR="00622F99" w:rsidRPr="000F3791" w:rsidRDefault="00622F99" w:rsidP="00622F99">
      <w:pPr>
        <w:pStyle w:val="Corpodetexto"/>
        <w:tabs>
          <w:tab w:val="left" w:pos="709"/>
        </w:tabs>
        <w:spacing w:line="240" w:lineRule="auto"/>
        <w:ind w:left="720"/>
        <w:rPr>
          <w:rFonts w:ascii="Times New Roman" w:hAnsi="Times New Roman"/>
          <w:b/>
          <w:bCs/>
          <w:sz w:val="20"/>
        </w:rPr>
      </w:pPr>
      <w:r w:rsidRPr="000F3791">
        <w:rPr>
          <w:rFonts w:ascii="Times New Roman" w:hAnsi="Times New Roman"/>
          <w:b/>
          <w:bCs/>
          <w:sz w:val="20"/>
        </w:rPr>
        <w:t>___________________________________________________________</w:t>
      </w:r>
    </w:p>
    <w:p w:rsidR="00622F99" w:rsidRDefault="00622F99" w:rsidP="00622F99">
      <w:pPr>
        <w:jc w:val="both"/>
        <w:rPr>
          <w:rFonts w:ascii="Times New Roman" w:hAnsi="Times New Roman"/>
          <w:b/>
          <w:sz w:val="20"/>
          <w:szCs w:val="20"/>
        </w:rPr>
      </w:pPr>
    </w:p>
    <w:p w:rsidR="00622F99" w:rsidRDefault="00622F99" w:rsidP="00622F99">
      <w:pPr>
        <w:jc w:val="both"/>
        <w:rPr>
          <w:rFonts w:ascii="Times New Roman" w:hAnsi="Times New Roman"/>
          <w:b/>
          <w:sz w:val="20"/>
          <w:szCs w:val="20"/>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3"/>
        <w:gridCol w:w="872"/>
        <w:gridCol w:w="4514"/>
        <w:gridCol w:w="996"/>
        <w:gridCol w:w="727"/>
        <w:gridCol w:w="992"/>
        <w:gridCol w:w="1417"/>
      </w:tblGrid>
      <w:tr w:rsidR="00622F99" w:rsidRPr="001B5BDE" w:rsidTr="008A7BFD">
        <w:trPr>
          <w:cantSplit/>
          <w:trHeight w:val="646"/>
          <w:jc w:val="center"/>
        </w:trPr>
        <w:tc>
          <w:tcPr>
            <w:tcW w:w="683" w:type="dxa"/>
            <w:vAlign w:val="center"/>
          </w:tcPr>
          <w:p w:rsidR="00622F99" w:rsidRPr="00803417" w:rsidRDefault="00622F99" w:rsidP="008A7BFD">
            <w:pPr>
              <w:jc w:val="center"/>
              <w:rPr>
                <w:rFonts w:ascii="Times New Roman" w:hAnsi="Times New Roman"/>
                <w:b/>
                <w:bCs/>
                <w:sz w:val="18"/>
                <w:szCs w:val="18"/>
              </w:rPr>
            </w:pPr>
            <w:r w:rsidRPr="00803417">
              <w:rPr>
                <w:rFonts w:ascii="Times New Roman" w:hAnsi="Times New Roman"/>
                <w:b/>
                <w:bCs/>
                <w:sz w:val="18"/>
                <w:szCs w:val="18"/>
              </w:rPr>
              <w:t>Item</w:t>
            </w:r>
          </w:p>
        </w:tc>
        <w:tc>
          <w:tcPr>
            <w:tcW w:w="872" w:type="dxa"/>
            <w:vAlign w:val="center"/>
          </w:tcPr>
          <w:p w:rsidR="00622F99" w:rsidRPr="00803417" w:rsidRDefault="00622F99" w:rsidP="008A7BFD">
            <w:pPr>
              <w:jc w:val="center"/>
              <w:rPr>
                <w:rFonts w:ascii="Times New Roman" w:hAnsi="Times New Roman"/>
                <w:b/>
                <w:bCs/>
                <w:sz w:val="18"/>
                <w:szCs w:val="18"/>
              </w:rPr>
            </w:pPr>
            <w:r w:rsidRPr="00803417">
              <w:rPr>
                <w:rFonts w:ascii="Times New Roman" w:hAnsi="Times New Roman"/>
                <w:b/>
                <w:bCs/>
                <w:sz w:val="18"/>
                <w:szCs w:val="18"/>
              </w:rPr>
              <w:t>VALOR</w:t>
            </w:r>
          </w:p>
          <w:p w:rsidR="00622F99" w:rsidRPr="00803417" w:rsidRDefault="00622F99" w:rsidP="008A7BFD">
            <w:pPr>
              <w:jc w:val="center"/>
              <w:rPr>
                <w:rFonts w:ascii="Times New Roman" w:hAnsi="Times New Roman"/>
                <w:b/>
                <w:bCs/>
                <w:sz w:val="18"/>
                <w:szCs w:val="18"/>
              </w:rPr>
            </w:pPr>
            <w:r w:rsidRPr="00803417">
              <w:rPr>
                <w:rFonts w:ascii="Times New Roman" w:hAnsi="Times New Roman"/>
                <w:b/>
                <w:bCs/>
                <w:sz w:val="18"/>
                <w:szCs w:val="18"/>
              </w:rPr>
              <w:t>UNIT.</w:t>
            </w:r>
          </w:p>
        </w:tc>
        <w:tc>
          <w:tcPr>
            <w:tcW w:w="4514" w:type="dxa"/>
            <w:vAlign w:val="center"/>
          </w:tcPr>
          <w:p w:rsidR="00622F99" w:rsidRPr="00803417" w:rsidRDefault="00622F99" w:rsidP="008A7BFD">
            <w:pPr>
              <w:jc w:val="center"/>
              <w:rPr>
                <w:rFonts w:ascii="Times New Roman" w:hAnsi="Times New Roman"/>
                <w:b/>
                <w:bCs/>
                <w:sz w:val="18"/>
                <w:szCs w:val="18"/>
              </w:rPr>
            </w:pPr>
            <w:r w:rsidRPr="00803417">
              <w:rPr>
                <w:rFonts w:ascii="Times New Roman" w:hAnsi="Times New Roman"/>
                <w:b/>
                <w:bCs/>
                <w:sz w:val="18"/>
                <w:szCs w:val="18"/>
              </w:rPr>
              <w:t>MATERIAL - DESCRIÇÃO</w:t>
            </w:r>
          </w:p>
        </w:tc>
        <w:tc>
          <w:tcPr>
            <w:tcW w:w="996" w:type="dxa"/>
          </w:tcPr>
          <w:p w:rsidR="00622F99" w:rsidRPr="00803417" w:rsidRDefault="00622F99" w:rsidP="008A7BFD">
            <w:pPr>
              <w:jc w:val="center"/>
              <w:rPr>
                <w:rFonts w:ascii="Times New Roman" w:hAnsi="Times New Roman"/>
                <w:b/>
                <w:sz w:val="18"/>
                <w:szCs w:val="18"/>
              </w:rPr>
            </w:pPr>
          </w:p>
          <w:p w:rsidR="00622F99" w:rsidRPr="00803417" w:rsidRDefault="00622F99" w:rsidP="008A7BFD">
            <w:pPr>
              <w:jc w:val="center"/>
              <w:rPr>
                <w:rFonts w:ascii="Times New Roman" w:hAnsi="Times New Roman"/>
                <w:b/>
                <w:sz w:val="18"/>
                <w:szCs w:val="18"/>
              </w:rPr>
            </w:pPr>
            <w:r w:rsidRPr="00803417">
              <w:rPr>
                <w:rFonts w:ascii="Times New Roman" w:hAnsi="Times New Roman"/>
                <w:b/>
                <w:sz w:val="18"/>
                <w:szCs w:val="18"/>
              </w:rPr>
              <w:t>MARCA</w:t>
            </w:r>
          </w:p>
        </w:tc>
        <w:tc>
          <w:tcPr>
            <w:tcW w:w="727" w:type="dxa"/>
            <w:vAlign w:val="center"/>
          </w:tcPr>
          <w:p w:rsidR="00622F99" w:rsidRPr="00803417" w:rsidRDefault="00622F99" w:rsidP="008A7BFD">
            <w:pPr>
              <w:jc w:val="center"/>
              <w:rPr>
                <w:rFonts w:ascii="Times New Roman" w:hAnsi="Times New Roman"/>
                <w:b/>
                <w:sz w:val="18"/>
                <w:szCs w:val="18"/>
              </w:rPr>
            </w:pPr>
            <w:r w:rsidRPr="00803417">
              <w:rPr>
                <w:rFonts w:ascii="Times New Roman" w:hAnsi="Times New Roman"/>
                <w:b/>
                <w:sz w:val="18"/>
                <w:szCs w:val="18"/>
              </w:rPr>
              <w:t>UNID.</w:t>
            </w:r>
          </w:p>
        </w:tc>
        <w:tc>
          <w:tcPr>
            <w:tcW w:w="992" w:type="dxa"/>
            <w:vAlign w:val="center"/>
          </w:tcPr>
          <w:p w:rsidR="00622F99" w:rsidRPr="00803417" w:rsidRDefault="00622F99" w:rsidP="008A7BFD">
            <w:pPr>
              <w:tabs>
                <w:tab w:val="left" w:pos="1301"/>
              </w:tabs>
              <w:ind w:left="-961" w:right="-13" w:firstLine="961"/>
              <w:jc w:val="center"/>
              <w:outlineLvl w:val="2"/>
              <w:rPr>
                <w:rFonts w:ascii="Times New Roman" w:hAnsi="Times New Roman"/>
                <w:b/>
                <w:sz w:val="18"/>
                <w:szCs w:val="18"/>
              </w:rPr>
            </w:pPr>
          </w:p>
          <w:p w:rsidR="00622F99" w:rsidRPr="00803417" w:rsidRDefault="00622F99" w:rsidP="008A7BFD">
            <w:pPr>
              <w:tabs>
                <w:tab w:val="left" w:pos="1301"/>
              </w:tabs>
              <w:ind w:left="-961" w:right="-13" w:firstLine="961"/>
              <w:jc w:val="center"/>
              <w:outlineLvl w:val="2"/>
              <w:rPr>
                <w:rFonts w:ascii="Times New Roman" w:hAnsi="Times New Roman"/>
                <w:b/>
                <w:sz w:val="18"/>
                <w:szCs w:val="18"/>
              </w:rPr>
            </w:pPr>
            <w:r w:rsidRPr="00803417">
              <w:rPr>
                <w:rFonts w:ascii="Times New Roman" w:hAnsi="Times New Roman"/>
                <w:b/>
                <w:sz w:val="18"/>
                <w:szCs w:val="18"/>
              </w:rPr>
              <w:t>QUANT.</w:t>
            </w:r>
          </w:p>
          <w:p w:rsidR="00622F99" w:rsidRPr="00803417" w:rsidRDefault="00622F99" w:rsidP="008A7BFD">
            <w:pPr>
              <w:tabs>
                <w:tab w:val="left" w:pos="1301"/>
              </w:tabs>
              <w:ind w:left="-961" w:right="-13" w:firstLine="961"/>
              <w:jc w:val="center"/>
              <w:outlineLvl w:val="2"/>
              <w:rPr>
                <w:rFonts w:ascii="Times New Roman" w:hAnsi="Times New Roman"/>
                <w:b/>
                <w:sz w:val="18"/>
                <w:szCs w:val="18"/>
              </w:rPr>
            </w:pPr>
          </w:p>
        </w:tc>
        <w:tc>
          <w:tcPr>
            <w:tcW w:w="1417" w:type="dxa"/>
            <w:vAlign w:val="center"/>
          </w:tcPr>
          <w:p w:rsidR="00622F99" w:rsidRPr="00803417" w:rsidRDefault="00622F99" w:rsidP="008A7BFD">
            <w:pPr>
              <w:tabs>
                <w:tab w:val="left" w:pos="1301"/>
              </w:tabs>
              <w:ind w:left="-961" w:right="-13" w:firstLine="961"/>
              <w:jc w:val="center"/>
              <w:outlineLvl w:val="2"/>
              <w:rPr>
                <w:rFonts w:ascii="Times New Roman" w:hAnsi="Times New Roman"/>
                <w:b/>
                <w:sz w:val="18"/>
                <w:szCs w:val="18"/>
              </w:rPr>
            </w:pPr>
            <w:r w:rsidRPr="00803417">
              <w:rPr>
                <w:rFonts w:ascii="Times New Roman" w:hAnsi="Times New Roman"/>
                <w:b/>
                <w:sz w:val="18"/>
                <w:szCs w:val="18"/>
              </w:rPr>
              <w:t>VLR.</w:t>
            </w:r>
          </w:p>
          <w:p w:rsidR="00622F99" w:rsidRPr="00803417" w:rsidRDefault="00622F99" w:rsidP="008A7BFD">
            <w:pPr>
              <w:tabs>
                <w:tab w:val="left" w:pos="1301"/>
              </w:tabs>
              <w:ind w:left="-961" w:right="-13" w:firstLine="961"/>
              <w:jc w:val="center"/>
              <w:outlineLvl w:val="2"/>
              <w:rPr>
                <w:rFonts w:ascii="Times New Roman" w:hAnsi="Times New Roman"/>
                <w:b/>
                <w:sz w:val="18"/>
                <w:szCs w:val="18"/>
              </w:rPr>
            </w:pPr>
            <w:r w:rsidRPr="00803417">
              <w:rPr>
                <w:rFonts w:ascii="Times New Roman" w:hAnsi="Times New Roman"/>
                <w:b/>
                <w:sz w:val="18"/>
                <w:szCs w:val="18"/>
              </w:rPr>
              <w:t>TOTAL</w:t>
            </w:r>
          </w:p>
        </w:tc>
      </w:tr>
      <w:tr w:rsidR="00622F99" w:rsidRPr="000F3791" w:rsidTr="008A7BFD">
        <w:trPr>
          <w:cantSplit/>
          <w:trHeight w:val="646"/>
          <w:jc w:val="center"/>
        </w:trPr>
        <w:tc>
          <w:tcPr>
            <w:tcW w:w="683" w:type="dxa"/>
            <w:vAlign w:val="center"/>
          </w:tcPr>
          <w:p w:rsidR="00622F99" w:rsidRPr="00803417" w:rsidRDefault="00E75F9B" w:rsidP="008A7BFD">
            <w:pPr>
              <w:jc w:val="center"/>
              <w:rPr>
                <w:rFonts w:ascii="Times New Roman" w:hAnsi="Times New Roman"/>
                <w:bCs/>
                <w:sz w:val="18"/>
                <w:szCs w:val="18"/>
              </w:rPr>
            </w:pPr>
            <w:r>
              <w:rPr>
                <w:rFonts w:ascii="Times New Roman" w:hAnsi="Times New Roman"/>
                <w:bCs/>
                <w:sz w:val="18"/>
                <w:szCs w:val="18"/>
              </w:rPr>
              <w:t>8</w:t>
            </w:r>
          </w:p>
        </w:tc>
        <w:tc>
          <w:tcPr>
            <w:tcW w:w="872" w:type="dxa"/>
            <w:vAlign w:val="center"/>
          </w:tcPr>
          <w:p w:rsidR="00622F99" w:rsidRPr="00803417" w:rsidRDefault="003912AB" w:rsidP="008A7BFD">
            <w:pPr>
              <w:jc w:val="center"/>
              <w:rPr>
                <w:rFonts w:ascii="Times New Roman" w:hAnsi="Times New Roman"/>
                <w:bCs/>
                <w:sz w:val="18"/>
                <w:szCs w:val="18"/>
              </w:rPr>
            </w:pPr>
            <w:r>
              <w:rPr>
                <w:rFonts w:ascii="Times New Roman" w:hAnsi="Times New Roman"/>
                <w:bCs/>
                <w:sz w:val="18"/>
                <w:szCs w:val="18"/>
              </w:rPr>
              <w:t>62,90</w:t>
            </w:r>
          </w:p>
        </w:tc>
        <w:tc>
          <w:tcPr>
            <w:tcW w:w="4514" w:type="dxa"/>
            <w:tcBorders>
              <w:top w:val="nil"/>
              <w:left w:val="nil"/>
              <w:bottom w:val="single" w:sz="4" w:space="0" w:color="auto"/>
              <w:right w:val="single" w:sz="4" w:space="0" w:color="auto"/>
            </w:tcBorders>
            <w:shd w:val="clear" w:color="auto" w:fill="auto"/>
            <w:vAlign w:val="bottom"/>
          </w:tcPr>
          <w:p w:rsidR="00622F99" w:rsidRPr="00803417" w:rsidRDefault="003912AB" w:rsidP="008A7BFD">
            <w:pPr>
              <w:rPr>
                <w:rFonts w:ascii="Times New Roman" w:hAnsi="Times New Roman"/>
                <w:color w:val="000000"/>
                <w:sz w:val="18"/>
                <w:szCs w:val="18"/>
              </w:rPr>
            </w:pPr>
            <w:r w:rsidRPr="003B4530">
              <w:rPr>
                <w:rFonts w:ascii="Times New Roman" w:hAnsi="Times New Roman"/>
                <w:color w:val="000000"/>
                <w:sz w:val="20"/>
                <w:szCs w:val="20"/>
                <w:vertAlign w:val="subscript"/>
              </w:rPr>
              <w:t xml:space="preserve">DIETA ENTERAL, FÓRMULA NUTRICIONALMENTE COMPLETA, ESPECÍFICAS PARA O TRATAMENTO DE ÚLCERAS DE DECÚBITO E SITUAÇÕES QUE EXIJAM ESTÍMULO DE </w:t>
            </w:r>
            <w:proofErr w:type="gramStart"/>
            <w:r w:rsidRPr="003B4530">
              <w:rPr>
                <w:rFonts w:ascii="Times New Roman" w:hAnsi="Times New Roman"/>
                <w:color w:val="000000"/>
                <w:sz w:val="20"/>
                <w:szCs w:val="20"/>
                <w:vertAlign w:val="subscript"/>
              </w:rPr>
              <w:t>CICATRIZAÇÃO,  HIPERPROTÊICA</w:t>
            </w:r>
            <w:proofErr w:type="gramEnd"/>
            <w:r w:rsidRPr="003B4530">
              <w:rPr>
                <w:rFonts w:ascii="Times New Roman" w:hAnsi="Times New Roman"/>
                <w:color w:val="000000"/>
                <w:sz w:val="20"/>
                <w:szCs w:val="20"/>
                <w:vertAlign w:val="subscript"/>
              </w:rPr>
              <w:t>, COM DENSIDADE CALÓRICA ENTRE 1,0 E 1,3 KCAL,SUPLEMENTADA COM ARGININA,VITAMINAS E MINERAIS.SISTEMA FECHADO, EMBALAGEM DE 1 LITRO</w:t>
            </w:r>
          </w:p>
        </w:tc>
        <w:tc>
          <w:tcPr>
            <w:tcW w:w="996" w:type="dxa"/>
            <w:vAlign w:val="center"/>
          </w:tcPr>
          <w:p w:rsidR="00622F99" w:rsidRPr="00803417" w:rsidRDefault="003912AB" w:rsidP="008A7BFD">
            <w:pPr>
              <w:jc w:val="center"/>
              <w:rPr>
                <w:rFonts w:ascii="Times New Roman" w:hAnsi="Times New Roman"/>
                <w:bCs/>
                <w:sz w:val="18"/>
                <w:szCs w:val="18"/>
              </w:rPr>
            </w:pPr>
            <w:r>
              <w:rPr>
                <w:rFonts w:ascii="Times New Roman" w:hAnsi="Times New Roman"/>
                <w:bCs/>
                <w:sz w:val="18"/>
                <w:szCs w:val="18"/>
              </w:rPr>
              <w:t>ABBOTT</w:t>
            </w:r>
          </w:p>
        </w:tc>
        <w:tc>
          <w:tcPr>
            <w:tcW w:w="727" w:type="dxa"/>
            <w:vAlign w:val="center"/>
          </w:tcPr>
          <w:p w:rsidR="00622F99" w:rsidRPr="00803417" w:rsidRDefault="003912AB" w:rsidP="008A7BFD">
            <w:pPr>
              <w:jc w:val="center"/>
              <w:rPr>
                <w:rFonts w:ascii="Times New Roman" w:hAnsi="Times New Roman"/>
                <w:bCs/>
                <w:sz w:val="18"/>
                <w:szCs w:val="18"/>
              </w:rPr>
            </w:pPr>
            <w:r>
              <w:rPr>
                <w:rFonts w:ascii="Times New Roman" w:hAnsi="Times New Roman"/>
                <w:bCs/>
                <w:sz w:val="18"/>
                <w:szCs w:val="18"/>
              </w:rPr>
              <w:t>LT</w:t>
            </w:r>
          </w:p>
        </w:tc>
        <w:tc>
          <w:tcPr>
            <w:tcW w:w="992" w:type="dxa"/>
            <w:vAlign w:val="center"/>
          </w:tcPr>
          <w:p w:rsidR="00622F99" w:rsidRPr="00803417" w:rsidRDefault="003912AB" w:rsidP="008A7BFD">
            <w:pPr>
              <w:jc w:val="center"/>
              <w:rPr>
                <w:rFonts w:ascii="Times New Roman" w:hAnsi="Times New Roman"/>
                <w:bCs/>
                <w:sz w:val="18"/>
                <w:szCs w:val="18"/>
              </w:rPr>
            </w:pPr>
            <w:r>
              <w:rPr>
                <w:rFonts w:ascii="Times New Roman" w:hAnsi="Times New Roman"/>
                <w:bCs/>
                <w:sz w:val="18"/>
                <w:szCs w:val="18"/>
              </w:rPr>
              <w:t>640</w:t>
            </w:r>
          </w:p>
        </w:tc>
        <w:tc>
          <w:tcPr>
            <w:tcW w:w="1417" w:type="dxa"/>
            <w:vAlign w:val="center"/>
          </w:tcPr>
          <w:p w:rsidR="00622F99" w:rsidRPr="00803417" w:rsidRDefault="003912AB" w:rsidP="008A7BFD">
            <w:pPr>
              <w:jc w:val="center"/>
              <w:rPr>
                <w:rFonts w:ascii="Times New Roman" w:hAnsi="Times New Roman"/>
                <w:bCs/>
                <w:sz w:val="18"/>
                <w:szCs w:val="18"/>
              </w:rPr>
            </w:pPr>
            <w:r>
              <w:rPr>
                <w:rFonts w:ascii="Times New Roman" w:hAnsi="Times New Roman"/>
                <w:bCs/>
                <w:sz w:val="18"/>
                <w:szCs w:val="18"/>
              </w:rPr>
              <w:t>40.256,00</w:t>
            </w:r>
          </w:p>
        </w:tc>
      </w:tr>
      <w:tr w:rsidR="00622F99" w:rsidRPr="000F3791" w:rsidTr="008A7BFD">
        <w:trPr>
          <w:cantSplit/>
          <w:trHeight w:val="646"/>
          <w:jc w:val="center"/>
        </w:trPr>
        <w:tc>
          <w:tcPr>
            <w:tcW w:w="683" w:type="dxa"/>
            <w:vAlign w:val="center"/>
          </w:tcPr>
          <w:p w:rsidR="00622F99" w:rsidRPr="00803417" w:rsidRDefault="00E75F9B" w:rsidP="008A7BFD">
            <w:pPr>
              <w:jc w:val="center"/>
              <w:rPr>
                <w:rFonts w:ascii="Times New Roman" w:hAnsi="Times New Roman"/>
                <w:bCs/>
                <w:sz w:val="18"/>
                <w:szCs w:val="18"/>
              </w:rPr>
            </w:pPr>
            <w:r>
              <w:rPr>
                <w:rFonts w:ascii="Times New Roman" w:hAnsi="Times New Roman"/>
                <w:bCs/>
                <w:sz w:val="18"/>
                <w:szCs w:val="18"/>
              </w:rPr>
              <w:t>10</w:t>
            </w:r>
          </w:p>
        </w:tc>
        <w:tc>
          <w:tcPr>
            <w:tcW w:w="872" w:type="dxa"/>
            <w:vAlign w:val="center"/>
          </w:tcPr>
          <w:p w:rsidR="00622F99" w:rsidRPr="00803417" w:rsidRDefault="003912AB" w:rsidP="008A7BFD">
            <w:pPr>
              <w:jc w:val="center"/>
              <w:rPr>
                <w:rFonts w:ascii="Times New Roman" w:hAnsi="Times New Roman"/>
                <w:bCs/>
                <w:sz w:val="18"/>
                <w:szCs w:val="18"/>
              </w:rPr>
            </w:pPr>
            <w:r>
              <w:rPr>
                <w:rFonts w:ascii="Times New Roman" w:hAnsi="Times New Roman"/>
                <w:bCs/>
                <w:sz w:val="18"/>
                <w:szCs w:val="18"/>
              </w:rPr>
              <w:t>63,98</w:t>
            </w:r>
          </w:p>
        </w:tc>
        <w:tc>
          <w:tcPr>
            <w:tcW w:w="4514" w:type="dxa"/>
            <w:tcBorders>
              <w:top w:val="nil"/>
              <w:left w:val="nil"/>
              <w:bottom w:val="single" w:sz="4" w:space="0" w:color="auto"/>
              <w:right w:val="single" w:sz="4" w:space="0" w:color="auto"/>
            </w:tcBorders>
            <w:shd w:val="clear" w:color="auto" w:fill="auto"/>
            <w:vAlign w:val="bottom"/>
          </w:tcPr>
          <w:p w:rsidR="003912AB" w:rsidRPr="003B4530" w:rsidRDefault="003912AB" w:rsidP="003912AB">
            <w:pPr>
              <w:rPr>
                <w:rFonts w:ascii="Times New Roman" w:hAnsi="Times New Roman"/>
                <w:color w:val="000000"/>
                <w:sz w:val="20"/>
                <w:szCs w:val="20"/>
                <w:vertAlign w:val="subscript"/>
              </w:rPr>
            </w:pPr>
            <w:r w:rsidRPr="003B4530">
              <w:rPr>
                <w:rFonts w:ascii="Times New Roman" w:hAnsi="Times New Roman"/>
                <w:color w:val="000000"/>
                <w:sz w:val="20"/>
                <w:szCs w:val="20"/>
                <w:vertAlign w:val="subscript"/>
              </w:rPr>
              <w:t>DIETA ENTERAL OLIGOMÉRICA NUTRICIONALMENTE COMPLETA, HIPERCALÓRICA, HIPERPROTÊICA, SUPLEMENTADA COM NUTRIENTES IMUNOMODULADORES, VITAMINAS E SAIS MINERAIS. SISTEMA FECHADO. 1 LITRO</w:t>
            </w:r>
          </w:p>
          <w:p w:rsidR="00622F99" w:rsidRPr="00803417" w:rsidRDefault="00622F99" w:rsidP="008A7BFD">
            <w:pPr>
              <w:rPr>
                <w:rFonts w:ascii="Times New Roman" w:hAnsi="Times New Roman"/>
                <w:color w:val="000000"/>
                <w:sz w:val="18"/>
                <w:szCs w:val="18"/>
              </w:rPr>
            </w:pPr>
          </w:p>
        </w:tc>
        <w:tc>
          <w:tcPr>
            <w:tcW w:w="996" w:type="dxa"/>
            <w:vAlign w:val="center"/>
          </w:tcPr>
          <w:p w:rsidR="00622F99" w:rsidRPr="00803417" w:rsidRDefault="003912AB" w:rsidP="008A7BFD">
            <w:pPr>
              <w:jc w:val="center"/>
              <w:rPr>
                <w:rFonts w:ascii="Times New Roman" w:hAnsi="Times New Roman"/>
                <w:bCs/>
                <w:sz w:val="18"/>
                <w:szCs w:val="18"/>
              </w:rPr>
            </w:pPr>
            <w:r>
              <w:rPr>
                <w:rFonts w:ascii="Times New Roman" w:hAnsi="Times New Roman"/>
                <w:bCs/>
                <w:sz w:val="18"/>
                <w:szCs w:val="18"/>
              </w:rPr>
              <w:t>ABBOTT</w:t>
            </w:r>
          </w:p>
        </w:tc>
        <w:tc>
          <w:tcPr>
            <w:tcW w:w="727" w:type="dxa"/>
            <w:vAlign w:val="center"/>
          </w:tcPr>
          <w:p w:rsidR="00622F99" w:rsidRPr="00803417" w:rsidRDefault="003912AB" w:rsidP="008A7BFD">
            <w:pPr>
              <w:jc w:val="center"/>
              <w:rPr>
                <w:rFonts w:ascii="Times New Roman" w:hAnsi="Times New Roman"/>
                <w:bCs/>
                <w:sz w:val="18"/>
                <w:szCs w:val="18"/>
              </w:rPr>
            </w:pPr>
            <w:r>
              <w:rPr>
                <w:rFonts w:ascii="Times New Roman" w:hAnsi="Times New Roman"/>
                <w:bCs/>
                <w:sz w:val="18"/>
                <w:szCs w:val="18"/>
              </w:rPr>
              <w:t>LT</w:t>
            </w:r>
          </w:p>
        </w:tc>
        <w:tc>
          <w:tcPr>
            <w:tcW w:w="992" w:type="dxa"/>
            <w:vAlign w:val="center"/>
          </w:tcPr>
          <w:p w:rsidR="00622F99" w:rsidRPr="00803417" w:rsidRDefault="003912AB" w:rsidP="008A7BFD">
            <w:pPr>
              <w:jc w:val="center"/>
              <w:rPr>
                <w:rFonts w:ascii="Times New Roman" w:hAnsi="Times New Roman"/>
                <w:bCs/>
                <w:sz w:val="18"/>
                <w:szCs w:val="18"/>
              </w:rPr>
            </w:pPr>
            <w:r>
              <w:rPr>
                <w:rFonts w:ascii="Times New Roman" w:hAnsi="Times New Roman"/>
                <w:bCs/>
                <w:sz w:val="18"/>
                <w:szCs w:val="18"/>
              </w:rPr>
              <w:t>700</w:t>
            </w:r>
          </w:p>
        </w:tc>
        <w:tc>
          <w:tcPr>
            <w:tcW w:w="1417" w:type="dxa"/>
            <w:vAlign w:val="center"/>
          </w:tcPr>
          <w:p w:rsidR="00622F99" w:rsidRPr="00803417" w:rsidRDefault="003912AB" w:rsidP="008A7BFD">
            <w:pPr>
              <w:jc w:val="center"/>
              <w:rPr>
                <w:rFonts w:ascii="Times New Roman" w:hAnsi="Times New Roman"/>
                <w:bCs/>
                <w:sz w:val="18"/>
                <w:szCs w:val="18"/>
              </w:rPr>
            </w:pPr>
            <w:r>
              <w:rPr>
                <w:rFonts w:ascii="Times New Roman" w:hAnsi="Times New Roman"/>
                <w:bCs/>
                <w:sz w:val="18"/>
                <w:szCs w:val="18"/>
              </w:rPr>
              <w:t>44.786,00</w:t>
            </w:r>
          </w:p>
        </w:tc>
      </w:tr>
      <w:tr w:rsidR="00622F99" w:rsidRPr="000F3791" w:rsidTr="008A7BFD">
        <w:trPr>
          <w:cantSplit/>
          <w:trHeight w:val="646"/>
          <w:jc w:val="center"/>
        </w:trPr>
        <w:tc>
          <w:tcPr>
            <w:tcW w:w="683" w:type="dxa"/>
            <w:vAlign w:val="center"/>
          </w:tcPr>
          <w:p w:rsidR="00622F99" w:rsidRPr="00803417" w:rsidRDefault="00E75F9B" w:rsidP="008A7BFD">
            <w:pPr>
              <w:jc w:val="center"/>
              <w:rPr>
                <w:rFonts w:ascii="Times New Roman" w:hAnsi="Times New Roman"/>
                <w:bCs/>
                <w:sz w:val="18"/>
                <w:szCs w:val="18"/>
              </w:rPr>
            </w:pPr>
            <w:r>
              <w:rPr>
                <w:rFonts w:ascii="Times New Roman" w:hAnsi="Times New Roman"/>
                <w:bCs/>
                <w:sz w:val="18"/>
                <w:szCs w:val="18"/>
              </w:rPr>
              <w:t>12</w:t>
            </w:r>
          </w:p>
        </w:tc>
        <w:tc>
          <w:tcPr>
            <w:tcW w:w="872" w:type="dxa"/>
            <w:vAlign w:val="center"/>
          </w:tcPr>
          <w:p w:rsidR="00622F99" w:rsidRPr="00803417" w:rsidRDefault="003912AB" w:rsidP="008A7BFD">
            <w:pPr>
              <w:jc w:val="center"/>
              <w:rPr>
                <w:rFonts w:ascii="Times New Roman" w:hAnsi="Times New Roman"/>
                <w:bCs/>
                <w:sz w:val="18"/>
                <w:szCs w:val="18"/>
              </w:rPr>
            </w:pPr>
            <w:r>
              <w:rPr>
                <w:rFonts w:ascii="Times New Roman" w:hAnsi="Times New Roman"/>
                <w:bCs/>
                <w:sz w:val="18"/>
                <w:szCs w:val="18"/>
              </w:rPr>
              <w:t>27,06</w:t>
            </w:r>
          </w:p>
        </w:tc>
        <w:tc>
          <w:tcPr>
            <w:tcW w:w="4514" w:type="dxa"/>
            <w:tcBorders>
              <w:top w:val="nil"/>
              <w:left w:val="nil"/>
              <w:bottom w:val="single" w:sz="4" w:space="0" w:color="auto"/>
              <w:right w:val="single" w:sz="4" w:space="0" w:color="auto"/>
            </w:tcBorders>
            <w:shd w:val="clear" w:color="auto" w:fill="auto"/>
            <w:vAlign w:val="bottom"/>
          </w:tcPr>
          <w:p w:rsidR="003912AB" w:rsidRPr="003B4530" w:rsidRDefault="003912AB" w:rsidP="003912AB">
            <w:pPr>
              <w:rPr>
                <w:rFonts w:ascii="Times New Roman" w:hAnsi="Times New Roman"/>
                <w:color w:val="000000"/>
                <w:sz w:val="20"/>
                <w:szCs w:val="20"/>
                <w:vertAlign w:val="subscript"/>
              </w:rPr>
            </w:pPr>
            <w:r w:rsidRPr="003B4530">
              <w:rPr>
                <w:rFonts w:ascii="Times New Roman" w:hAnsi="Times New Roman"/>
                <w:color w:val="000000"/>
                <w:sz w:val="20"/>
                <w:szCs w:val="20"/>
                <w:vertAlign w:val="subscript"/>
              </w:rPr>
              <w:t>DIETA ENTERAL FÓRMULA LÍQUIDA NUTRICIONALMENTE COMPLETA, HIPERCALÓRICA, ATÉ 17% DO VET DE PROTEÍNA, ISENTA DE GLÚTEN, LACTOSE E FIBRAS.</w:t>
            </w:r>
          </w:p>
          <w:p w:rsidR="00622F99" w:rsidRPr="00803417" w:rsidRDefault="003912AB" w:rsidP="003912AB">
            <w:pPr>
              <w:rPr>
                <w:rFonts w:ascii="Times New Roman" w:hAnsi="Times New Roman"/>
                <w:color w:val="000000"/>
                <w:sz w:val="18"/>
                <w:szCs w:val="18"/>
              </w:rPr>
            </w:pPr>
            <w:r w:rsidRPr="003B4530">
              <w:rPr>
                <w:rFonts w:ascii="Times New Roman" w:hAnsi="Times New Roman"/>
                <w:color w:val="000000"/>
                <w:sz w:val="20"/>
                <w:szCs w:val="20"/>
                <w:vertAlign w:val="subscript"/>
              </w:rPr>
              <w:t xml:space="preserve">SISTEMA FECHADO 1 LITRO </w:t>
            </w:r>
          </w:p>
        </w:tc>
        <w:tc>
          <w:tcPr>
            <w:tcW w:w="996" w:type="dxa"/>
            <w:vAlign w:val="center"/>
          </w:tcPr>
          <w:p w:rsidR="00622F99" w:rsidRPr="00803417" w:rsidRDefault="00750A74" w:rsidP="008A7BFD">
            <w:pPr>
              <w:jc w:val="center"/>
              <w:rPr>
                <w:rFonts w:ascii="Times New Roman" w:hAnsi="Times New Roman"/>
                <w:bCs/>
                <w:sz w:val="18"/>
                <w:szCs w:val="18"/>
              </w:rPr>
            </w:pPr>
            <w:r>
              <w:rPr>
                <w:rFonts w:ascii="Times New Roman" w:hAnsi="Times New Roman"/>
                <w:bCs/>
                <w:sz w:val="18"/>
                <w:szCs w:val="18"/>
              </w:rPr>
              <w:t>ABBOTT</w:t>
            </w:r>
          </w:p>
        </w:tc>
        <w:tc>
          <w:tcPr>
            <w:tcW w:w="727" w:type="dxa"/>
            <w:vAlign w:val="center"/>
          </w:tcPr>
          <w:p w:rsidR="00622F99" w:rsidRPr="00803417" w:rsidRDefault="00750A74" w:rsidP="008A7BFD">
            <w:pPr>
              <w:jc w:val="center"/>
              <w:rPr>
                <w:rFonts w:ascii="Times New Roman" w:hAnsi="Times New Roman"/>
                <w:bCs/>
                <w:sz w:val="18"/>
                <w:szCs w:val="18"/>
              </w:rPr>
            </w:pPr>
            <w:r>
              <w:rPr>
                <w:rFonts w:ascii="Times New Roman" w:hAnsi="Times New Roman"/>
                <w:bCs/>
                <w:sz w:val="18"/>
                <w:szCs w:val="18"/>
              </w:rPr>
              <w:t>LT</w:t>
            </w:r>
          </w:p>
        </w:tc>
        <w:tc>
          <w:tcPr>
            <w:tcW w:w="992" w:type="dxa"/>
            <w:vAlign w:val="center"/>
          </w:tcPr>
          <w:p w:rsidR="00622F99" w:rsidRPr="00803417" w:rsidRDefault="00750A74" w:rsidP="008A7BFD">
            <w:pPr>
              <w:jc w:val="center"/>
              <w:rPr>
                <w:rFonts w:ascii="Times New Roman" w:hAnsi="Times New Roman"/>
                <w:bCs/>
                <w:sz w:val="18"/>
                <w:szCs w:val="18"/>
              </w:rPr>
            </w:pPr>
            <w:r>
              <w:rPr>
                <w:rFonts w:ascii="Times New Roman" w:hAnsi="Times New Roman"/>
                <w:bCs/>
                <w:sz w:val="18"/>
                <w:szCs w:val="18"/>
              </w:rPr>
              <w:t>820</w:t>
            </w:r>
          </w:p>
        </w:tc>
        <w:tc>
          <w:tcPr>
            <w:tcW w:w="1417" w:type="dxa"/>
            <w:vAlign w:val="center"/>
          </w:tcPr>
          <w:p w:rsidR="00622F99" w:rsidRPr="00803417" w:rsidRDefault="00750A74" w:rsidP="008A7BFD">
            <w:pPr>
              <w:jc w:val="center"/>
              <w:rPr>
                <w:rFonts w:ascii="Times New Roman" w:hAnsi="Times New Roman"/>
                <w:bCs/>
                <w:sz w:val="18"/>
                <w:szCs w:val="18"/>
              </w:rPr>
            </w:pPr>
            <w:r>
              <w:rPr>
                <w:rFonts w:ascii="Times New Roman" w:hAnsi="Times New Roman"/>
                <w:bCs/>
                <w:sz w:val="18"/>
                <w:szCs w:val="18"/>
              </w:rPr>
              <w:t>22.189,20</w:t>
            </w:r>
          </w:p>
        </w:tc>
      </w:tr>
      <w:tr w:rsidR="00622F99" w:rsidRPr="000F3791" w:rsidTr="008A7BFD">
        <w:trPr>
          <w:cantSplit/>
          <w:trHeight w:val="646"/>
          <w:jc w:val="center"/>
        </w:trPr>
        <w:tc>
          <w:tcPr>
            <w:tcW w:w="683" w:type="dxa"/>
            <w:vAlign w:val="center"/>
          </w:tcPr>
          <w:p w:rsidR="00622F99" w:rsidRPr="00803417" w:rsidRDefault="00E75F9B" w:rsidP="008A7BFD">
            <w:pPr>
              <w:jc w:val="center"/>
              <w:rPr>
                <w:rFonts w:ascii="Times New Roman" w:hAnsi="Times New Roman"/>
                <w:bCs/>
                <w:sz w:val="18"/>
                <w:szCs w:val="18"/>
              </w:rPr>
            </w:pPr>
            <w:r>
              <w:rPr>
                <w:rFonts w:ascii="Times New Roman" w:hAnsi="Times New Roman"/>
                <w:bCs/>
                <w:sz w:val="18"/>
                <w:szCs w:val="18"/>
              </w:rPr>
              <w:t>15</w:t>
            </w:r>
          </w:p>
        </w:tc>
        <w:tc>
          <w:tcPr>
            <w:tcW w:w="872" w:type="dxa"/>
            <w:vAlign w:val="center"/>
          </w:tcPr>
          <w:p w:rsidR="00622F99" w:rsidRPr="00803417" w:rsidRDefault="00750A74" w:rsidP="008A7BFD">
            <w:pPr>
              <w:jc w:val="center"/>
              <w:rPr>
                <w:rFonts w:ascii="Times New Roman" w:hAnsi="Times New Roman"/>
                <w:bCs/>
                <w:sz w:val="18"/>
                <w:szCs w:val="18"/>
              </w:rPr>
            </w:pPr>
            <w:r>
              <w:rPr>
                <w:rFonts w:ascii="Times New Roman" w:hAnsi="Times New Roman"/>
                <w:bCs/>
                <w:sz w:val="18"/>
                <w:szCs w:val="18"/>
              </w:rPr>
              <w:t>0,03</w:t>
            </w:r>
          </w:p>
        </w:tc>
        <w:tc>
          <w:tcPr>
            <w:tcW w:w="4514" w:type="dxa"/>
            <w:tcBorders>
              <w:top w:val="nil"/>
              <w:left w:val="nil"/>
              <w:bottom w:val="single" w:sz="4" w:space="0" w:color="auto"/>
              <w:right w:val="single" w:sz="4" w:space="0" w:color="auto"/>
            </w:tcBorders>
            <w:shd w:val="clear" w:color="auto" w:fill="auto"/>
            <w:vAlign w:val="bottom"/>
          </w:tcPr>
          <w:p w:rsidR="00622F99" w:rsidRPr="00803417" w:rsidRDefault="003912AB" w:rsidP="008A7BFD">
            <w:pPr>
              <w:rPr>
                <w:rFonts w:ascii="Times New Roman" w:hAnsi="Times New Roman"/>
                <w:color w:val="000000"/>
                <w:sz w:val="18"/>
                <w:szCs w:val="18"/>
              </w:rPr>
            </w:pPr>
            <w:r w:rsidRPr="003B4530">
              <w:rPr>
                <w:rFonts w:ascii="Times New Roman" w:hAnsi="Times New Roman"/>
                <w:color w:val="000000"/>
                <w:sz w:val="20"/>
                <w:szCs w:val="20"/>
                <w:vertAlign w:val="subscript"/>
              </w:rPr>
              <w:t xml:space="preserve">SUPLEMENTO PARA USO ORAL E ENTERAL POLIMÉRICO, NUTRICIONALMENTE COMPLETO, </w:t>
            </w:r>
            <w:proofErr w:type="gramStart"/>
            <w:r w:rsidRPr="003B4530">
              <w:rPr>
                <w:rFonts w:ascii="Times New Roman" w:hAnsi="Times New Roman"/>
                <w:color w:val="000000"/>
                <w:sz w:val="20"/>
                <w:szCs w:val="20"/>
                <w:vertAlign w:val="subscript"/>
              </w:rPr>
              <w:t xml:space="preserve">HIPERCALÓRICO,   </w:t>
            </w:r>
            <w:proofErr w:type="gramEnd"/>
            <w:r w:rsidRPr="003B4530">
              <w:rPr>
                <w:rFonts w:ascii="Times New Roman" w:hAnsi="Times New Roman"/>
                <w:color w:val="000000"/>
                <w:sz w:val="20"/>
                <w:szCs w:val="20"/>
                <w:vertAlign w:val="subscript"/>
              </w:rPr>
              <w:t xml:space="preserve">NORMOPROTÊICO, ISENTO DE LACTOSE. EMBALAGEM INDIVIDUAL </w:t>
            </w:r>
            <w:r w:rsidRPr="003B4530">
              <w:rPr>
                <w:rFonts w:ascii="Times New Roman" w:hAnsi="Times New Roman"/>
                <w:sz w:val="20"/>
                <w:szCs w:val="20"/>
                <w:vertAlign w:val="subscript"/>
              </w:rPr>
              <w:t>SABORES DIVERSOS</w:t>
            </w:r>
          </w:p>
        </w:tc>
        <w:tc>
          <w:tcPr>
            <w:tcW w:w="996" w:type="dxa"/>
            <w:vAlign w:val="center"/>
          </w:tcPr>
          <w:p w:rsidR="00622F99" w:rsidRPr="00803417" w:rsidRDefault="00750A74" w:rsidP="008A7BFD">
            <w:pPr>
              <w:jc w:val="center"/>
              <w:rPr>
                <w:rFonts w:ascii="Times New Roman" w:hAnsi="Times New Roman"/>
                <w:bCs/>
                <w:sz w:val="18"/>
                <w:szCs w:val="18"/>
              </w:rPr>
            </w:pPr>
            <w:r>
              <w:rPr>
                <w:rFonts w:ascii="Times New Roman" w:hAnsi="Times New Roman"/>
                <w:bCs/>
                <w:sz w:val="18"/>
                <w:szCs w:val="18"/>
              </w:rPr>
              <w:t>ABBOTT</w:t>
            </w:r>
          </w:p>
        </w:tc>
        <w:tc>
          <w:tcPr>
            <w:tcW w:w="727" w:type="dxa"/>
            <w:vAlign w:val="center"/>
          </w:tcPr>
          <w:p w:rsidR="00622F99" w:rsidRPr="00803417" w:rsidRDefault="00750A74" w:rsidP="008A7BFD">
            <w:pPr>
              <w:jc w:val="center"/>
              <w:rPr>
                <w:rFonts w:ascii="Times New Roman" w:hAnsi="Times New Roman"/>
                <w:bCs/>
                <w:sz w:val="18"/>
                <w:szCs w:val="18"/>
              </w:rPr>
            </w:pPr>
            <w:r>
              <w:rPr>
                <w:rFonts w:ascii="Times New Roman" w:hAnsi="Times New Roman"/>
                <w:bCs/>
                <w:sz w:val="18"/>
                <w:szCs w:val="18"/>
              </w:rPr>
              <w:t>ML</w:t>
            </w:r>
          </w:p>
        </w:tc>
        <w:tc>
          <w:tcPr>
            <w:tcW w:w="992" w:type="dxa"/>
            <w:vAlign w:val="center"/>
          </w:tcPr>
          <w:p w:rsidR="00622F99" w:rsidRPr="00803417" w:rsidRDefault="00750A74" w:rsidP="008A7BFD">
            <w:pPr>
              <w:jc w:val="center"/>
              <w:rPr>
                <w:rFonts w:ascii="Times New Roman" w:hAnsi="Times New Roman"/>
                <w:bCs/>
                <w:sz w:val="18"/>
                <w:szCs w:val="18"/>
              </w:rPr>
            </w:pPr>
            <w:r>
              <w:rPr>
                <w:rFonts w:ascii="Times New Roman" w:hAnsi="Times New Roman"/>
                <w:bCs/>
                <w:sz w:val="18"/>
                <w:szCs w:val="18"/>
              </w:rPr>
              <w:t>414.000</w:t>
            </w:r>
          </w:p>
        </w:tc>
        <w:tc>
          <w:tcPr>
            <w:tcW w:w="1417" w:type="dxa"/>
            <w:vAlign w:val="center"/>
          </w:tcPr>
          <w:p w:rsidR="00622F99" w:rsidRPr="00803417" w:rsidRDefault="00750A74" w:rsidP="008A7BFD">
            <w:pPr>
              <w:jc w:val="center"/>
              <w:rPr>
                <w:rFonts w:ascii="Times New Roman" w:hAnsi="Times New Roman"/>
                <w:bCs/>
                <w:sz w:val="18"/>
                <w:szCs w:val="18"/>
              </w:rPr>
            </w:pPr>
            <w:r>
              <w:rPr>
                <w:rFonts w:ascii="Times New Roman" w:hAnsi="Times New Roman"/>
                <w:bCs/>
                <w:sz w:val="18"/>
                <w:szCs w:val="18"/>
              </w:rPr>
              <w:t>12.420,00</w:t>
            </w:r>
          </w:p>
        </w:tc>
      </w:tr>
      <w:tr w:rsidR="00622F99" w:rsidRPr="000F3791" w:rsidTr="008A7BFD">
        <w:trPr>
          <w:cantSplit/>
          <w:trHeight w:val="646"/>
          <w:jc w:val="center"/>
        </w:trPr>
        <w:tc>
          <w:tcPr>
            <w:tcW w:w="683" w:type="dxa"/>
            <w:vAlign w:val="center"/>
          </w:tcPr>
          <w:p w:rsidR="00622F99" w:rsidRPr="00803417" w:rsidRDefault="00E75F9B" w:rsidP="008A7BFD">
            <w:pPr>
              <w:jc w:val="center"/>
              <w:rPr>
                <w:rFonts w:ascii="Times New Roman" w:hAnsi="Times New Roman"/>
                <w:bCs/>
                <w:sz w:val="18"/>
                <w:szCs w:val="18"/>
              </w:rPr>
            </w:pPr>
            <w:r>
              <w:rPr>
                <w:rFonts w:ascii="Times New Roman" w:hAnsi="Times New Roman"/>
                <w:bCs/>
                <w:sz w:val="18"/>
                <w:szCs w:val="18"/>
              </w:rPr>
              <w:t>22</w:t>
            </w:r>
          </w:p>
        </w:tc>
        <w:tc>
          <w:tcPr>
            <w:tcW w:w="872" w:type="dxa"/>
            <w:vAlign w:val="center"/>
          </w:tcPr>
          <w:p w:rsidR="00622F99" w:rsidRPr="00803417" w:rsidRDefault="00750A74" w:rsidP="008A7BFD">
            <w:pPr>
              <w:jc w:val="center"/>
              <w:rPr>
                <w:rFonts w:ascii="Times New Roman" w:hAnsi="Times New Roman"/>
                <w:bCs/>
                <w:sz w:val="18"/>
                <w:szCs w:val="18"/>
              </w:rPr>
            </w:pPr>
            <w:r>
              <w:rPr>
                <w:rFonts w:ascii="Times New Roman" w:hAnsi="Times New Roman"/>
                <w:bCs/>
                <w:sz w:val="18"/>
                <w:szCs w:val="18"/>
              </w:rPr>
              <w:t>0,04</w:t>
            </w:r>
          </w:p>
        </w:tc>
        <w:tc>
          <w:tcPr>
            <w:tcW w:w="4514" w:type="dxa"/>
            <w:tcBorders>
              <w:top w:val="nil"/>
              <w:left w:val="nil"/>
              <w:bottom w:val="single" w:sz="4" w:space="0" w:color="auto"/>
              <w:right w:val="single" w:sz="4" w:space="0" w:color="auto"/>
            </w:tcBorders>
            <w:shd w:val="clear" w:color="auto" w:fill="auto"/>
            <w:vAlign w:val="bottom"/>
          </w:tcPr>
          <w:p w:rsidR="00622F99" w:rsidRPr="00803417" w:rsidRDefault="003912AB" w:rsidP="008A7BFD">
            <w:pPr>
              <w:rPr>
                <w:rFonts w:ascii="Times New Roman" w:hAnsi="Times New Roman"/>
                <w:color w:val="000000"/>
                <w:sz w:val="18"/>
                <w:szCs w:val="18"/>
              </w:rPr>
            </w:pPr>
            <w:r w:rsidRPr="003B4530">
              <w:rPr>
                <w:rFonts w:ascii="Times New Roman" w:hAnsi="Times New Roman"/>
                <w:color w:val="000000"/>
                <w:sz w:val="20"/>
                <w:szCs w:val="20"/>
                <w:vertAlign w:val="subscript"/>
              </w:rPr>
              <w:t>SUPLEMENTO ORAL LÍQUIDO NUTRICIONALMENTE COMPLETO, NORMOCALÓRICO E HIPERPROTÊICO, ACRESCIDO DE FIBRAS E ISENTO DE SACAROSE, LACTOSE E GLÚTEN. INDICADO PARA PACIENTES DIABÉTICOS OU COM HIPERGLICEMIA. EMBALAGEM INDIVIDUAL SABORES MORANGO OU BAUNILHA</w:t>
            </w:r>
          </w:p>
        </w:tc>
        <w:tc>
          <w:tcPr>
            <w:tcW w:w="996" w:type="dxa"/>
            <w:vAlign w:val="center"/>
          </w:tcPr>
          <w:p w:rsidR="00622F99" w:rsidRPr="00803417" w:rsidRDefault="00750A74" w:rsidP="008A7BFD">
            <w:pPr>
              <w:jc w:val="center"/>
              <w:rPr>
                <w:rFonts w:ascii="Times New Roman" w:hAnsi="Times New Roman"/>
                <w:bCs/>
                <w:sz w:val="18"/>
                <w:szCs w:val="18"/>
              </w:rPr>
            </w:pPr>
            <w:r>
              <w:rPr>
                <w:rFonts w:ascii="Times New Roman" w:hAnsi="Times New Roman"/>
                <w:bCs/>
                <w:sz w:val="18"/>
                <w:szCs w:val="18"/>
              </w:rPr>
              <w:t>ABBOTT</w:t>
            </w:r>
          </w:p>
        </w:tc>
        <w:tc>
          <w:tcPr>
            <w:tcW w:w="727" w:type="dxa"/>
            <w:vAlign w:val="center"/>
          </w:tcPr>
          <w:p w:rsidR="00622F99" w:rsidRPr="00803417" w:rsidRDefault="00750A74" w:rsidP="008A7BFD">
            <w:pPr>
              <w:jc w:val="center"/>
              <w:rPr>
                <w:rFonts w:ascii="Times New Roman" w:hAnsi="Times New Roman"/>
                <w:bCs/>
                <w:sz w:val="18"/>
                <w:szCs w:val="18"/>
              </w:rPr>
            </w:pPr>
            <w:r>
              <w:rPr>
                <w:rFonts w:ascii="Times New Roman" w:hAnsi="Times New Roman"/>
                <w:bCs/>
                <w:sz w:val="18"/>
                <w:szCs w:val="18"/>
              </w:rPr>
              <w:t>ML</w:t>
            </w:r>
          </w:p>
        </w:tc>
        <w:tc>
          <w:tcPr>
            <w:tcW w:w="992" w:type="dxa"/>
            <w:vAlign w:val="center"/>
          </w:tcPr>
          <w:p w:rsidR="00622F99" w:rsidRPr="00803417" w:rsidRDefault="00750A74" w:rsidP="008A7BFD">
            <w:pPr>
              <w:jc w:val="center"/>
              <w:rPr>
                <w:rFonts w:ascii="Times New Roman" w:hAnsi="Times New Roman"/>
                <w:bCs/>
                <w:sz w:val="18"/>
                <w:szCs w:val="18"/>
              </w:rPr>
            </w:pPr>
            <w:r>
              <w:rPr>
                <w:rFonts w:ascii="Times New Roman" w:hAnsi="Times New Roman"/>
                <w:bCs/>
                <w:sz w:val="18"/>
                <w:szCs w:val="18"/>
              </w:rPr>
              <w:t>516.000</w:t>
            </w:r>
          </w:p>
        </w:tc>
        <w:tc>
          <w:tcPr>
            <w:tcW w:w="1417" w:type="dxa"/>
            <w:vAlign w:val="center"/>
          </w:tcPr>
          <w:p w:rsidR="00622F99" w:rsidRPr="00803417" w:rsidRDefault="00750A74" w:rsidP="008A7BFD">
            <w:pPr>
              <w:jc w:val="center"/>
              <w:rPr>
                <w:rFonts w:ascii="Times New Roman" w:hAnsi="Times New Roman"/>
                <w:bCs/>
                <w:sz w:val="18"/>
                <w:szCs w:val="18"/>
              </w:rPr>
            </w:pPr>
            <w:r>
              <w:rPr>
                <w:rFonts w:ascii="Times New Roman" w:hAnsi="Times New Roman"/>
                <w:bCs/>
                <w:sz w:val="18"/>
                <w:szCs w:val="18"/>
              </w:rPr>
              <w:t>20.640,00</w:t>
            </w:r>
          </w:p>
        </w:tc>
      </w:tr>
      <w:tr w:rsidR="00622F99" w:rsidRPr="000F3791" w:rsidTr="008A7BFD">
        <w:trPr>
          <w:cantSplit/>
          <w:trHeight w:val="646"/>
          <w:jc w:val="center"/>
        </w:trPr>
        <w:tc>
          <w:tcPr>
            <w:tcW w:w="683" w:type="dxa"/>
            <w:vAlign w:val="center"/>
          </w:tcPr>
          <w:p w:rsidR="00622F99" w:rsidRPr="00803417" w:rsidRDefault="00E75F9B" w:rsidP="008A7BFD">
            <w:pPr>
              <w:jc w:val="center"/>
              <w:rPr>
                <w:rFonts w:ascii="Times New Roman" w:hAnsi="Times New Roman"/>
                <w:bCs/>
                <w:sz w:val="18"/>
                <w:szCs w:val="18"/>
              </w:rPr>
            </w:pPr>
            <w:r>
              <w:rPr>
                <w:rFonts w:ascii="Times New Roman" w:hAnsi="Times New Roman"/>
                <w:bCs/>
                <w:sz w:val="18"/>
                <w:szCs w:val="18"/>
              </w:rPr>
              <w:t>33</w:t>
            </w:r>
          </w:p>
        </w:tc>
        <w:tc>
          <w:tcPr>
            <w:tcW w:w="872" w:type="dxa"/>
            <w:vAlign w:val="center"/>
          </w:tcPr>
          <w:p w:rsidR="00622F99" w:rsidRPr="00803417" w:rsidRDefault="00750A74" w:rsidP="008A7BFD">
            <w:pPr>
              <w:jc w:val="center"/>
              <w:rPr>
                <w:rFonts w:ascii="Times New Roman" w:hAnsi="Times New Roman"/>
                <w:bCs/>
                <w:sz w:val="18"/>
                <w:szCs w:val="18"/>
              </w:rPr>
            </w:pPr>
            <w:r>
              <w:rPr>
                <w:rFonts w:ascii="Times New Roman" w:hAnsi="Times New Roman"/>
                <w:bCs/>
                <w:sz w:val="18"/>
                <w:szCs w:val="18"/>
              </w:rPr>
              <w:t>0,11</w:t>
            </w:r>
          </w:p>
        </w:tc>
        <w:tc>
          <w:tcPr>
            <w:tcW w:w="4514" w:type="dxa"/>
            <w:tcBorders>
              <w:top w:val="nil"/>
              <w:left w:val="nil"/>
              <w:bottom w:val="single" w:sz="4" w:space="0" w:color="auto"/>
              <w:right w:val="single" w:sz="4" w:space="0" w:color="auto"/>
            </w:tcBorders>
            <w:shd w:val="clear" w:color="auto" w:fill="auto"/>
            <w:vAlign w:val="bottom"/>
          </w:tcPr>
          <w:p w:rsidR="003912AB" w:rsidRPr="003B4530" w:rsidRDefault="003912AB" w:rsidP="003912AB">
            <w:pPr>
              <w:jc w:val="both"/>
              <w:rPr>
                <w:rFonts w:ascii="Times New Roman" w:hAnsi="Times New Roman"/>
                <w:color w:val="000000"/>
                <w:sz w:val="20"/>
                <w:szCs w:val="20"/>
                <w:vertAlign w:val="subscript"/>
              </w:rPr>
            </w:pPr>
            <w:r w:rsidRPr="003B4530">
              <w:rPr>
                <w:rFonts w:ascii="Times New Roman" w:hAnsi="Times New Roman"/>
                <w:color w:val="000000"/>
                <w:sz w:val="20"/>
                <w:szCs w:val="20"/>
                <w:vertAlign w:val="subscript"/>
              </w:rPr>
              <w:t>SUPLEMENTO ORAL EM PÓ, NORMOCALÓRICO,</w:t>
            </w:r>
          </w:p>
          <w:p w:rsidR="003912AB" w:rsidRPr="003B4530" w:rsidRDefault="003912AB" w:rsidP="003912AB">
            <w:pPr>
              <w:jc w:val="both"/>
              <w:rPr>
                <w:rFonts w:ascii="Times New Roman" w:hAnsi="Times New Roman"/>
                <w:color w:val="000000"/>
                <w:sz w:val="20"/>
                <w:szCs w:val="20"/>
                <w:vertAlign w:val="subscript"/>
              </w:rPr>
            </w:pPr>
            <w:r w:rsidRPr="003B4530">
              <w:rPr>
                <w:rFonts w:ascii="Times New Roman" w:hAnsi="Times New Roman"/>
                <w:color w:val="000000"/>
                <w:sz w:val="20"/>
                <w:szCs w:val="20"/>
                <w:vertAlign w:val="subscript"/>
              </w:rPr>
              <w:t>NORMOPROTEICO, ACRESCENTADO DE FIBRAS, ISENTO DE LACTOSE, SACAROSE E GLÚTEN, INDICADO PARA PACIENTES DIABÉTICOS E/OU</w:t>
            </w:r>
          </w:p>
          <w:p w:rsidR="00622F99" w:rsidRPr="00803417" w:rsidRDefault="003912AB" w:rsidP="003912AB">
            <w:pPr>
              <w:rPr>
                <w:rFonts w:ascii="Times New Roman" w:hAnsi="Times New Roman"/>
                <w:color w:val="000000"/>
                <w:sz w:val="18"/>
                <w:szCs w:val="18"/>
              </w:rPr>
            </w:pPr>
            <w:r w:rsidRPr="003B4530">
              <w:rPr>
                <w:rFonts w:ascii="Times New Roman" w:hAnsi="Times New Roman"/>
                <w:color w:val="000000"/>
                <w:sz w:val="20"/>
                <w:szCs w:val="20"/>
                <w:vertAlign w:val="subscript"/>
              </w:rPr>
              <w:t>COM HIPERGLICEMIA </w:t>
            </w:r>
          </w:p>
        </w:tc>
        <w:tc>
          <w:tcPr>
            <w:tcW w:w="996" w:type="dxa"/>
            <w:vAlign w:val="center"/>
          </w:tcPr>
          <w:p w:rsidR="00622F99" w:rsidRPr="00803417" w:rsidRDefault="00750A74" w:rsidP="008A7BFD">
            <w:pPr>
              <w:jc w:val="center"/>
              <w:rPr>
                <w:rFonts w:ascii="Times New Roman" w:hAnsi="Times New Roman"/>
                <w:bCs/>
                <w:sz w:val="18"/>
                <w:szCs w:val="18"/>
              </w:rPr>
            </w:pPr>
            <w:r>
              <w:rPr>
                <w:rFonts w:ascii="Times New Roman" w:hAnsi="Times New Roman"/>
                <w:bCs/>
                <w:sz w:val="18"/>
                <w:szCs w:val="18"/>
              </w:rPr>
              <w:t>ABBOTT</w:t>
            </w:r>
          </w:p>
        </w:tc>
        <w:tc>
          <w:tcPr>
            <w:tcW w:w="727" w:type="dxa"/>
            <w:vAlign w:val="center"/>
          </w:tcPr>
          <w:p w:rsidR="00622F99" w:rsidRPr="00803417" w:rsidRDefault="00750A74" w:rsidP="008A7BFD">
            <w:pPr>
              <w:jc w:val="center"/>
              <w:rPr>
                <w:rFonts w:ascii="Times New Roman" w:hAnsi="Times New Roman"/>
                <w:bCs/>
                <w:sz w:val="18"/>
                <w:szCs w:val="18"/>
              </w:rPr>
            </w:pPr>
            <w:r>
              <w:rPr>
                <w:rFonts w:ascii="Times New Roman" w:hAnsi="Times New Roman"/>
                <w:bCs/>
                <w:sz w:val="18"/>
                <w:szCs w:val="18"/>
              </w:rPr>
              <w:t>GRAMA</w:t>
            </w:r>
          </w:p>
        </w:tc>
        <w:tc>
          <w:tcPr>
            <w:tcW w:w="992" w:type="dxa"/>
            <w:vAlign w:val="center"/>
          </w:tcPr>
          <w:p w:rsidR="00622F99" w:rsidRPr="00803417" w:rsidRDefault="00F6422D" w:rsidP="008A7BFD">
            <w:pPr>
              <w:jc w:val="center"/>
              <w:rPr>
                <w:rFonts w:ascii="Times New Roman" w:hAnsi="Times New Roman"/>
                <w:bCs/>
                <w:sz w:val="18"/>
                <w:szCs w:val="18"/>
              </w:rPr>
            </w:pPr>
            <w:r>
              <w:rPr>
                <w:rFonts w:ascii="Times New Roman" w:hAnsi="Times New Roman"/>
                <w:bCs/>
                <w:sz w:val="18"/>
                <w:szCs w:val="18"/>
              </w:rPr>
              <w:t>199.200</w:t>
            </w:r>
          </w:p>
        </w:tc>
        <w:tc>
          <w:tcPr>
            <w:tcW w:w="1417" w:type="dxa"/>
            <w:vAlign w:val="center"/>
          </w:tcPr>
          <w:p w:rsidR="00622F99" w:rsidRPr="00803417" w:rsidRDefault="00750A74" w:rsidP="008A7BFD">
            <w:pPr>
              <w:jc w:val="center"/>
              <w:rPr>
                <w:rFonts w:ascii="Times New Roman" w:hAnsi="Times New Roman"/>
                <w:bCs/>
                <w:sz w:val="18"/>
                <w:szCs w:val="18"/>
              </w:rPr>
            </w:pPr>
            <w:r>
              <w:rPr>
                <w:rFonts w:ascii="Times New Roman" w:hAnsi="Times New Roman"/>
                <w:bCs/>
                <w:sz w:val="18"/>
                <w:szCs w:val="18"/>
              </w:rPr>
              <w:t>21.912,00</w:t>
            </w:r>
          </w:p>
        </w:tc>
      </w:tr>
      <w:tr w:rsidR="00622F99" w:rsidRPr="000F3791" w:rsidTr="008A7BFD">
        <w:trPr>
          <w:cantSplit/>
          <w:trHeight w:val="646"/>
          <w:jc w:val="center"/>
        </w:trPr>
        <w:tc>
          <w:tcPr>
            <w:tcW w:w="683" w:type="dxa"/>
            <w:vAlign w:val="center"/>
          </w:tcPr>
          <w:p w:rsidR="00622F99" w:rsidRPr="00803417" w:rsidRDefault="00E75F9B" w:rsidP="008A7BFD">
            <w:pPr>
              <w:jc w:val="center"/>
              <w:rPr>
                <w:rFonts w:ascii="Times New Roman" w:hAnsi="Times New Roman"/>
                <w:bCs/>
                <w:sz w:val="18"/>
                <w:szCs w:val="18"/>
              </w:rPr>
            </w:pPr>
            <w:r>
              <w:rPr>
                <w:rFonts w:ascii="Times New Roman" w:hAnsi="Times New Roman"/>
                <w:bCs/>
                <w:sz w:val="18"/>
                <w:szCs w:val="18"/>
              </w:rPr>
              <w:t>51</w:t>
            </w:r>
          </w:p>
        </w:tc>
        <w:tc>
          <w:tcPr>
            <w:tcW w:w="872" w:type="dxa"/>
            <w:vAlign w:val="center"/>
          </w:tcPr>
          <w:p w:rsidR="00622F99" w:rsidRPr="00803417" w:rsidRDefault="00750A74" w:rsidP="008A7BFD">
            <w:pPr>
              <w:jc w:val="center"/>
              <w:rPr>
                <w:rFonts w:ascii="Times New Roman" w:hAnsi="Times New Roman"/>
                <w:bCs/>
                <w:sz w:val="18"/>
                <w:szCs w:val="18"/>
              </w:rPr>
            </w:pPr>
            <w:r>
              <w:rPr>
                <w:rFonts w:ascii="Times New Roman" w:hAnsi="Times New Roman"/>
                <w:bCs/>
                <w:sz w:val="18"/>
                <w:szCs w:val="18"/>
              </w:rPr>
              <w:t>0,07</w:t>
            </w:r>
          </w:p>
        </w:tc>
        <w:tc>
          <w:tcPr>
            <w:tcW w:w="4514" w:type="dxa"/>
            <w:tcBorders>
              <w:top w:val="nil"/>
              <w:left w:val="nil"/>
              <w:bottom w:val="single" w:sz="4" w:space="0" w:color="auto"/>
              <w:right w:val="single" w:sz="4" w:space="0" w:color="auto"/>
            </w:tcBorders>
            <w:shd w:val="clear" w:color="auto" w:fill="auto"/>
            <w:vAlign w:val="bottom"/>
          </w:tcPr>
          <w:p w:rsidR="003912AB" w:rsidRPr="003B4530" w:rsidRDefault="003912AB" w:rsidP="003912AB">
            <w:pPr>
              <w:jc w:val="both"/>
              <w:rPr>
                <w:rFonts w:ascii="Times New Roman" w:hAnsi="Times New Roman"/>
                <w:color w:val="000000"/>
                <w:sz w:val="20"/>
                <w:szCs w:val="20"/>
                <w:vertAlign w:val="subscript"/>
              </w:rPr>
            </w:pPr>
            <w:r w:rsidRPr="003B4530">
              <w:rPr>
                <w:rFonts w:ascii="Times New Roman" w:hAnsi="Times New Roman"/>
                <w:color w:val="000000"/>
                <w:sz w:val="20"/>
                <w:szCs w:val="20"/>
                <w:vertAlign w:val="subscript"/>
              </w:rPr>
              <w:t xml:space="preserve">SUPLEMENTO ORAL EM PÓ NORMOPROTEICO RICA EM VITAMINAS E SAIS MINERAIS. CONTENDO 28 VITAMINAS E MINERAIS ESSENCIAIS, PROTEÍNAS DO SORO DE LEITE E ISOLADO DE SOJA, MALTODEXTRINA, ÓLEO VEGETAIS, CASEINATOS DE SÓDIO, SACAROSE, </w:t>
            </w:r>
            <w:r w:rsidRPr="003B4530">
              <w:rPr>
                <w:rFonts w:ascii="Times New Roman" w:hAnsi="Times New Roman"/>
                <w:b/>
                <w:bCs/>
                <w:color w:val="000000"/>
                <w:sz w:val="20"/>
                <w:szCs w:val="20"/>
                <w:vertAlign w:val="subscript"/>
              </w:rPr>
              <w:t>FOS / INULINA</w:t>
            </w:r>
            <w:r w:rsidRPr="003B4530">
              <w:rPr>
                <w:rFonts w:ascii="Times New Roman" w:hAnsi="Times New Roman"/>
                <w:color w:val="000000"/>
                <w:sz w:val="20"/>
                <w:szCs w:val="20"/>
                <w:vertAlign w:val="subscript"/>
              </w:rPr>
              <w:t> </w:t>
            </w:r>
          </w:p>
          <w:p w:rsidR="00622F99" w:rsidRPr="00803417" w:rsidRDefault="00622F99" w:rsidP="008A7BFD">
            <w:pPr>
              <w:rPr>
                <w:rFonts w:ascii="Times New Roman" w:hAnsi="Times New Roman"/>
                <w:color w:val="000000"/>
                <w:sz w:val="18"/>
                <w:szCs w:val="18"/>
              </w:rPr>
            </w:pPr>
          </w:p>
        </w:tc>
        <w:tc>
          <w:tcPr>
            <w:tcW w:w="996" w:type="dxa"/>
            <w:vAlign w:val="center"/>
          </w:tcPr>
          <w:p w:rsidR="00622F99" w:rsidRPr="00803417" w:rsidRDefault="00750A74" w:rsidP="008A7BFD">
            <w:pPr>
              <w:jc w:val="center"/>
              <w:rPr>
                <w:rFonts w:ascii="Times New Roman" w:hAnsi="Times New Roman"/>
                <w:bCs/>
                <w:sz w:val="18"/>
                <w:szCs w:val="18"/>
              </w:rPr>
            </w:pPr>
            <w:r>
              <w:rPr>
                <w:rFonts w:ascii="Times New Roman" w:hAnsi="Times New Roman"/>
                <w:bCs/>
                <w:sz w:val="18"/>
                <w:szCs w:val="18"/>
              </w:rPr>
              <w:t>ABBOTT</w:t>
            </w:r>
          </w:p>
        </w:tc>
        <w:tc>
          <w:tcPr>
            <w:tcW w:w="727" w:type="dxa"/>
            <w:vAlign w:val="center"/>
          </w:tcPr>
          <w:p w:rsidR="00622F99" w:rsidRPr="00803417" w:rsidRDefault="00750A74" w:rsidP="008A7BFD">
            <w:pPr>
              <w:jc w:val="center"/>
              <w:rPr>
                <w:rFonts w:ascii="Times New Roman" w:hAnsi="Times New Roman"/>
                <w:bCs/>
                <w:sz w:val="18"/>
                <w:szCs w:val="18"/>
              </w:rPr>
            </w:pPr>
            <w:r>
              <w:rPr>
                <w:rFonts w:ascii="Times New Roman" w:hAnsi="Times New Roman"/>
                <w:bCs/>
                <w:sz w:val="18"/>
                <w:szCs w:val="18"/>
              </w:rPr>
              <w:t>GRAMA</w:t>
            </w:r>
          </w:p>
        </w:tc>
        <w:tc>
          <w:tcPr>
            <w:tcW w:w="992" w:type="dxa"/>
            <w:vAlign w:val="center"/>
          </w:tcPr>
          <w:p w:rsidR="00622F99" w:rsidRPr="00803417" w:rsidRDefault="00355808" w:rsidP="008A7BFD">
            <w:pPr>
              <w:jc w:val="center"/>
              <w:rPr>
                <w:rFonts w:ascii="Times New Roman" w:hAnsi="Times New Roman"/>
                <w:bCs/>
                <w:sz w:val="18"/>
                <w:szCs w:val="18"/>
              </w:rPr>
            </w:pPr>
            <w:r>
              <w:rPr>
                <w:rFonts w:ascii="Times New Roman" w:hAnsi="Times New Roman"/>
                <w:bCs/>
                <w:sz w:val="18"/>
                <w:szCs w:val="18"/>
              </w:rPr>
              <w:t>96.000</w:t>
            </w:r>
          </w:p>
        </w:tc>
        <w:tc>
          <w:tcPr>
            <w:tcW w:w="1417" w:type="dxa"/>
            <w:vAlign w:val="center"/>
          </w:tcPr>
          <w:p w:rsidR="00622F99" w:rsidRPr="00803417" w:rsidRDefault="00355808" w:rsidP="008A7BFD">
            <w:pPr>
              <w:jc w:val="center"/>
              <w:rPr>
                <w:rFonts w:ascii="Times New Roman" w:hAnsi="Times New Roman"/>
                <w:bCs/>
                <w:sz w:val="18"/>
                <w:szCs w:val="18"/>
              </w:rPr>
            </w:pPr>
            <w:r>
              <w:rPr>
                <w:rFonts w:ascii="Times New Roman" w:hAnsi="Times New Roman"/>
                <w:bCs/>
                <w:sz w:val="18"/>
                <w:szCs w:val="18"/>
              </w:rPr>
              <w:t>6.720,00</w:t>
            </w:r>
          </w:p>
        </w:tc>
      </w:tr>
    </w:tbl>
    <w:p w:rsidR="00D04839" w:rsidRDefault="00D04839" w:rsidP="00D04839">
      <w:pPr>
        <w:pStyle w:val="Corpodetexto"/>
        <w:tabs>
          <w:tab w:val="left" w:pos="709"/>
        </w:tabs>
        <w:spacing w:line="240" w:lineRule="auto"/>
        <w:rPr>
          <w:rFonts w:ascii="Times New Roman" w:hAnsi="Times New Roman"/>
          <w:b/>
          <w:bCs/>
          <w:sz w:val="20"/>
        </w:rPr>
      </w:pPr>
      <w:r>
        <w:rPr>
          <w:rFonts w:ascii="Times New Roman" w:hAnsi="Times New Roman"/>
          <w:b/>
          <w:bCs/>
          <w:sz w:val="20"/>
        </w:rPr>
        <w:lastRenderedPageBreak/>
        <w:t>VALOR TOTAL DA EMPRESA: R$168.923,20 (CENTO E SESSENTA E OITO MIL, NOVECENTOS E VINTE E TRES REAIS E VINTE CENTAVOS)</w:t>
      </w:r>
    </w:p>
    <w:p w:rsidR="00622F99" w:rsidRDefault="00622F99" w:rsidP="006C1420">
      <w:pPr>
        <w:suppressAutoHyphens/>
        <w:spacing w:line="480" w:lineRule="auto"/>
        <w:ind w:left="780"/>
        <w:rPr>
          <w:rFonts w:ascii="Times New Roman" w:hAnsi="Times New Roman"/>
          <w:sz w:val="20"/>
          <w:szCs w:val="20"/>
        </w:rPr>
      </w:pPr>
    </w:p>
    <w:p w:rsidR="006C1420" w:rsidRDefault="006C1420" w:rsidP="00B20A08">
      <w:pPr>
        <w:pStyle w:val="Corpodetexto"/>
        <w:tabs>
          <w:tab w:val="left" w:pos="709"/>
        </w:tabs>
        <w:spacing w:line="240" w:lineRule="auto"/>
        <w:rPr>
          <w:rFonts w:ascii="Times New Roman" w:hAnsi="Times New Roman"/>
          <w:b/>
          <w:bCs/>
          <w:sz w:val="20"/>
        </w:rPr>
      </w:pPr>
    </w:p>
    <w:p w:rsidR="00E75F9B" w:rsidRPr="00E75F9B" w:rsidRDefault="00E75F9B" w:rsidP="00E75F9B">
      <w:pPr>
        <w:pStyle w:val="Corpodetexto"/>
        <w:numPr>
          <w:ilvl w:val="0"/>
          <w:numId w:val="3"/>
        </w:numPr>
        <w:tabs>
          <w:tab w:val="left" w:pos="709"/>
        </w:tabs>
        <w:spacing w:line="240" w:lineRule="auto"/>
        <w:rPr>
          <w:rFonts w:ascii="Times New Roman" w:hAnsi="Times New Roman"/>
          <w:b/>
          <w:bCs/>
          <w:sz w:val="20"/>
        </w:rPr>
      </w:pPr>
      <w:r w:rsidRPr="00E75F9B">
        <w:rPr>
          <w:rFonts w:ascii="Times New Roman" w:hAnsi="Times New Roman"/>
          <w:b/>
          <w:sz w:val="20"/>
        </w:rPr>
        <w:t>BELINUTRI DISTRIBUIDORA DE MEDICAMENTOS LTDA</w:t>
      </w:r>
    </w:p>
    <w:p w:rsidR="00E75F9B" w:rsidRPr="00E75F9B" w:rsidRDefault="00E75F9B" w:rsidP="00355808">
      <w:pPr>
        <w:pStyle w:val="Corpodetexto"/>
        <w:tabs>
          <w:tab w:val="left" w:pos="709"/>
        </w:tabs>
        <w:spacing w:line="240" w:lineRule="auto"/>
        <w:ind w:left="720"/>
        <w:rPr>
          <w:rFonts w:ascii="Times New Roman" w:hAnsi="Times New Roman"/>
          <w:b/>
          <w:bCs/>
          <w:sz w:val="20"/>
        </w:rPr>
      </w:pPr>
    </w:p>
    <w:p w:rsidR="00E75F9B" w:rsidRPr="000F3791" w:rsidRDefault="00E75F9B" w:rsidP="00E75F9B">
      <w:pPr>
        <w:pStyle w:val="Corpodetexto"/>
        <w:tabs>
          <w:tab w:val="left" w:pos="709"/>
        </w:tabs>
        <w:spacing w:line="240" w:lineRule="auto"/>
        <w:ind w:left="720"/>
        <w:rPr>
          <w:rFonts w:ascii="Times New Roman" w:hAnsi="Times New Roman"/>
          <w:b/>
          <w:bCs/>
          <w:sz w:val="20"/>
        </w:rPr>
      </w:pPr>
      <w:r w:rsidRPr="000F3791">
        <w:rPr>
          <w:rFonts w:ascii="Times New Roman" w:hAnsi="Times New Roman"/>
          <w:b/>
          <w:bCs/>
          <w:sz w:val="20"/>
        </w:rPr>
        <w:t>___________________________________________________________</w:t>
      </w:r>
    </w:p>
    <w:p w:rsidR="00E75F9B" w:rsidRDefault="00E75F9B" w:rsidP="00E75F9B">
      <w:pPr>
        <w:jc w:val="both"/>
        <w:rPr>
          <w:rFonts w:ascii="Times New Roman" w:hAnsi="Times New Roman"/>
          <w:b/>
          <w:sz w:val="20"/>
          <w:szCs w:val="20"/>
        </w:rPr>
      </w:pPr>
    </w:p>
    <w:p w:rsidR="00E75F9B" w:rsidRDefault="00E75F9B" w:rsidP="00E75F9B">
      <w:pPr>
        <w:jc w:val="both"/>
        <w:rPr>
          <w:rFonts w:ascii="Times New Roman" w:hAnsi="Times New Roman"/>
          <w:b/>
          <w:sz w:val="20"/>
          <w:szCs w:val="20"/>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3"/>
        <w:gridCol w:w="872"/>
        <w:gridCol w:w="4514"/>
        <w:gridCol w:w="996"/>
        <w:gridCol w:w="727"/>
        <w:gridCol w:w="992"/>
        <w:gridCol w:w="1417"/>
      </w:tblGrid>
      <w:tr w:rsidR="00E75F9B" w:rsidRPr="001B5BDE" w:rsidTr="008A7BFD">
        <w:trPr>
          <w:cantSplit/>
          <w:trHeight w:val="646"/>
          <w:jc w:val="center"/>
        </w:trPr>
        <w:tc>
          <w:tcPr>
            <w:tcW w:w="683" w:type="dxa"/>
            <w:vAlign w:val="center"/>
          </w:tcPr>
          <w:p w:rsidR="00E75F9B" w:rsidRPr="00803417" w:rsidRDefault="00E75F9B" w:rsidP="008A7BFD">
            <w:pPr>
              <w:jc w:val="center"/>
              <w:rPr>
                <w:rFonts w:ascii="Times New Roman" w:hAnsi="Times New Roman"/>
                <w:b/>
                <w:bCs/>
                <w:sz w:val="18"/>
                <w:szCs w:val="18"/>
              </w:rPr>
            </w:pPr>
            <w:r w:rsidRPr="00803417">
              <w:rPr>
                <w:rFonts w:ascii="Times New Roman" w:hAnsi="Times New Roman"/>
                <w:b/>
                <w:bCs/>
                <w:sz w:val="18"/>
                <w:szCs w:val="18"/>
              </w:rPr>
              <w:t>Item</w:t>
            </w:r>
          </w:p>
        </w:tc>
        <w:tc>
          <w:tcPr>
            <w:tcW w:w="872" w:type="dxa"/>
            <w:vAlign w:val="center"/>
          </w:tcPr>
          <w:p w:rsidR="00E75F9B" w:rsidRPr="00803417" w:rsidRDefault="00E75F9B" w:rsidP="008A7BFD">
            <w:pPr>
              <w:jc w:val="center"/>
              <w:rPr>
                <w:rFonts w:ascii="Times New Roman" w:hAnsi="Times New Roman"/>
                <w:b/>
                <w:bCs/>
                <w:sz w:val="18"/>
                <w:szCs w:val="18"/>
              </w:rPr>
            </w:pPr>
            <w:r w:rsidRPr="00803417">
              <w:rPr>
                <w:rFonts w:ascii="Times New Roman" w:hAnsi="Times New Roman"/>
                <w:b/>
                <w:bCs/>
                <w:sz w:val="18"/>
                <w:szCs w:val="18"/>
              </w:rPr>
              <w:t>VALOR</w:t>
            </w:r>
          </w:p>
          <w:p w:rsidR="00E75F9B" w:rsidRPr="00803417" w:rsidRDefault="00E75F9B" w:rsidP="008A7BFD">
            <w:pPr>
              <w:jc w:val="center"/>
              <w:rPr>
                <w:rFonts w:ascii="Times New Roman" w:hAnsi="Times New Roman"/>
                <w:b/>
                <w:bCs/>
                <w:sz w:val="18"/>
                <w:szCs w:val="18"/>
              </w:rPr>
            </w:pPr>
            <w:r w:rsidRPr="00803417">
              <w:rPr>
                <w:rFonts w:ascii="Times New Roman" w:hAnsi="Times New Roman"/>
                <w:b/>
                <w:bCs/>
                <w:sz w:val="18"/>
                <w:szCs w:val="18"/>
              </w:rPr>
              <w:t>UNIT.</w:t>
            </w:r>
          </w:p>
        </w:tc>
        <w:tc>
          <w:tcPr>
            <w:tcW w:w="4514" w:type="dxa"/>
            <w:vAlign w:val="center"/>
          </w:tcPr>
          <w:p w:rsidR="00E75F9B" w:rsidRPr="00803417" w:rsidRDefault="00E75F9B" w:rsidP="008A7BFD">
            <w:pPr>
              <w:jc w:val="center"/>
              <w:rPr>
                <w:rFonts w:ascii="Times New Roman" w:hAnsi="Times New Roman"/>
                <w:b/>
                <w:bCs/>
                <w:sz w:val="18"/>
                <w:szCs w:val="18"/>
              </w:rPr>
            </w:pPr>
            <w:r w:rsidRPr="00803417">
              <w:rPr>
                <w:rFonts w:ascii="Times New Roman" w:hAnsi="Times New Roman"/>
                <w:b/>
                <w:bCs/>
                <w:sz w:val="18"/>
                <w:szCs w:val="18"/>
              </w:rPr>
              <w:t>MATERIAL - DESCRIÇÃO</w:t>
            </w:r>
          </w:p>
        </w:tc>
        <w:tc>
          <w:tcPr>
            <w:tcW w:w="996" w:type="dxa"/>
          </w:tcPr>
          <w:p w:rsidR="00E75F9B" w:rsidRPr="00803417" w:rsidRDefault="00E75F9B" w:rsidP="008A7BFD">
            <w:pPr>
              <w:jc w:val="center"/>
              <w:rPr>
                <w:rFonts w:ascii="Times New Roman" w:hAnsi="Times New Roman"/>
                <w:b/>
                <w:sz w:val="18"/>
                <w:szCs w:val="18"/>
              </w:rPr>
            </w:pPr>
          </w:p>
          <w:p w:rsidR="00E75F9B" w:rsidRPr="00803417" w:rsidRDefault="00E75F9B" w:rsidP="008A7BFD">
            <w:pPr>
              <w:jc w:val="center"/>
              <w:rPr>
                <w:rFonts w:ascii="Times New Roman" w:hAnsi="Times New Roman"/>
                <w:b/>
                <w:sz w:val="18"/>
                <w:szCs w:val="18"/>
              </w:rPr>
            </w:pPr>
            <w:r w:rsidRPr="00803417">
              <w:rPr>
                <w:rFonts w:ascii="Times New Roman" w:hAnsi="Times New Roman"/>
                <w:b/>
                <w:sz w:val="18"/>
                <w:szCs w:val="18"/>
              </w:rPr>
              <w:t>MARCA</w:t>
            </w:r>
          </w:p>
        </w:tc>
        <w:tc>
          <w:tcPr>
            <w:tcW w:w="727" w:type="dxa"/>
            <w:vAlign w:val="center"/>
          </w:tcPr>
          <w:p w:rsidR="00E75F9B" w:rsidRPr="00803417" w:rsidRDefault="00E75F9B" w:rsidP="008A7BFD">
            <w:pPr>
              <w:jc w:val="center"/>
              <w:rPr>
                <w:rFonts w:ascii="Times New Roman" w:hAnsi="Times New Roman"/>
                <w:b/>
                <w:sz w:val="18"/>
                <w:szCs w:val="18"/>
              </w:rPr>
            </w:pPr>
            <w:r w:rsidRPr="00803417">
              <w:rPr>
                <w:rFonts w:ascii="Times New Roman" w:hAnsi="Times New Roman"/>
                <w:b/>
                <w:sz w:val="18"/>
                <w:szCs w:val="18"/>
              </w:rPr>
              <w:t>UNID.</w:t>
            </w:r>
          </w:p>
        </w:tc>
        <w:tc>
          <w:tcPr>
            <w:tcW w:w="992" w:type="dxa"/>
            <w:vAlign w:val="center"/>
          </w:tcPr>
          <w:p w:rsidR="00E75F9B" w:rsidRPr="00803417" w:rsidRDefault="00E75F9B" w:rsidP="008A7BFD">
            <w:pPr>
              <w:tabs>
                <w:tab w:val="left" w:pos="1301"/>
              </w:tabs>
              <w:ind w:left="-961" w:right="-13" w:firstLine="961"/>
              <w:jc w:val="center"/>
              <w:outlineLvl w:val="2"/>
              <w:rPr>
                <w:rFonts w:ascii="Times New Roman" w:hAnsi="Times New Roman"/>
                <w:b/>
                <w:sz w:val="18"/>
                <w:szCs w:val="18"/>
              </w:rPr>
            </w:pPr>
          </w:p>
          <w:p w:rsidR="00E75F9B" w:rsidRPr="00803417" w:rsidRDefault="00E75F9B" w:rsidP="008A7BFD">
            <w:pPr>
              <w:tabs>
                <w:tab w:val="left" w:pos="1301"/>
              </w:tabs>
              <w:ind w:left="-961" w:right="-13" w:firstLine="961"/>
              <w:jc w:val="center"/>
              <w:outlineLvl w:val="2"/>
              <w:rPr>
                <w:rFonts w:ascii="Times New Roman" w:hAnsi="Times New Roman"/>
                <w:b/>
                <w:sz w:val="18"/>
                <w:szCs w:val="18"/>
              </w:rPr>
            </w:pPr>
            <w:r w:rsidRPr="00803417">
              <w:rPr>
                <w:rFonts w:ascii="Times New Roman" w:hAnsi="Times New Roman"/>
                <w:b/>
                <w:sz w:val="18"/>
                <w:szCs w:val="18"/>
              </w:rPr>
              <w:t>QUANT.</w:t>
            </w:r>
          </w:p>
          <w:p w:rsidR="00E75F9B" w:rsidRPr="00803417" w:rsidRDefault="00E75F9B" w:rsidP="008A7BFD">
            <w:pPr>
              <w:tabs>
                <w:tab w:val="left" w:pos="1301"/>
              </w:tabs>
              <w:ind w:left="-961" w:right="-13" w:firstLine="961"/>
              <w:jc w:val="center"/>
              <w:outlineLvl w:val="2"/>
              <w:rPr>
                <w:rFonts w:ascii="Times New Roman" w:hAnsi="Times New Roman"/>
                <w:b/>
                <w:sz w:val="18"/>
                <w:szCs w:val="18"/>
              </w:rPr>
            </w:pPr>
          </w:p>
        </w:tc>
        <w:tc>
          <w:tcPr>
            <w:tcW w:w="1417" w:type="dxa"/>
            <w:vAlign w:val="center"/>
          </w:tcPr>
          <w:p w:rsidR="00E75F9B" w:rsidRPr="00803417" w:rsidRDefault="00E75F9B" w:rsidP="008A7BFD">
            <w:pPr>
              <w:tabs>
                <w:tab w:val="left" w:pos="1301"/>
              </w:tabs>
              <w:ind w:left="-961" w:right="-13" w:firstLine="961"/>
              <w:jc w:val="center"/>
              <w:outlineLvl w:val="2"/>
              <w:rPr>
                <w:rFonts w:ascii="Times New Roman" w:hAnsi="Times New Roman"/>
                <w:b/>
                <w:sz w:val="18"/>
                <w:szCs w:val="18"/>
              </w:rPr>
            </w:pPr>
            <w:r w:rsidRPr="00803417">
              <w:rPr>
                <w:rFonts w:ascii="Times New Roman" w:hAnsi="Times New Roman"/>
                <w:b/>
                <w:sz w:val="18"/>
                <w:szCs w:val="18"/>
              </w:rPr>
              <w:t>VLR.</w:t>
            </w:r>
          </w:p>
          <w:p w:rsidR="00E75F9B" w:rsidRPr="00803417" w:rsidRDefault="00E75F9B" w:rsidP="008A7BFD">
            <w:pPr>
              <w:tabs>
                <w:tab w:val="left" w:pos="1301"/>
              </w:tabs>
              <w:ind w:left="-961" w:right="-13" w:firstLine="961"/>
              <w:jc w:val="center"/>
              <w:outlineLvl w:val="2"/>
              <w:rPr>
                <w:rFonts w:ascii="Times New Roman" w:hAnsi="Times New Roman"/>
                <w:b/>
                <w:sz w:val="18"/>
                <w:szCs w:val="18"/>
              </w:rPr>
            </w:pPr>
            <w:r w:rsidRPr="00803417">
              <w:rPr>
                <w:rFonts w:ascii="Times New Roman" w:hAnsi="Times New Roman"/>
                <w:b/>
                <w:sz w:val="18"/>
                <w:szCs w:val="18"/>
              </w:rPr>
              <w:t>TOTAL</w:t>
            </w:r>
          </w:p>
        </w:tc>
      </w:tr>
      <w:tr w:rsidR="00E75F9B" w:rsidRPr="000F3791" w:rsidTr="008A7BFD">
        <w:trPr>
          <w:cantSplit/>
          <w:trHeight w:val="646"/>
          <w:jc w:val="center"/>
        </w:trPr>
        <w:tc>
          <w:tcPr>
            <w:tcW w:w="683" w:type="dxa"/>
            <w:vAlign w:val="center"/>
          </w:tcPr>
          <w:p w:rsidR="00E75F9B" w:rsidRPr="00803417" w:rsidRDefault="00E75F9B" w:rsidP="008A7BFD">
            <w:pPr>
              <w:jc w:val="center"/>
              <w:rPr>
                <w:rFonts w:ascii="Times New Roman" w:hAnsi="Times New Roman"/>
                <w:bCs/>
                <w:sz w:val="18"/>
                <w:szCs w:val="18"/>
              </w:rPr>
            </w:pPr>
            <w:r>
              <w:rPr>
                <w:rFonts w:ascii="Times New Roman" w:hAnsi="Times New Roman"/>
                <w:bCs/>
                <w:sz w:val="18"/>
                <w:szCs w:val="18"/>
              </w:rPr>
              <w:t>1</w:t>
            </w:r>
          </w:p>
        </w:tc>
        <w:tc>
          <w:tcPr>
            <w:tcW w:w="872" w:type="dxa"/>
            <w:vAlign w:val="center"/>
          </w:tcPr>
          <w:p w:rsidR="00E75F9B" w:rsidRPr="00803417" w:rsidRDefault="00355808" w:rsidP="008A7BFD">
            <w:pPr>
              <w:jc w:val="center"/>
              <w:rPr>
                <w:rFonts w:ascii="Times New Roman" w:hAnsi="Times New Roman"/>
                <w:bCs/>
                <w:sz w:val="18"/>
                <w:szCs w:val="18"/>
              </w:rPr>
            </w:pPr>
            <w:r>
              <w:rPr>
                <w:rFonts w:ascii="Times New Roman" w:hAnsi="Times New Roman"/>
                <w:bCs/>
                <w:sz w:val="18"/>
                <w:szCs w:val="18"/>
              </w:rPr>
              <w:t>0,07</w:t>
            </w:r>
          </w:p>
        </w:tc>
        <w:tc>
          <w:tcPr>
            <w:tcW w:w="4514" w:type="dxa"/>
            <w:tcBorders>
              <w:top w:val="nil"/>
              <w:left w:val="nil"/>
              <w:bottom w:val="single" w:sz="4" w:space="0" w:color="auto"/>
              <w:right w:val="single" w:sz="4" w:space="0" w:color="auto"/>
            </w:tcBorders>
            <w:shd w:val="clear" w:color="auto" w:fill="auto"/>
            <w:vAlign w:val="bottom"/>
          </w:tcPr>
          <w:p w:rsidR="00E75F9B" w:rsidRPr="00803417" w:rsidRDefault="00355808" w:rsidP="008A7BFD">
            <w:pPr>
              <w:rPr>
                <w:rFonts w:ascii="Times New Roman" w:hAnsi="Times New Roman"/>
                <w:color w:val="000000"/>
                <w:sz w:val="18"/>
                <w:szCs w:val="18"/>
              </w:rPr>
            </w:pPr>
            <w:r w:rsidRPr="003B4530">
              <w:rPr>
                <w:rFonts w:ascii="Times New Roman" w:hAnsi="Times New Roman"/>
                <w:color w:val="000000"/>
                <w:sz w:val="20"/>
                <w:szCs w:val="20"/>
                <w:vertAlign w:val="subscript"/>
              </w:rPr>
              <w:t>DIETA ENTERAL OU ORAL NUTRICIONALMENTE COMPLETA, COM SUA FRAÇÃO PROTEICA BASEADA NA PROTEÍNA ISOLADA DE SOJA MAIS CASEINATO, ISENTA DE SACAROSE E CONTENDO TCM, VITAMINAS E SAIS MINERAIS.</w:t>
            </w:r>
          </w:p>
        </w:tc>
        <w:tc>
          <w:tcPr>
            <w:tcW w:w="996" w:type="dxa"/>
            <w:vAlign w:val="center"/>
          </w:tcPr>
          <w:p w:rsidR="00E75F9B" w:rsidRPr="00803417" w:rsidRDefault="00355808" w:rsidP="008A7BFD">
            <w:pPr>
              <w:jc w:val="center"/>
              <w:rPr>
                <w:rFonts w:ascii="Times New Roman" w:hAnsi="Times New Roman"/>
                <w:bCs/>
                <w:sz w:val="18"/>
                <w:szCs w:val="18"/>
              </w:rPr>
            </w:pPr>
            <w:r>
              <w:rPr>
                <w:rFonts w:ascii="Times New Roman" w:hAnsi="Times New Roman"/>
                <w:bCs/>
                <w:sz w:val="18"/>
                <w:szCs w:val="18"/>
              </w:rPr>
              <w:t>DANONE</w:t>
            </w:r>
          </w:p>
        </w:tc>
        <w:tc>
          <w:tcPr>
            <w:tcW w:w="727" w:type="dxa"/>
            <w:vAlign w:val="center"/>
          </w:tcPr>
          <w:p w:rsidR="00E75F9B" w:rsidRPr="00803417" w:rsidRDefault="00355808" w:rsidP="008A7BFD">
            <w:pPr>
              <w:jc w:val="center"/>
              <w:rPr>
                <w:rFonts w:ascii="Times New Roman" w:hAnsi="Times New Roman"/>
                <w:bCs/>
                <w:sz w:val="18"/>
                <w:szCs w:val="18"/>
              </w:rPr>
            </w:pPr>
            <w:r>
              <w:rPr>
                <w:rFonts w:ascii="Times New Roman" w:hAnsi="Times New Roman"/>
                <w:bCs/>
                <w:sz w:val="18"/>
                <w:szCs w:val="18"/>
              </w:rPr>
              <w:t>GRAMA</w:t>
            </w:r>
          </w:p>
        </w:tc>
        <w:tc>
          <w:tcPr>
            <w:tcW w:w="992" w:type="dxa"/>
            <w:vAlign w:val="center"/>
          </w:tcPr>
          <w:p w:rsidR="00E75F9B" w:rsidRPr="00803417" w:rsidRDefault="008A7BFD" w:rsidP="008A7BFD">
            <w:pPr>
              <w:jc w:val="center"/>
              <w:rPr>
                <w:rFonts w:ascii="Times New Roman" w:hAnsi="Times New Roman"/>
                <w:bCs/>
                <w:sz w:val="18"/>
                <w:szCs w:val="18"/>
              </w:rPr>
            </w:pPr>
            <w:r>
              <w:rPr>
                <w:rFonts w:ascii="Times New Roman" w:hAnsi="Times New Roman"/>
                <w:bCs/>
                <w:sz w:val="18"/>
                <w:szCs w:val="18"/>
              </w:rPr>
              <w:t>87.200</w:t>
            </w:r>
          </w:p>
        </w:tc>
        <w:tc>
          <w:tcPr>
            <w:tcW w:w="1417" w:type="dxa"/>
            <w:vAlign w:val="center"/>
          </w:tcPr>
          <w:p w:rsidR="00E75F9B" w:rsidRPr="00803417" w:rsidRDefault="008A7BFD" w:rsidP="008A7BFD">
            <w:pPr>
              <w:jc w:val="center"/>
              <w:rPr>
                <w:rFonts w:ascii="Times New Roman" w:hAnsi="Times New Roman"/>
                <w:bCs/>
                <w:sz w:val="18"/>
                <w:szCs w:val="18"/>
              </w:rPr>
            </w:pPr>
            <w:r>
              <w:rPr>
                <w:rFonts w:ascii="Times New Roman" w:hAnsi="Times New Roman"/>
                <w:bCs/>
                <w:sz w:val="18"/>
                <w:szCs w:val="18"/>
              </w:rPr>
              <w:t>6.104,00</w:t>
            </w:r>
          </w:p>
        </w:tc>
      </w:tr>
      <w:tr w:rsidR="00E75F9B" w:rsidRPr="000F3791" w:rsidTr="008A7BFD">
        <w:trPr>
          <w:cantSplit/>
          <w:trHeight w:val="646"/>
          <w:jc w:val="center"/>
        </w:trPr>
        <w:tc>
          <w:tcPr>
            <w:tcW w:w="683" w:type="dxa"/>
            <w:vAlign w:val="center"/>
          </w:tcPr>
          <w:p w:rsidR="00E75F9B" w:rsidRPr="00803417" w:rsidRDefault="00E75F9B" w:rsidP="008A7BFD">
            <w:pPr>
              <w:jc w:val="center"/>
              <w:rPr>
                <w:rFonts w:ascii="Times New Roman" w:hAnsi="Times New Roman"/>
                <w:bCs/>
                <w:sz w:val="18"/>
                <w:szCs w:val="18"/>
              </w:rPr>
            </w:pPr>
            <w:r>
              <w:rPr>
                <w:rFonts w:ascii="Times New Roman" w:hAnsi="Times New Roman"/>
                <w:bCs/>
                <w:sz w:val="18"/>
                <w:szCs w:val="18"/>
              </w:rPr>
              <w:t>6</w:t>
            </w:r>
          </w:p>
        </w:tc>
        <w:tc>
          <w:tcPr>
            <w:tcW w:w="872" w:type="dxa"/>
            <w:vAlign w:val="center"/>
          </w:tcPr>
          <w:p w:rsidR="00E75F9B" w:rsidRPr="00803417" w:rsidRDefault="008A7BFD" w:rsidP="008A7BFD">
            <w:pPr>
              <w:jc w:val="center"/>
              <w:rPr>
                <w:rFonts w:ascii="Times New Roman" w:hAnsi="Times New Roman"/>
                <w:bCs/>
                <w:sz w:val="18"/>
                <w:szCs w:val="18"/>
              </w:rPr>
            </w:pPr>
            <w:r>
              <w:rPr>
                <w:rFonts w:ascii="Times New Roman" w:hAnsi="Times New Roman"/>
                <w:bCs/>
                <w:sz w:val="18"/>
                <w:szCs w:val="18"/>
              </w:rPr>
              <w:t>35,20</w:t>
            </w:r>
          </w:p>
        </w:tc>
        <w:tc>
          <w:tcPr>
            <w:tcW w:w="4514" w:type="dxa"/>
            <w:tcBorders>
              <w:top w:val="nil"/>
              <w:left w:val="nil"/>
              <w:bottom w:val="single" w:sz="4" w:space="0" w:color="auto"/>
              <w:right w:val="single" w:sz="4" w:space="0" w:color="auto"/>
            </w:tcBorders>
            <w:shd w:val="clear" w:color="auto" w:fill="auto"/>
            <w:vAlign w:val="bottom"/>
          </w:tcPr>
          <w:p w:rsidR="00355808" w:rsidRPr="003B4530" w:rsidRDefault="00355808" w:rsidP="00355808">
            <w:pPr>
              <w:rPr>
                <w:rFonts w:ascii="Times New Roman" w:hAnsi="Times New Roman"/>
                <w:color w:val="000000"/>
                <w:sz w:val="20"/>
                <w:szCs w:val="20"/>
                <w:vertAlign w:val="subscript"/>
              </w:rPr>
            </w:pPr>
            <w:r w:rsidRPr="003B4530">
              <w:rPr>
                <w:rFonts w:ascii="Times New Roman" w:hAnsi="Times New Roman"/>
                <w:color w:val="000000"/>
                <w:sz w:val="20"/>
                <w:szCs w:val="20"/>
                <w:vertAlign w:val="subscript"/>
              </w:rPr>
              <w:t xml:space="preserve">DIETA ENTERAL NUTRICIONALMENTE COMPLETA, ESPECIALIZADA PARA </w:t>
            </w:r>
            <w:proofErr w:type="gramStart"/>
            <w:r w:rsidRPr="003B4530">
              <w:rPr>
                <w:rFonts w:ascii="Times New Roman" w:hAnsi="Times New Roman"/>
                <w:color w:val="000000"/>
                <w:sz w:val="20"/>
                <w:szCs w:val="20"/>
                <w:vertAlign w:val="subscript"/>
              </w:rPr>
              <w:t>PACIENTES  DIABÉTICOS</w:t>
            </w:r>
            <w:proofErr w:type="gramEnd"/>
            <w:r w:rsidRPr="003B4530">
              <w:rPr>
                <w:rFonts w:ascii="Times New Roman" w:hAnsi="Times New Roman"/>
                <w:color w:val="000000"/>
                <w:sz w:val="20"/>
                <w:szCs w:val="20"/>
                <w:vertAlign w:val="subscript"/>
              </w:rPr>
              <w:t xml:space="preserve">, NORMOCALÓRICA, COM </w:t>
            </w:r>
          </w:p>
          <w:p w:rsidR="00E75F9B" w:rsidRPr="00803417" w:rsidRDefault="00355808" w:rsidP="00355808">
            <w:pPr>
              <w:rPr>
                <w:rFonts w:ascii="Times New Roman" w:hAnsi="Times New Roman"/>
                <w:color w:val="000000"/>
                <w:sz w:val="18"/>
                <w:szCs w:val="18"/>
              </w:rPr>
            </w:pPr>
            <w:r w:rsidRPr="003B4530">
              <w:rPr>
                <w:rFonts w:ascii="Times New Roman" w:hAnsi="Times New Roman"/>
                <w:color w:val="000000"/>
                <w:sz w:val="20"/>
                <w:szCs w:val="20"/>
                <w:vertAlign w:val="subscript"/>
              </w:rPr>
              <w:t xml:space="preserve">PROTEÍNA DE </w:t>
            </w:r>
            <w:proofErr w:type="gramStart"/>
            <w:r w:rsidRPr="003B4530">
              <w:rPr>
                <w:rFonts w:ascii="Times New Roman" w:hAnsi="Times New Roman"/>
                <w:color w:val="000000"/>
                <w:sz w:val="20"/>
                <w:szCs w:val="20"/>
                <w:vertAlign w:val="subscript"/>
              </w:rPr>
              <w:t>SOJA,ENRIQUECIDA</w:t>
            </w:r>
            <w:proofErr w:type="gramEnd"/>
            <w:r w:rsidRPr="003B4530">
              <w:rPr>
                <w:rFonts w:ascii="Times New Roman" w:hAnsi="Times New Roman"/>
                <w:color w:val="000000"/>
                <w:sz w:val="20"/>
                <w:szCs w:val="20"/>
                <w:vertAlign w:val="subscript"/>
              </w:rPr>
              <w:t xml:space="preserve"> COM FIBRAS, ALTO TEOR DE AG MONOINSATURADOS E BAIXO TEOR DE SATURADOS. SISTEMA FECHADO 1 LITRO</w:t>
            </w:r>
          </w:p>
        </w:tc>
        <w:tc>
          <w:tcPr>
            <w:tcW w:w="996" w:type="dxa"/>
            <w:vAlign w:val="center"/>
          </w:tcPr>
          <w:p w:rsidR="00E75F9B" w:rsidRPr="00803417" w:rsidRDefault="008A7BFD" w:rsidP="008A7BFD">
            <w:pPr>
              <w:jc w:val="center"/>
              <w:rPr>
                <w:rFonts w:ascii="Times New Roman" w:hAnsi="Times New Roman"/>
                <w:bCs/>
                <w:sz w:val="18"/>
                <w:szCs w:val="18"/>
              </w:rPr>
            </w:pPr>
            <w:r>
              <w:rPr>
                <w:rFonts w:ascii="Times New Roman" w:hAnsi="Times New Roman"/>
                <w:bCs/>
                <w:sz w:val="18"/>
                <w:szCs w:val="18"/>
              </w:rPr>
              <w:t>DANONE</w:t>
            </w:r>
          </w:p>
        </w:tc>
        <w:tc>
          <w:tcPr>
            <w:tcW w:w="727" w:type="dxa"/>
            <w:vAlign w:val="center"/>
          </w:tcPr>
          <w:p w:rsidR="00E75F9B" w:rsidRPr="00803417" w:rsidRDefault="008A7BFD" w:rsidP="008A7BFD">
            <w:pPr>
              <w:jc w:val="center"/>
              <w:rPr>
                <w:rFonts w:ascii="Times New Roman" w:hAnsi="Times New Roman"/>
                <w:bCs/>
                <w:sz w:val="18"/>
                <w:szCs w:val="18"/>
              </w:rPr>
            </w:pPr>
            <w:r>
              <w:rPr>
                <w:rFonts w:ascii="Times New Roman" w:hAnsi="Times New Roman"/>
                <w:bCs/>
                <w:sz w:val="18"/>
                <w:szCs w:val="18"/>
              </w:rPr>
              <w:t>LT</w:t>
            </w:r>
          </w:p>
        </w:tc>
        <w:tc>
          <w:tcPr>
            <w:tcW w:w="992" w:type="dxa"/>
            <w:vAlign w:val="center"/>
          </w:tcPr>
          <w:p w:rsidR="00E75F9B" w:rsidRPr="00803417" w:rsidRDefault="008A7BFD" w:rsidP="008A7BFD">
            <w:pPr>
              <w:jc w:val="center"/>
              <w:rPr>
                <w:rFonts w:ascii="Times New Roman" w:hAnsi="Times New Roman"/>
                <w:bCs/>
                <w:sz w:val="18"/>
                <w:szCs w:val="18"/>
              </w:rPr>
            </w:pPr>
            <w:r>
              <w:rPr>
                <w:rFonts w:ascii="Times New Roman" w:hAnsi="Times New Roman"/>
                <w:bCs/>
                <w:sz w:val="18"/>
                <w:szCs w:val="18"/>
              </w:rPr>
              <w:t>360</w:t>
            </w:r>
          </w:p>
        </w:tc>
        <w:tc>
          <w:tcPr>
            <w:tcW w:w="1417" w:type="dxa"/>
            <w:vAlign w:val="center"/>
          </w:tcPr>
          <w:p w:rsidR="00E75F9B" w:rsidRPr="00803417" w:rsidRDefault="008A7BFD" w:rsidP="008A7BFD">
            <w:pPr>
              <w:jc w:val="center"/>
              <w:rPr>
                <w:rFonts w:ascii="Times New Roman" w:hAnsi="Times New Roman"/>
                <w:bCs/>
                <w:sz w:val="18"/>
                <w:szCs w:val="18"/>
              </w:rPr>
            </w:pPr>
            <w:r>
              <w:rPr>
                <w:rFonts w:ascii="Times New Roman" w:hAnsi="Times New Roman"/>
                <w:bCs/>
                <w:sz w:val="18"/>
                <w:szCs w:val="18"/>
              </w:rPr>
              <w:t>12.672,00</w:t>
            </w:r>
          </w:p>
        </w:tc>
      </w:tr>
      <w:tr w:rsidR="00E75F9B" w:rsidRPr="000F3791" w:rsidTr="008A7BFD">
        <w:trPr>
          <w:cantSplit/>
          <w:trHeight w:val="646"/>
          <w:jc w:val="center"/>
        </w:trPr>
        <w:tc>
          <w:tcPr>
            <w:tcW w:w="683" w:type="dxa"/>
            <w:vAlign w:val="center"/>
          </w:tcPr>
          <w:p w:rsidR="00E75F9B" w:rsidRPr="00803417" w:rsidRDefault="00E75F9B" w:rsidP="008A7BFD">
            <w:pPr>
              <w:jc w:val="center"/>
              <w:rPr>
                <w:rFonts w:ascii="Times New Roman" w:hAnsi="Times New Roman"/>
                <w:bCs/>
                <w:sz w:val="18"/>
                <w:szCs w:val="18"/>
              </w:rPr>
            </w:pPr>
            <w:r>
              <w:rPr>
                <w:rFonts w:ascii="Times New Roman" w:hAnsi="Times New Roman"/>
                <w:bCs/>
                <w:sz w:val="18"/>
                <w:szCs w:val="18"/>
              </w:rPr>
              <w:t>9</w:t>
            </w:r>
          </w:p>
        </w:tc>
        <w:tc>
          <w:tcPr>
            <w:tcW w:w="872" w:type="dxa"/>
            <w:vAlign w:val="center"/>
          </w:tcPr>
          <w:p w:rsidR="00E75F9B" w:rsidRPr="00803417" w:rsidRDefault="008A7BFD" w:rsidP="008A7BFD">
            <w:pPr>
              <w:jc w:val="center"/>
              <w:rPr>
                <w:rFonts w:ascii="Times New Roman" w:hAnsi="Times New Roman"/>
                <w:bCs/>
                <w:sz w:val="18"/>
                <w:szCs w:val="18"/>
              </w:rPr>
            </w:pPr>
            <w:r>
              <w:rPr>
                <w:rFonts w:ascii="Times New Roman" w:hAnsi="Times New Roman"/>
                <w:bCs/>
                <w:sz w:val="18"/>
                <w:szCs w:val="18"/>
              </w:rPr>
              <w:t>0,12</w:t>
            </w:r>
          </w:p>
        </w:tc>
        <w:tc>
          <w:tcPr>
            <w:tcW w:w="4514" w:type="dxa"/>
            <w:tcBorders>
              <w:top w:val="nil"/>
              <w:left w:val="nil"/>
              <w:bottom w:val="single" w:sz="4" w:space="0" w:color="auto"/>
              <w:right w:val="single" w:sz="4" w:space="0" w:color="auto"/>
            </w:tcBorders>
            <w:shd w:val="clear" w:color="auto" w:fill="auto"/>
            <w:vAlign w:val="bottom"/>
          </w:tcPr>
          <w:p w:rsidR="00E75F9B" w:rsidRPr="00803417" w:rsidRDefault="00355808" w:rsidP="008A7BFD">
            <w:pPr>
              <w:rPr>
                <w:rFonts w:ascii="Times New Roman" w:hAnsi="Times New Roman"/>
                <w:color w:val="000000"/>
                <w:sz w:val="18"/>
                <w:szCs w:val="18"/>
              </w:rPr>
            </w:pPr>
            <w:r w:rsidRPr="003B4530">
              <w:rPr>
                <w:rFonts w:ascii="Times New Roman" w:hAnsi="Times New Roman"/>
                <w:color w:val="000000"/>
                <w:sz w:val="20"/>
                <w:szCs w:val="20"/>
                <w:vertAlign w:val="subscript"/>
              </w:rPr>
              <w:t xml:space="preserve">SUPLEMENTO NUTRICIONAL ESPECÍFICO PARA ÚLCERAS DE DECÚBITO, USO ORAL OU ENTERAL, HIPERPRTÊICO, ACRESCIDO DE ARGININA, ALTO TEOR DE MICRONUTRIENTES IMPORTANTES PARA CICATRIZAÇÃO (ZINCO, </w:t>
            </w:r>
            <w:proofErr w:type="gramStart"/>
            <w:r w:rsidRPr="003B4530">
              <w:rPr>
                <w:rFonts w:ascii="Times New Roman" w:hAnsi="Times New Roman"/>
                <w:color w:val="000000"/>
                <w:sz w:val="20"/>
                <w:szCs w:val="20"/>
                <w:vertAlign w:val="subscript"/>
              </w:rPr>
              <w:t>SELÊNIO,VIT</w:t>
            </w:r>
            <w:proofErr w:type="gramEnd"/>
            <w:r w:rsidRPr="003B4530">
              <w:rPr>
                <w:rFonts w:ascii="Times New Roman" w:hAnsi="Times New Roman"/>
                <w:color w:val="000000"/>
                <w:sz w:val="20"/>
                <w:szCs w:val="20"/>
                <w:vertAlign w:val="subscript"/>
              </w:rPr>
              <w:t xml:space="preserve"> C,A e </w:t>
            </w:r>
            <w:proofErr w:type="spellStart"/>
            <w:r w:rsidRPr="003B4530">
              <w:rPr>
                <w:rFonts w:ascii="Times New Roman" w:hAnsi="Times New Roman"/>
                <w:color w:val="000000"/>
                <w:sz w:val="20"/>
                <w:szCs w:val="20"/>
                <w:vertAlign w:val="subscript"/>
              </w:rPr>
              <w:t>E</w:t>
            </w:r>
            <w:proofErr w:type="spellEnd"/>
            <w:r w:rsidRPr="003B4530">
              <w:rPr>
                <w:rFonts w:ascii="Times New Roman" w:hAnsi="Times New Roman"/>
                <w:color w:val="000000"/>
                <w:sz w:val="20"/>
                <w:szCs w:val="20"/>
                <w:vertAlign w:val="subscript"/>
              </w:rPr>
              <w:t xml:space="preserve">). EMBALAGEM INDIVIDUAL </w:t>
            </w:r>
            <w:r w:rsidRPr="003B4530">
              <w:rPr>
                <w:rFonts w:ascii="Times New Roman" w:hAnsi="Times New Roman"/>
                <w:sz w:val="20"/>
                <w:szCs w:val="20"/>
                <w:vertAlign w:val="subscript"/>
              </w:rPr>
              <w:t>BAUNILHA OU MORANGO.</w:t>
            </w:r>
          </w:p>
        </w:tc>
        <w:tc>
          <w:tcPr>
            <w:tcW w:w="996" w:type="dxa"/>
            <w:vAlign w:val="center"/>
          </w:tcPr>
          <w:p w:rsidR="00E75F9B" w:rsidRPr="00803417" w:rsidRDefault="008A7BFD" w:rsidP="008A7BFD">
            <w:pPr>
              <w:jc w:val="center"/>
              <w:rPr>
                <w:rFonts w:ascii="Times New Roman" w:hAnsi="Times New Roman"/>
                <w:bCs/>
                <w:sz w:val="18"/>
                <w:szCs w:val="18"/>
              </w:rPr>
            </w:pPr>
            <w:r>
              <w:rPr>
                <w:rFonts w:ascii="Times New Roman" w:hAnsi="Times New Roman"/>
                <w:bCs/>
                <w:sz w:val="18"/>
                <w:szCs w:val="18"/>
              </w:rPr>
              <w:t>DANONE</w:t>
            </w:r>
          </w:p>
        </w:tc>
        <w:tc>
          <w:tcPr>
            <w:tcW w:w="727" w:type="dxa"/>
            <w:vAlign w:val="center"/>
          </w:tcPr>
          <w:p w:rsidR="00E75F9B" w:rsidRPr="00803417" w:rsidRDefault="008A7BFD" w:rsidP="008A7BFD">
            <w:pPr>
              <w:jc w:val="center"/>
              <w:rPr>
                <w:rFonts w:ascii="Times New Roman" w:hAnsi="Times New Roman"/>
                <w:bCs/>
                <w:sz w:val="18"/>
                <w:szCs w:val="18"/>
              </w:rPr>
            </w:pPr>
            <w:r>
              <w:rPr>
                <w:rFonts w:ascii="Times New Roman" w:hAnsi="Times New Roman"/>
                <w:bCs/>
                <w:sz w:val="18"/>
                <w:szCs w:val="18"/>
              </w:rPr>
              <w:t>ML</w:t>
            </w:r>
          </w:p>
        </w:tc>
        <w:tc>
          <w:tcPr>
            <w:tcW w:w="992" w:type="dxa"/>
            <w:vAlign w:val="center"/>
          </w:tcPr>
          <w:p w:rsidR="00E75F9B" w:rsidRPr="00803417" w:rsidRDefault="008A7BFD" w:rsidP="008A7BFD">
            <w:pPr>
              <w:jc w:val="center"/>
              <w:rPr>
                <w:rFonts w:ascii="Times New Roman" w:hAnsi="Times New Roman"/>
                <w:bCs/>
                <w:sz w:val="18"/>
                <w:szCs w:val="18"/>
              </w:rPr>
            </w:pPr>
            <w:r>
              <w:rPr>
                <w:rFonts w:ascii="Times New Roman" w:hAnsi="Times New Roman"/>
                <w:bCs/>
                <w:sz w:val="18"/>
                <w:szCs w:val="18"/>
              </w:rPr>
              <w:t>816.000</w:t>
            </w:r>
          </w:p>
        </w:tc>
        <w:tc>
          <w:tcPr>
            <w:tcW w:w="1417" w:type="dxa"/>
            <w:vAlign w:val="center"/>
          </w:tcPr>
          <w:p w:rsidR="00E75F9B" w:rsidRPr="00803417" w:rsidRDefault="008A7BFD" w:rsidP="008A7BFD">
            <w:pPr>
              <w:jc w:val="center"/>
              <w:rPr>
                <w:rFonts w:ascii="Times New Roman" w:hAnsi="Times New Roman"/>
                <w:bCs/>
                <w:sz w:val="18"/>
                <w:szCs w:val="18"/>
              </w:rPr>
            </w:pPr>
            <w:r>
              <w:rPr>
                <w:rFonts w:ascii="Times New Roman" w:hAnsi="Times New Roman"/>
                <w:bCs/>
                <w:sz w:val="18"/>
                <w:szCs w:val="18"/>
              </w:rPr>
              <w:t>97.920,00</w:t>
            </w:r>
          </w:p>
        </w:tc>
      </w:tr>
      <w:tr w:rsidR="00E75F9B" w:rsidRPr="000F3791" w:rsidTr="008A7BFD">
        <w:trPr>
          <w:cantSplit/>
          <w:trHeight w:val="646"/>
          <w:jc w:val="center"/>
        </w:trPr>
        <w:tc>
          <w:tcPr>
            <w:tcW w:w="683" w:type="dxa"/>
            <w:vAlign w:val="center"/>
          </w:tcPr>
          <w:p w:rsidR="00E75F9B" w:rsidRPr="00803417" w:rsidRDefault="00E75F9B" w:rsidP="008A7BFD">
            <w:pPr>
              <w:jc w:val="center"/>
              <w:rPr>
                <w:rFonts w:ascii="Times New Roman" w:hAnsi="Times New Roman"/>
                <w:bCs/>
                <w:sz w:val="18"/>
                <w:szCs w:val="18"/>
              </w:rPr>
            </w:pPr>
            <w:r>
              <w:rPr>
                <w:rFonts w:ascii="Times New Roman" w:hAnsi="Times New Roman"/>
                <w:bCs/>
                <w:sz w:val="18"/>
                <w:szCs w:val="18"/>
              </w:rPr>
              <w:t>16</w:t>
            </w:r>
          </w:p>
        </w:tc>
        <w:tc>
          <w:tcPr>
            <w:tcW w:w="872" w:type="dxa"/>
            <w:vAlign w:val="center"/>
          </w:tcPr>
          <w:p w:rsidR="00E75F9B" w:rsidRPr="00803417" w:rsidRDefault="008A7BFD" w:rsidP="008A7BFD">
            <w:pPr>
              <w:jc w:val="center"/>
              <w:rPr>
                <w:rFonts w:ascii="Times New Roman" w:hAnsi="Times New Roman"/>
                <w:bCs/>
                <w:sz w:val="18"/>
                <w:szCs w:val="18"/>
              </w:rPr>
            </w:pPr>
            <w:r>
              <w:rPr>
                <w:rFonts w:ascii="Times New Roman" w:hAnsi="Times New Roman"/>
                <w:bCs/>
                <w:sz w:val="18"/>
                <w:szCs w:val="18"/>
              </w:rPr>
              <w:t>0,24</w:t>
            </w:r>
          </w:p>
        </w:tc>
        <w:tc>
          <w:tcPr>
            <w:tcW w:w="4514" w:type="dxa"/>
            <w:tcBorders>
              <w:top w:val="nil"/>
              <w:left w:val="nil"/>
              <w:bottom w:val="single" w:sz="4" w:space="0" w:color="auto"/>
              <w:right w:val="single" w:sz="4" w:space="0" w:color="auto"/>
            </w:tcBorders>
            <w:shd w:val="clear" w:color="auto" w:fill="auto"/>
            <w:vAlign w:val="bottom"/>
          </w:tcPr>
          <w:p w:rsidR="00E75F9B" w:rsidRPr="00803417" w:rsidRDefault="00355808" w:rsidP="008A7BFD">
            <w:pPr>
              <w:rPr>
                <w:rFonts w:ascii="Times New Roman" w:hAnsi="Times New Roman"/>
                <w:color w:val="000000"/>
                <w:sz w:val="18"/>
                <w:szCs w:val="18"/>
              </w:rPr>
            </w:pPr>
            <w:r w:rsidRPr="003B4530">
              <w:rPr>
                <w:rFonts w:ascii="Times New Roman" w:hAnsi="Times New Roman"/>
                <w:color w:val="000000"/>
                <w:sz w:val="20"/>
                <w:szCs w:val="20"/>
                <w:vertAlign w:val="subscript"/>
              </w:rPr>
              <w:t>SUPLEMENTO ALIMENTAR DESTINADO A PACIENTES ONCOLÓGICOS, HIPERCALÓRICO, HIPERPROTÊICO, ENRIQUECIDO COMEPA, ACRESCIDO DE MIX DE FIBRAS E DE CAROTENÓIDES. APRESENTAÇÃO EM VOLUME REDUZIDO. EMBALAGEM INDIVIDUAL SABORES DIVERSOS</w:t>
            </w:r>
          </w:p>
        </w:tc>
        <w:tc>
          <w:tcPr>
            <w:tcW w:w="996" w:type="dxa"/>
            <w:vAlign w:val="center"/>
          </w:tcPr>
          <w:p w:rsidR="00E75F9B" w:rsidRPr="00803417" w:rsidRDefault="008A7BFD" w:rsidP="008A7BFD">
            <w:pPr>
              <w:jc w:val="center"/>
              <w:rPr>
                <w:rFonts w:ascii="Times New Roman" w:hAnsi="Times New Roman"/>
                <w:bCs/>
                <w:sz w:val="18"/>
                <w:szCs w:val="18"/>
              </w:rPr>
            </w:pPr>
            <w:r>
              <w:rPr>
                <w:rFonts w:ascii="Times New Roman" w:hAnsi="Times New Roman"/>
                <w:bCs/>
                <w:sz w:val="18"/>
                <w:szCs w:val="18"/>
              </w:rPr>
              <w:t>DANONE</w:t>
            </w:r>
          </w:p>
        </w:tc>
        <w:tc>
          <w:tcPr>
            <w:tcW w:w="727" w:type="dxa"/>
            <w:vAlign w:val="center"/>
          </w:tcPr>
          <w:p w:rsidR="00E75F9B" w:rsidRPr="00803417" w:rsidRDefault="008A7BFD" w:rsidP="008A7BFD">
            <w:pPr>
              <w:jc w:val="center"/>
              <w:rPr>
                <w:rFonts w:ascii="Times New Roman" w:hAnsi="Times New Roman"/>
                <w:bCs/>
                <w:sz w:val="18"/>
                <w:szCs w:val="18"/>
              </w:rPr>
            </w:pPr>
            <w:r>
              <w:rPr>
                <w:rFonts w:ascii="Times New Roman" w:hAnsi="Times New Roman"/>
                <w:bCs/>
                <w:sz w:val="18"/>
                <w:szCs w:val="18"/>
              </w:rPr>
              <w:t>ML</w:t>
            </w:r>
          </w:p>
        </w:tc>
        <w:tc>
          <w:tcPr>
            <w:tcW w:w="992" w:type="dxa"/>
            <w:vAlign w:val="center"/>
          </w:tcPr>
          <w:p w:rsidR="00E75F9B" w:rsidRPr="00803417" w:rsidRDefault="008A7BFD" w:rsidP="008A7BFD">
            <w:pPr>
              <w:jc w:val="center"/>
              <w:rPr>
                <w:rFonts w:ascii="Times New Roman" w:hAnsi="Times New Roman"/>
                <w:bCs/>
                <w:sz w:val="18"/>
                <w:szCs w:val="18"/>
              </w:rPr>
            </w:pPr>
            <w:r>
              <w:rPr>
                <w:rFonts w:ascii="Times New Roman" w:hAnsi="Times New Roman"/>
                <w:bCs/>
                <w:sz w:val="18"/>
                <w:szCs w:val="18"/>
              </w:rPr>
              <w:t>285.000</w:t>
            </w:r>
          </w:p>
        </w:tc>
        <w:tc>
          <w:tcPr>
            <w:tcW w:w="1417" w:type="dxa"/>
            <w:vAlign w:val="center"/>
          </w:tcPr>
          <w:p w:rsidR="00E75F9B" w:rsidRPr="00803417" w:rsidRDefault="008A7BFD" w:rsidP="008A7BFD">
            <w:pPr>
              <w:jc w:val="center"/>
              <w:rPr>
                <w:rFonts w:ascii="Times New Roman" w:hAnsi="Times New Roman"/>
                <w:bCs/>
                <w:sz w:val="18"/>
                <w:szCs w:val="18"/>
              </w:rPr>
            </w:pPr>
            <w:r>
              <w:rPr>
                <w:rFonts w:ascii="Times New Roman" w:hAnsi="Times New Roman"/>
                <w:bCs/>
                <w:sz w:val="18"/>
                <w:szCs w:val="18"/>
              </w:rPr>
              <w:t>68.400,00</w:t>
            </w:r>
          </w:p>
        </w:tc>
      </w:tr>
      <w:tr w:rsidR="00E75F9B" w:rsidRPr="000F3791" w:rsidTr="008A7BFD">
        <w:trPr>
          <w:cantSplit/>
          <w:trHeight w:val="646"/>
          <w:jc w:val="center"/>
        </w:trPr>
        <w:tc>
          <w:tcPr>
            <w:tcW w:w="683" w:type="dxa"/>
            <w:vAlign w:val="center"/>
          </w:tcPr>
          <w:p w:rsidR="00E75F9B" w:rsidRPr="00803417" w:rsidRDefault="00E75F9B" w:rsidP="008A7BFD">
            <w:pPr>
              <w:jc w:val="center"/>
              <w:rPr>
                <w:rFonts w:ascii="Times New Roman" w:hAnsi="Times New Roman"/>
                <w:bCs/>
                <w:sz w:val="18"/>
                <w:szCs w:val="18"/>
              </w:rPr>
            </w:pPr>
            <w:r>
              <w:rPr>
                <w:rFonts w:ascii="Times New Roman" w:hAnsi="Times New Roman"/>
                <w:bCs/>
                <w:sz w:val="18"/>
                <w:szCs w:val="18"/>
              </w:rPr>
              <w:t>23</w:t>
            </w:r>
          </w:p>
        </w:tc>
        <w:tc>
          <w:tcPr>
            <w:tcW w:w="872" w:type="dxa"/>
            <w:vAlign w:val="center"/>
          </w:tcPr>
          <w:p w:rsidR="00E75F9B" w:rsidRPr="00803417" w:rsidRDefault="008A7BFD" w:rsidP="008A7BFD">
            <w:pPr>
              <w:jc w:val="center"/>
              <w:rPr>
                <w:rFonts w:ascii="Times New Roman" w:hAnsi="Times New Roman"/>
                <w:bCs/>
                <w:sz w:val="18"/>
                <w:szCs w:val="18"/>
              </w:rPr>
            </w:pPr>
            <w:r>
              <w:rPr>
                <w:rFonts w:ascii="Times New Roman" w:hAnsi="Times New Roman"/>
                <w:bCs/>
                <w:sz w:val="18"/>
                <w:szCs w:val="18"/>
              </w:rPr>
              <w:t>35,00</w:t>
            </w:r>
          </w:p>
        </w:tc>
        <w:tc>
          <w:tcPr>
            <w:tcW w:w="4514" w:type="dxa"/>
            <w:tcBorders>
              <w:top w:val="nil"/>
              <w:left w:val="nil"/>
              <w:bottom w:val="single" w:sz="4" w:space="0" w:color="auto"/>
              <w:right w:val="single" w:sz="4" w:space="0" w:color="auto"/>
            </w:tcBorders>
            <w:shd w:val="clear" w:color="auto" w:fill="auto"/>
            <w:vAlign w:val="bottom"/>
          </w:tcPr>
          <w:p w:rsidR="00E75F9B" w:rsidRPr="00803417" w:rsidRDefault="00355808" w:rsidP="008A7BFD">
            <w:pPr>
              <w:rPr>
                <w:rFonts w:ascii="Times New Roman" w:hAnsi="Times New Roman"/>
                <w:color w:val="000000"/>
                <w:sz w:val="18"/>
                <w:szCs w:val="18"/>
              </w:rPr>
            </w:pPr>
            <w:r w:rsidRPr="003B4530">
              <w:rPr>
                <w:rFonts w:ascii="Times New Roman" w:hAnsi="Times New Roman"/>
                <w:color w:val="000000"/>
                <w:sz w:val="20"/>
                <w:szCs w:val="20"/>
                <w:vertAlign w:val="subscript"/>
              </w:rPr>
              <w:t>DIETA ENTERAL POLIMÉRICA, NUTRICIONALMENTE COMPLETA, HIPERCALÓRICA, HIPERPROTÊICA, ACRESCIDA DE FIBRAS, ISENTA DE LACTOSE, SACAROSE E GLÚTEN. SISTEMA FECHADO. EMBALAGEM PACK DE 500 ML</w:t>
            </w:r>
          </w:p>
        </w:tc>
        <w:tc>
          <w:tcPr>
            <w:tcW w:w="996" w:type="dxa"/>
            <w:vAlign w:val="center"/>
          </w:tcPr>
          <w:p w:rsidR="00E75F9B" w:rsidRPr="00803417" w:rsidRDefault="008A7BFD" w:rsidP="008A7BFD">
            <w:pPr>
              <w:jc w:val="center"/>
              <w:rPr>
                <w:rFonts w:ascii="Times New Roman" w:hAnsi="Times New Roman"/>
                <w:bCs/>
                <w:sz w:val="18"/>
                <w:szCs w:val="18"/>
              </w:rPr>
            </w:pPr>
            <w:r>
              <w:rPr>
                <w:rFonts w:ascii="Times New Roman" w:hAnsi="Times New Roman"/>
                <w:bCs/>
                <w:sz w:val="18"/>
                <w:szCs w:val="18"/>
              </w:rPr>
              <w:t>DANONE</w:t>
            </w:r>
          </w:p>
        </w:tc>
        <w:tc>
          <w:tcPr>
            <w:tcW w:w="727" w:type="dxa"/>
            <w:vAlign w:val="center"/>
          </w:tcPr>
          <w:p w:rsidR="00E75F9B" w:rsidRPr="00803417" w:rsidRDefault="008A7BFD" w:rsidP="008A7BFD">
            <w:pPr>
              <w:jc w:val="center"/>
              <w:rPr>
                <w:rFonts w:ascii="Times New Roman" w:hAnsi="Times New Roman"/>
                <w:bCs/>
                <w:sz w:val="18"/>
                <w:szCs w:val="18"/>
              </w:rPr>
            </w:pPr>
            <w:r>
              <w:rPr>
                <w:rFonts w:ascii="Times New Roman" w:hAnsi="Times New Roman"/>
                <w:bCs/>
                <w:sz w:val="18"/>
                <w:szCs w:val="18"/>
              </w:rPr>
              <w:t>UNID</w:t>
            </w:r>
          </w:p>
        </w:tc>
        <w:tc>
          <w:tcPr>
            <w:tcW w:w="992" w:type="dxa"/>
            <w:vAlign w:val="center"/>
          </w:tcPr>
          <w:p w:rsidR="00E75F9B" w:rsidRPr="00803417" w:rsidRDefault="008A7BFD" w:rsidP="008A7BFD">
            <w:pPr>
              <w:jc w:val="center"/>
              <w:rPr>
                <w:rFonts w:ascii="Times New Roman" w:hAnsi="Times New Roman"/>
                <w:bCs/>
                <w:sz w:val="18"/>
                <w:szCs w:val="18"/>
              </w:rPr>
            </w:pPr>
            <w:r>
              <w:rPr>
                <w:rFonts w:ascii="Times New Roman" w:hAnsi="Times New Roman"/>
                <w:bCs/>
                <w:sz w:val="18"/>
                <w:szCs w:val="18"/>
              </w:rPr>
              <w:t>660</w:t>
            </w:r>
          </w:p>
        </w:tc>
        <w:tc>
          <w:tcPr>
            <w:tcW w:w="1417" w:type="dxa"/>
            <w:vAlign w:val="center"/>
          </w:tcPr>
          <w:p w:rsidR="00E75F9B" w:rsidRPr="00803417" w:rsidRDefault="008A7BFD" w:rsidP="008A7BFD">
            <w:pPr>
              <w:jc w:val="center"/>
              <w:rPr>
                <w:rFonts w:ascii="Times New Roman" w:hAnsi="Times New Roman"/>
                <w:bCs/>
                <w:sz w:val="18"/>
                <w:szCs w:val="18"/>
              </w:rPr>
            </w:pPr>
            <w:r>
              <w:rPr>
                <w:rFonts w:ascii="Times New Roman" w:hAnsi="Times New Roman"/>
                <w:bCs/>
                <w:sz w:val="18"/>
                <w:szCs w:val="18"/>
              </w:rPr>
              <w:t>23100,00</w:t>
            </w:r>
          </w:p>
        </w:tc>
      </w:tr>
      <w:tr w:rsidR="00E75F9B" w:rsidRPr="000F3791" w:rsidTr="008A7BFD">
        <w:trPr>
          <w:cantSplit/>
          <w:trHeight w:val="646"/>
          <w:jc w:val="center"/>
        </w:trPr>
        <w:tc>
          <w:tcPr>
            <w:tcW w:w="683" w:type="dxa"/>
            <w:vAlign w:val="center"/>
          </w:tcPr>
          <w:p w:rsidR="00E75F9B" w:rsidRPr="00803417" w:rsidRDefault="00E75F9B" w:rsidP="008A7BFD">
            <w:pPr>
              <w:jc w:val="center"/>
              <w:rPr>
                <w:rFonts w:ascii="Times New Roman" w:hAnsi="Times New Roman"/>
                <w:bCs/>
                <w:sz w:val="18"/>
                <w:szCs w:val="18"/>
              </w:rPr>
            </w:pPr>
            <w:r>
              <w:rPr>
                <w:rFonts w:ascii="Times New Roman" w:hAnsi="Times New Roman"/>
                <w:bCs/>
                <w:sz w:val="18"/>
                <w:szCs w:val="18"/>
              </w:rPr>
              <w:t>29</w:t>
            </w:r>
          </w:p>
        </w:tc>
        <w:tc>
          <w:tcPr>
            <w:tcW w:w="872" w:type="dxa"/>
            <w:vAlign w:val="center"/>
          </w:tcPr>
          <w:p w:rsidR="00E75F9B" w:rsidRPr="00803417" w:rsidRDefault="008A7BFD" w:rsidP="008A7BFD">
            <w:pPr>
              <w:jc w:val="center"/>
              <w:rPr>
                <w:rFonts w:ascii="Times New Roman" w:hAnsi="Times New Roman"/>
                <w:bCs/>
                <w:sz w:val="18"/>
                <w:szCs w:val="18"/>
              </w:rPr>
            </w:pPr>
            <w:r>
              <w:rPr>
                <w:rFonts w:ascii="Times New Roman" w:hAnsi="Times New Roman"/>
                <w:bCs/>
                <w:sz w:val="18"/>
                <w:szCs w:val="18"/>
              </w:rPr>
              <w:t>0,70</w:t>
            </w:r>
          </w:p>
        </w:tc>
        <w:tc>
          <w:tcPr>
            <w:tcW w:w="4514" w:type="dxa"/>
            <w:tcBorders>
              <w:top w:val="nil"/>
              <w:left w:val="nil"/>
              <w:bottom w:val="single" w:sz="4" w:space="0" w:color="auto"/>
              <w:right w:val="single" w:sz="4" w:space="0" w:color="auto"/>
            </w:tcBorders>
            <w:shd w:val="clear" w:color="auto" w:fill="auto"/>
            <w:vAlign w:val="bottom"/>
          </w:tcPr>
          <w:p w:rsidR="00355808" w:rsidRPr="003B4530" w:rsidRDefault="00355808" w:rsidP="00355808">
            <w:pPr>
              <w:rPr>
                <w:rFonts w:ascii="Times New Roman" w:hAnsi="Times New Roman"/>
                <w:color w:val="000000"/>
                <w:sz w:val="20"/>
                <w:szCs w:val="20"/>
                <w:vertAlign w:val="subscript"/>
              </w:rPr>
            </w:pPr>
            <w:r w:rsidRPr="003B4530">
              <w:rPr>
                <w:rFonts w:ascii="Times New Roman" w:hAnsi="Times New Roman"/>
                <w:color w:val="000000"/>
                <w:sz w:val="20"/>
                <w:szCs w:val="20"/>
                <w:vertAlign w:val="subscript"/>
              </w:rPr>
              <w:t>MÓDULO DE FIBRAS ALIMENTARES SOLÚVEIS E INSOLÚVEIS DE AÇÃO PREBIÓTICA EM PÓ</w:t>
            </w:r>
          </w:p>
          <w:p w:rsidR="00E75F9B" w:rsidRPr="00803417" w:rsidRDefault="00E75F9B" w:rsidP="008A7BFD">
            <w:pPr>
              <w:rPr>
                <w:rFonts w:ascii="Times New Roman" w:hAnsi="Times New Roman"/>
                <w:color w:val="000000"/>
                <w:sz w:val="18"/>
                <w:szCs w:val="18"/>
              </w:rPr>
            </w:pPr>
          </w:p>
        </w:tc>
        <w:tc>
          <w:tcPr>
            <w:tcW w:w="996" w:type="dxa"/>
            <w:vAlign w:val="center"/>
          </w:tcPr>
          <w:p w:rsidR="00E75F9B" w:rsidRPr="00803417" w:rsidRDefault="008A7BFD" w:rsidP="008A7BFD">
            <w:pPr>
              <w:jc w:val="center"/>
              <w:rPr>
                <w:rFonts w:ascii="Times New Roman" w:hAnsi="Times New Roman"/>
                <w:bCs/>
                <w:sz w:val="18"/>
                <w:szCs w:val="18"/>
              </w:rPr>
            </w:pPr>
            <w:r>
              <w:rPr>
                <w:rFonts w:ascii="Times New Roman" w:hAnsi="Times New Roman"/>
                <w:bCs/>
                <w:sz w:val="18"/>
                <w:szCs w:val="18"/>
              </w:rPr>
              <w:t>DANONE</w:t>
            </w:r>
          </w:p>
        </w:tc>
        <w:tc>
          <w:tcPr>
            <w:tcW w:w="727" w:type="dxa"/>
            <w:vAlign w:val="center"/>
          </w:tcPr>
          <w:p w:rsidR="00E75F9B" w:rsidRPr="00803417" w:rsidRDefault="008A7BFD" w:rsidP="008A7BFD">
            <w:pPr>
              <w:jc w:val="center"/>
              <w:rPr>
                <w:rFonts w:ascii="Times New Roman" w:hAnsi="Times New Roman"/>
                <w:bCs/>
                <w:sz w:val="18"/>
                <w:szCs w:val="18"/>
              </w:rPr>
            </w:pPr>
            <w:r>
              <w:rPr>
                <w:rFonts w:ascii="Times New Roman" w:hAnsi="Times New Roman"/>
                <w:bCs/>
                <w:sz w:val="18"/>
                <w:szCs w:val="18"/>
              </w:rPr>
              <w:t>GRAMA</w:t>
            </w:r>
          </w:p>
        </w:tc>
        <w:tc>
          <w:tcPr>
            <w:tcW w:w="992" w:type="dxa"/>
            <w:vAlign w:val="center"/>
          </w:tcPr>
          <w:p w:rsidR="00E75F9B" w:rsidRPr="00803417" w:rsidRDefault="008A7BFD" w:rsidP="008A7BFD">
            <w:pPr>
              <w:jc w:val="center"/>
              <w:rPr>
                <w:rFonts w:ascii="Times New Roman" w:hAnsi="Times New Roman"/>
                <w:bCs/>
                <w:sz w:val="18"/>
                <w:szCs w:val="18"/>
              </w:rPr>
            </w:pPr>
            <w:r>
              <w:rPr>
                <w:rFonts w:ascii="Times New Roman" w:hAnsi="Times New Roman"/>
                <w:bCs/>
                <w:sz w:val="18"/>
                <w:szCs w:val="18"/>
              </w:rPr>
              <w:t>68.400</w:t>
            </w:r>
          </w:p>
        </w:tc>
        <w:tc>
          <w:tcPr>
            <w:tcW w:w="1417" w:type="dxa"/>
            <w:vAlign w:val="center"/>
          </w:tcPr>
          <w:p w:rsidR="00E75F9B" w:rsidRPr="00803417" w:rsidRDefault="008A7BFD" w:rsidP="008A7BFD">
            <w:pPr>
              <w:jc w:val="center"/>
              <w:rPr>
                <w:rFonts w:ascii="Times New Roman" w:hAnsi="Times New Roman"/>
                <w:bCs/>
                <w:sz w:val="18"/>
                <w:szCs w:val="18"/>
              </w:rPr>
            </w:pPr>
            <w:r>
              <w:rPr>
                <w:rFonts w:ascii="Times New Roman" w:hAnsi="Times New Roman"/>
                <w:bCs/>
                <w:sz w:val="18"/>
                <w:szCs w:val="18"/>
              </w:rPr>
              <w:t>47.880,00</w:t>
            </w:r>
          </w:p>
        </w:tc>
      </w:tr>
      <w:tr w:rsidR="00E75F9B" w:rsidRPr="000F3791" w:rsidTr="008A7BFD">
        <w:trPr>
          <w:cantSplit/>
          <w:trHeight w:val="646"/>
          <w:jc w:val="center"/>
        </w:trPr>
        <w:tc>
          <w:tcPr>
            <w:tcW w:w="683" w:type="dxa"/>
            <w:vAlign w:val="center"/>
          </w:tcPr>
          <w:p w:rsidR="00E75F9B" w:rsidRPr="00803417" w:rsidRDefault="00606741" w:rsidP="008A7BFD">
            <w:pPr>
              <w:jc w:val="center"/>
              <w:rPr>
                <w:rFonts w:ascii="Times New Roman" w:hAnsi="Times New Roman"/>
                <w:bCs/>
                <w:sz w:val="18"/>
                <w:szCs w:val="18"/>
              </w:rPr>
            </w:pPr>
            <w:r>
              <w:rPr>
                <w:rFonts w:ascii="Times New Roman" w:hAnsi="Times New Roman"/>
                <w:bCs/>
                <w:sz w:val="18"/>
                <w:szCs w:val="18"/>
              </w:rPr>
              <w:t>31</w:t>
            </w:r>
          </w:p>
        </w:tc>
        <w:tc>
          <w:tcPr>
            <w:tcW w:w="872" w:type="dxa"/>
            <w:vAlign w:val="center"/>
          </w:tcPr>
          <w:p w:rsidR="00E75F9B" w:rsidRPr="00803417" w:rsidRDefault="008A7BFD" w:rsidP="008A7BFD">
            <w:pPr>
              <w:jc w:val="center"/>
              <w:rPr>
                <w:rFonts w:ascii="Times New Roman" w:hAnsi="Times New Roman"/>
                <w:bCs/>
                <w:sz w:val="18"/>
                <w:szCs w:val="18"/>
              </w:rPr>
            </w:pPr>
            <w:r>
              <w:rPr>
                <w:rFonts w:ascii="Times New Roman" w:hAnsi="Times New Roman"/>
                <w:bCs/>
                <w:sz w:val="18"/>
                <w:szCs w:val="18"/>
              </w:rPr>
              <w:t>0,15</w:t>
            </w:r>
          </w:p>
        </w:tc>
        <w:tc>
          <w:tcPr>
            <w:tcW w:w="4514" w:type="dxa"/>
            <w:tcBorders>
              <w:top w:val="nil"/>
              <w:left w:val="nil"/>
              <w:bottom w:val="single" w:sz="4" w:space="0" w:color="auto"/>
              <w:right w:val="single" w:sz="4" w:space="0" w:color="auto"/>
            </w:tcBorders>
            <w:shd w:val="clear" w:color="auto" w:fill="auto"/>
            <w:vAlign w:val="bottom"/>
          </w:tcPr>
          <w:p w:rsidR="00355808" w:rsidRPr="003B4530" w:rsidRDefault="00355808" w:rsidP="00355808">
            <w:pPr>
              <w:jc w:val="both"/>
              <w:rPr>
                <w:rFonts w:ascii="Times New Roman" w:hAnsi="Times New Roman"/>
                <w:color w:val="000000"/>
                <w:sz w:val="20"/>
                <w:szCs w:val="20"/>
                <w:vertAlign w:val="subscript"/>
              </w:rPr>
            </w:pPr>
            <w:r w:rsidRPr="003B4530">
              <w:rPr>
                <w:rFonts w:ascii="Times New Roman" w:hAnsi="Times New Roman"/>
                <w:color w:val="000000"/>
                <w:sz w:val="20"/>
                <w:szCs w:val="20"/>
                <w:vertAlign w:val="subscript"/>
              </w:rPr>
              <w:t>SUPLEMENTO ORAL HIPERCALÓRICO, NORMOPROTÊICO,</w:t>
            </w:r>
          </w:p>
          <w:p w:rsidR="00355808" w:rsidRPr="003B4530" w:rsidRDefault="00355808" w:rsidP="00355808">
            <w:pPr>
              <w:jc w:val="both"/>
              <w:rPr>
                <w:rFonts w:ascii="Times New Roman" w:hAnsi="Times New Roman"/>
                <w:color w:val="000000"/>
                <w:sz w:val="20"/>
                <w:szCs w:val="20"/>
                <w:vertAlign w:val="subscript"/>
              </w:rPr>
            </w:pPr>
            <w:r w:rsidRPr="003B4530">
              <w:rPr>
                <w:rFonts w:ascii="Times New Roman" w:hAnsi="Times New Roman"/>
                <w:color w:val="000000"/>
                <w:sz w:val="20"/>
                <w:szCs w:val="20"/>
                <w:vertAlign w:val="subscript"/>
              </w:rPr>
              <w:t xml:space="preserve">CONTENDO MICRONUTRIENTES. APRESENTAÇÃO EM </w:t>
            </w:r>
          </w:p>
          <w:p w:rsidR="00E75F9B" w:rsidRPr="00803417" w:rsidRDefault="00355808" w:rsidP="00355808">
            <w:pPr>
              <w:rPr>
                <w:rFonts w:ascii="Times New Roman" w:hAnsi="Times New Roman"/>
                <w:color w:val="000000"/>
                <w:sz w:val="18"/>
                <w:szCs w:val="18"/>
              </w:rPr>
            </w:pPr>
            <w:r w:rsidRPr="003B4530">
              <w:rPr>
                <w:rFonts w:ascii="Times New Roman" w:hAnsi="Times New Roman"/>
                <w:color w:val="000000"/>
                <w:sz w:val="20"/>
                <w:szCs w:val="20"/>
                <w:vertAlign w:val="subscript"/>
              </w:rPr>
              <w:t>VOLUME REDUZIDO (125 ML). EMBALAGEM INDIVIDUAL SABORES DIVERSOS</w:t>
            </w:r>
          </w:p>
        </w:tc>
        <w:tc>
          <w:tcPr>
            <w:tcW w:w="996" w:type="dxa"/>
            <w:vAlign w:val="center"/>
          </w:tcPr>
          <w:p w:rsidR="00E75F9B" w:rsidRPr="00803417" w:rsidRDefault="008A7BFD" w:rsidP="008A7BFD">
            <w:pPr>
              <w:jc w:val="center"/>
              <w:rPr>
                <w:rFonts w:ascii="Times New Roman" w:hAnsi="Times New Roman"/>
                <w:bCs/>
                <w:sz w:val="18"/>
                <w:szCs w:val="18"/>
              </w:rPr>
            </w:pPr>
            <w:r>
              <w:rPr>
                <w:rFonts w:ascii="Times New Roman" w:hAnsi="Times New Roman"/>
                <w:bCs/>
                <w:sz w:val="18"/>
                <w:szCs w:val="18"/>
              </w:rPr>
              <w:t>DANONE</w:t>
            </w:r>
          </w:p>
        </w:tc>
        <w:tc>
          <w:tcPr>
            <w:tcW w:w="727" w:type="dxa"/>
            <w:vAlign w:val="center"/>
          </w:tcPr>
          <w:p w:rsidR="00E75F9B" w:rsidRPr="00803417" w:rsidRDefault="008A7BFD" w:rsidP="008A7BFD">
            <w:pPr>
              <w:jc w:val="center"/>
              <w:rPr>
                <w:rFonts w:ascii="Times New Roman" w:hAnsi="Times New Roman"/>
                <w:bCs/>
                <w:sz w:val="18"/>
                <w:szCs w:val="18"/>
              </w:rPr>
            </w:pPr>
            <w:r>
              <w:rPr>
                <w:rFonts w:ascii="Times New Roman" w:hAnsi="Times New Roman"/>
                <w:bCs/>
                <w:sz w:val="18"/>
                <w:szCs w:val="18"/>
              </w:rPr>
              <w:t>ML</w:t>
            </w:r>
          </w:p>
        </w:tc>
        <w:tc>
          <w:tcPr>
            <w:tcW w:w="992" w:type="dxa"/>
            <w:vAlign w:val="center"/>
          </w:tcPr>
          <w:p w:rsidR="00E75F9B" w:rsidRPr="00803417" w:rsidRDefault="008A7BFD" w:rsidP="008A7BFD">
            <w:pPr>
              <w:jc w:val="center"/>
              <w:rPr>
                <w:rFonts w:ascii="Times New Roman" w:hAnsi="Times New Roman"/>
                <w:bCs/>
                <w:sz w:val="18"/>
                <w:szCs w:val="18"/>
              </w:rPr>
            </w:pPr>
            <w:r>
              <w:rPr>
                <w:rFonts w:ascii="Times New Roman" w:hAnsi="Times New Roman"/>
                <w:bCs/>
                <w:sz w:val="18"/>
                <w:szCs w:val="18"/>
              </w:rPr>
              <w:t>162.000</w:t>
            </w:r>
          </w:p>
        </w:tc>
        <w:tc>
          <w:tcPr>
            <w:tcW w:w="1417" w:type="dxa"/>
            <w:vAlign w:val="center"/>
          </w:tcPr>
          <w:p w:rsidR="00E75F9B" w:rsidRPr="00803417" w:rsidRDefault="008A7BFD" w:rsidP="008A7BFD">
            <w:pPr>
              <w:jc w:val="center"/>
              <w:rPr>
                <w:rFonts w:ascii="Times New Roman" w:hAnsi="Times New Roman"/>
                <w:bCs/>
                <w:sz w:val="18"/>
                <w:szCs w:val="18"/>
              </w:rPr>
            </w:pPr>
            <w:r>
              <w:rPr>
                <w:rFonts w:ascii="Times New Roman" w:hAnsi="Times New Roman"/>
                <w:bCs/>
                <w:sz w:val="18"/>
                <w:szCs w:val="18"/>
              </w:rPr>
              <w:t>24300,00</w:t>
            </w:r>
          </w:p>
        </w:tc>
      </w:tr>
      <w:tr w:rsidR="00E75F9B" w:rsidRPr="000F3791" w:rsidTr="008A7BFD">
        <w:trPr>
          <w:cantSplit/>
          <w:trHeight w:val="646"/>
          <w:jc w:val="center"/>
        </w:trPr>
        <w:tc>
          <w:tcPr>
            <w:tcW w:w="683" w:type="dxa"/>
            <w:vAlign w:val="center"/>
          </w:tcPr>
          <w:p w:rsidR="00E75F9B" w:rsidRPr="00803417" w:rsidRDefault="00606741" w:rsidP="008A7BFD">
            <w:pPr>
              <w:jc w:val="center"/>
              <w:rPr>
                <w:rFonts w:ascii="Times New Roman" w:hAnsi="Times New Roman"/>
                <w:bCs/>
                <w:sz w:val="18"/>
                <w:szCs w:val="18"/>
              </w:rPr>
            </w:pPr>
            <w:r>
              <w:rPr>
                <w:rFonts w:ascii="Times New Roman" w:hAnsi="Times New Roman"/>
                <w:bCs/>
                <w:sz w:val="18"/>
                <w:szCs w:val="18"/>
              </w:rPr>
              <w:t>32</w:t>
            </w:r>
          </w:p>
        </w:tc>
        <w:tc>
          <w:tcPr>
            <w:tcW w:w="872" w:type="dxa"/>
            <w:vAlign w:val="center"/>
          </w:tcPr>
          <w:p w:rsidR="00E75F9B" w:rsidRPr="00803417" w:rsidRDefault="008A7BFD" w:rsidP="008A7BFD">
            <w:pPr>
              <w:jc w:val="center"/>
              <w:rPr>
                <w:rFonts w:ascii="Times New Roman" w:hAnsi="Times New Roman"/>
                <w:bCs/>
                <w:sz w:val="18"/>
                <w:szCs w:val="18"/>
              </w:rPr>
            </w:pPr>
            <w:r>
              <w:rPr>
                <w:rFonts w:ascii="Times New Roman" w:hAnsi="Times New Roman"/>
                <w:bCs/>
                <w:sz w:val="18"/>
                <w:szCs w:val="18"/>
              </w:rPr>
              <w:t>0,18</w:t>
            </w:r>
          </w:p>
        </w:tc>
        <w:tc>
          <w:tcPr>
            <w:tcW w:w="4514" w:type="dxa"/>
            <w:tcBorders>
              <w:top w:val="nil"/>
              <w:left w:val="nil"/>
              <w:bottom w:val="single" w:sz="4" w:space="0" w:color="auto"/>
              <w:right w:val="single" w:sz="4" w:space="0" w:color="auto"/>
            </w:tcBorders>
            <w:shd w:val="clear" w:color="auto" w:fill="auto"/>
            <w:vAlign w:val="bottom"/>
          </w:tcPr>
          <w:p w:rsidR="00355808" w:rsidRPr="003B4530" w:rsidRDefault="00355808" w:rsidP="00355808">
            <w:pPr>
              <w:rPr>
                <w:rFonts w:ascii="Times New Roman" w:hAnsi="Times New Roman"/>
                <w:color w:val="000000"/>
                <w:sz w:val="20"/>
                <w:szCs w:val="20"/>
                <w:vertAlign w:val="subscript"/>
              </w:rPr>
            </w:pPr>
            <w:r w:rsidRPr="003B4530">
              <w:rPr>
                <w:rFonts w:ascii="Times New Roman" w:hAnsi="Times New Roman"/>
                <w:color w:val="000000"/>
                <w:sz w:val="20"/>
                <w:szCs w:val="20"/>
                <w:vertAlign w:val="subscript"/>
              </w:rPr>
              <w:t>SUPLEMENTO ORAL, HIPERCALÓRICO, HIPERPROTÊICO,</w:t>
            </w:r>
          </w:p>
          <w:p w:rsidR="00355808" w:rsidRPr="003B4530" w:rsidRDefault="00355808" w:rsidP="00355808">
            <w:pPr>
              <w:rPr>
                <w:rFonts w:ascii="Times New Roman" w:hAnsi="Times New Roman"/>
                <w:color w:val="000000"/>
                <w:sz w:val="20"/>
                <w:szCs w:val="20"/>
                <w:vertAlign w:val="subscript"/>
              </w:rPr>
            </w:pPr>
            <w:r w:rsidRPr="003B4530">
              <w:rPr>
                <w:rFonts w:ascii="Times New Roman" w:hAnsi="Times New Roman"/>
                <w:color w:val="000000"/>
                <w:sz w:val="20"/>
                <w:szCs w:val="20"/>
                <w:vertAlign w:val="subscript"/>
              </w:rPr>
              <w:t xml:space="preserve">CONTENDO MICRONUTRIENTES. APRESENTAÇÃO EM </w:t>
            </w:r>
          </w:p>
          <w:p w:rsidR="00E75F9B" w:rsidRPr="00803417" w:rsidRDefault="00355808" w:rsidP="00355808">
            <w:pPr>
              <w:rPr>
                <w:rFonts w:ascii="Times New Roman" w:hAnsi="Times New Roman"/>
                <w:color w:val="000000"/>
                <w:sz w:val="18"/>
                <w:szCs w:val="18"/>
              </w:rPr>
            </w:pPr>
            <w:r w:rsidRPr="003B4530">
              <w:rPr>
                <w:rFonts w:ascii="Times New Roman" w:hAnsi="Times New Roman"/>
                <w:color w:val="000000"/>
                <w:sz w:val="20"/>
                <w:szCs w:val="20"/>
                <w:vertAlign w:val="subscript"/>
              </w:rPr>
              <w:t xml:space="preserve">VOLUME REDUZIDO (125 ML). </w:t>
            </w:r>
            <w:proofErr w:type="gramStart"/>
            <w:r w:rsidRPr="003B4530">
              <w:rPr>
                <w:rFonts w:ascii="Times New Roman" w:hAnsi="Times New Roman"/>
                <w:color w:val="000000"/>
                <w:sz w:val="20"/>
                <w:szCs w:val="20"/>
                <w:vertAlign w:val="subscript"/>
              </w:rPr>
              <w:t>EMBALAGEM  INDIVIDUAL</w:t>
            </w:r>
            <w:proofErr w:type="gramEnd"/>
            <w:r w:rsidRPr="003B4530">
              <w:rPr>
                <w:rFonts w:ascii="Times New Roman" w:hAnsi="Times New Roman"/>
                <w:color w:val="000000"/>
                <w:sz w:val="20"/>
                <w:szCs w:val="20"/>
                <w:vertAlign w:val="subscript"/>
              </w:rPr>
              <w:t xml:space="preserve"> SABORES DIVERSOS .</w:t>
            </w:r>
          </w:p>
        </w:tc>
        <w:tc>
          <w:tcPr>
            <w:tcW w:w="996" w:type="dxa"/>
            <w:vAlign w:val="center"/>
          </w:tcPr>
          <w:p w:rsidR="00E75F9B" w:rsidRPr="00803417" w:rsidRDefault="008A7BFD" w:rsidP="008A7BFD">
            <w:pPr>
              <w:jc w:val="center"/>
              <w:rPr>
                <w:rFonts w:ascii="Times New Roman" w:hAnsi="Times New Roman"/>
                <w:bCs/>
                <w:sz w:val="18"/>
                <w:szCs w:val="18"/>
              </w:rPr>
            </w:pPr>
            <w:r>
              <w:rPr>
                <w:rFonts w:ascii="Times New Roman" w:hAnsi="Times New Roman"/>
                <w:bCs/>
                <w:sz w:val="18"/>
                <w:szCs w:val="18"/>
              </w:rPr>
              <w:t>DANONE</w:t>
            </w:r>
          </w:p>
        </w:tc>
        <w:tc>
          <w:tcPr>
            <w:tcW w:w="727" w:type="dxa"/>
            <w:vAlign w:val="center"/>
          </w:tcPr>
          <w:p w:rsidR="00E75F9B" w:rsidRPr="00803417" w:rsidRDefault="008A7BFD" w:rsidP="008A7BFD">
            <w:pPr>
              <w:jc w:val="center"/>
              <w:rPr>
                <w:rFonts w:ascii="Times New Roman" w:hAnsi="Times New Roman"/>
                <w:bCs/>
                <w:sz w:val="18"/>
                <w:szCs w:val="18"/>
              </w:rPr>
            </w:pPr>
            <w:r>
              <w:rPr>
                <w:rFonts w:ascii="Times New Roman" w:hAnsi="Times New Roman"/>
                <w:bCs/>
                <w:sz w:val="18"/>
                <w:szCs w:val="18"/>
              </w:rPr>
              <w:t>ML</w:t>
            </w:r>
          </w:p>
        </w:tc>
        <w:tc>
          <w:tcPr>
            <w:tcW w:w="992" w:type="dxa"/>
            <w:vAlign w:val="center"/>
          </w:tcPr>
          <w:p w:rsidR="00E75F9B" w:rsidRPr="00803417" w:rsidRDefault="008A7BFD" w:rsidP="008A7BFD">
            <w:pPr>
              <w:jc w:val="center"/>
              <w:rPr>
                <w:rFonts w:ascii="Times New Roman" w:hAnsi="Times New Roman"/>
                <w:bCs/>
                <w:sz w:val="18"/>
                <w:szCs w:val="18"/>
              </w:rPr>
            </w:pPr>
            <w:r>
              <w:rPr>
                <w:rFonts w:ascii="Times New Roman" w:hAnsi="Times New Roman"/>
                <w:bCs/>
                <w:sz w:val="18"/>
                <w:szCs w:val="18"/>
              </w:rPr>
              <w:t>342.000</w:t>
            </w:r>
          </w:p>
        </w:tc>
        <w:tc>
          <w:tcPr>
            <w:tcW w:w="1417" w:type="dxa"/>
            <w:vAlign w:val="center"/>
          </w:tcPr>
          <w:p w:rsidR="00E75F9B" w:rsidRPr="00803417" w:rsidRDefault="008A7BFD" w:rsidP="008A7BFD">
            <w:pPr>
              <w:jc w:val="center"/>
              <w:rPr>
                <w:rFonts w:ascii="Times New Roman" w:hAnsi="Times New Roman"/>
                <w:bCs/>
                <w:sz w:val="18"/>
                <w:szCs w:val="18"/>
              </w:rPr>
            </w:pPr>
            <w:r>
              <w:rPr>
                <w:rFonts w:ascii="Times New Roman" w:hAnsi="Times New Roman"/>
                <w:bCs/>
                <w:sz w:val="18"/>
                <w:szCs w:val="18"/>
              </w:rPr>
              <w:t>61.560,00</w:t>
            </w:r>
          </w:p>
        </w:tc>
      </w:tr>
      <w:tr w:rsidR="00E75F9B" w:rsidRPr="000F3791" w:rsidTr="008A7BFD">
        <w:trPr>
          <w:cantSplit/>
          <w:trHeight w:val="646"/>
          <w:jc w:val="center"/>
        </w:trPr>
        <w:tc>
          <w:tcPr>
            <w:tcW w:w="683" w:type="dxa"/>
            <w:vAlign w:val="center"/>
          </w:tcPr>
          <w:p w:rsidR="00E75F9B" w:rsidRPr="00803417" w:rsidRDefault="00606741" w:rsidP="008A7BFD">
            <w:pPr>
              <w:jc w:val="center"/>
              <w:rPr>
                <w:rFonts w:ascii="Times New Roman" w:hAnsi="Times New Roman"/>
                <w:bCs/>
                <w:sz w:val="18"/>
                <w:szCs w:val="18"/>
              </w:rPr>
            </w:pPr>
            <w:r>
              <w:rPr>
                <w:rFonts w:ascii="Times New Roman" w:hAnsi="Times New Roman"/>
                <w:bCs/>
                <w:sz w:val="18"/>
                <w:szCs w:val="18"/>
              </w:rPr>
              <w:t>43</w:t>
            </w:r>
          </w:p>
        </w:tc>
        <w:tc>
          <w:tcPr>
            <w:tcW w:w="872" w:type="dxa"/>
            <w:vAlign w:val="center"/>
          </w:tcPr>
          <w:p w:rsidR="00E75F9B" w:rsidRPr="00803417" w:rsidRDefault="008A7BFD" w:rsidP="008A7BFD">
            <w:pPr>
              <w:jc w:val="center"/>
              <w:rPr>
                <w:rFonts w:ascii="Times New Roman" w:hAnsi="Times New Roman"/>
                <w:bCs/>
                <w:sz w:val="18"/>
                <w:szCs w:val="18"/>
              </w:rPr>
            </w:pPr>
            <w:r>
              <w:rPr>
                <w:rFonts w:ascii="Times New Roman" w:hAnsi="Times New Roman"/>
                <w:bCs/>
                <w:sz w:val="18"/>
                <w:szCs w:val="18"/>
              </w:rPr>
              <w:t>24,00</w:t>
            </w:r>
          </w:p>
        </w:tc>
        <w:tc>
          <w:tcPr>
            <w:tcW w:w="4514" w:type="dxa"/>
            <w:tcBorders>
              <w:top w:val="nil"/>
              <w:left w:val="nil"/>
              <w:bottom w:val="single" w:sz="4" w:space="0" w:color="auto"/>
              <w:right w:val="single" w:sz="4" w:space="0" w:color="auto"/>
            </w:tcBorders>
            <w:shd w:val="clear" w:color="auto" w:fill="auto"/>
            <w:vAlign w:val="bottom"/>
          </w:tcPr>
          <w:p w:rsidR="00355808" w:rsidRPr="003B4530" w:rsidRDefault="00355808" w:rsidP="00355808">
            <w:pPr>
              <w:rPr>
                <w:rFonts w:ascii="Times New Roman" w:hAnsi="Times New Roman"/>
                <w:color w:val="000000"/>
                <w:sz w:val="20"/>
                <w:szCs w:val="20"/>
                <w:vertAlign w:val="subscript"/>
              </w:rPr>
            </w:pPr>
            <w:r w:rsidRPr="003B4530">
              <w:rPr>
                <w:rFonts w:ascii="Times New Roman" w:hAnsi="Times New Roman"/>
                <w:color w:val="000000"/>
                <w:sz w:val="20"/>
                <w:szCs w:val="20"/>
                <w:vertAlign w:val="subscript"/>
              </w:rPr>
              <w:t>FÓRMULA INFANTIL DE ORIGEM VEGETAL Á BASE DE PROTEÍNA ISOLADA DE SOJA ENRIQUECIDA COM L-METIONINA, CARBOIDRATO SENDO 100% MALTODEXTRINA PARA O 2º SEMESTRE.  APRESENTAÇÃO EM PÓ. LATA 400 G</w:t>
            </w:r>
          </w:p>
          <w:p w:rsidR="00E75F9B" w:rsidRPr="00803417" w:rsidRDefault="00E75F9B" w:rsidP="008A7BFD">
            <w:pPr>
              <w:rPr>
                <w:rFonts w:ascii="Times New Roman" w:hAnsi="Times New Roman"/>
                <w:color w:val="000000"/>
                <w:sz w:val="18"/>
                <w:szCs w:val="18"/>
              </w:rPr>
            </w:pPr>
          </w:p>
        </w:tc>
        <w:tc>
          <w:tcPr>
            <w:tcW w:w="996" w:type="dxa"/>
            <w:vAlign w:val="center"/>
          </w:tcPr>
          <w:p w:rsidR="00E75F9B" w:rsidRPr="00803417" w:rsidRDefault="008A7BFD" w:rsidP="008A7BFD">
            <w:pPr>
              <w:jc w:val="center"/>
              <w:rPr>
                <w:rFonts w:ascii="Times New Roman" w:hAnsi="Times New Roman"/>
                <w:bCs/>
                <w:sz w:val="18"/>
                <w:szCs w:val="18"/>
              </w:rPr>
            </w:pPr>
            <w:r>
              <w:rPr>
                <w:rFonts w:ascii="Times New Roman" w:hAnsi="Times New Roman"/>
                <w:bCs/>
                <w:sz w:val="18"/>
                <w:szCs w:val="18"/>
              </w:rPr>
              <w:t>DANONE</w:t>
            </w:r>
          </w:p>
        </w:tc>
        <w:tc>
          <w:tcPr>
            <w:tcW w:w="727" w:type="dxa"/>
            <w:vAlign w:val="center"/>
          </w:tcPr>
          <w:p w:rsidR="00E75F9B" w:rsidRPr="00803417" w:rsidRDefault="008A7BFD" w:rsidP="008A7BFD">
            <w:pPr>
              <w:jc w:val="center"/>
              <w:rPr>
                <w:rFonts w:ascii="Times New Roman" w:hAnsi="Times New Roman"/>
                <w:bCs/>
                <w:sz w:val="18"/>
                <w:szCs w:val="18"/>
              </w:rPr>
            </w:pPr>
            <w:r>
              <w:rPr>
                <w:rFonts w:ascii="Times New Roman" w:hAnsi="Times New Roman"/>
                <w:bCs/>
                <w:sz w:val="18"/>
                <w:szCs w:val="18"/>
              </w:rPr>
              <w:t>LT</w:t>
            </w:r>
          </w:p>
        </w:tc>
        <w:tc>
          <w:tcPr>
            <w:tcW w:w="992" w:type="dxa"/>
            <w:vAlign w:val="center"/>
          </w:tcPr>
          <w:p w:rsidR="00E75F9B" w:rsidRPr="00803417" w:rsidRDefault="008A7BFD" w:rsidP="008A7BFD">
            <w:pPr>
              <w:jc w:val="center"/>
              <w:rPr>
                <w:rFonts w:ascii="Times New Roman" w:hAnsi="Times New Roman"/>
                <w:bCs/>
                <w:sz w:val="18"/>
                <w:szCs w:val="18"/>
              </w:rPr>
            </w:pPr>
            <w:r>
              <w:rPr>
                <w:rFonts w:ascii="Times New Roman" w:hAnsi="Times New Roman"/>
                <w:bCs/>
                <w:sz w:val="18"/>
                <w:szCs w:val="18"/>
              </w:rPr>
              <w:t>900</w:t>
            </w:r>
          </w:p>
        </w:tc>
        <w:tc>
          <w:tcPr>
            <w:tcW w:w="1417" w:type="dxa"/>
            <w:vAlign w:val="center"/>
          </w:tcPr>
          <w:p w:rsidR="00E75F9B" w:rsidRPr="00803417" w:rsidRDefault="008A7BFD" w:rsidP="008A7BFD">
            <w:pPr>
              <w:jc w:val="center"/>
              <w:rPr>
                <w:rFonts w:ascii="Times New Roman" w:hAnsi="Times New Roman"/>
                <w:bCs/>
                <w:sz w:val="18"/>
                <w:szCs w:val="18"/>
              </w:rPr>
            </w:pPr>
            <w:r>
              <w:rPr>
                <w:rFonts w:ascii="Times New Roman" w:hAnsi="Times New Roman"/>
                <w:bCs/>
                <w:sz w:val="18"/>
                <w:szCs w:val="18"/>
              </w:rPr>
              <w:t>21.600,00</w:t>
            </w:r>
          </w:p>
        </w:tc>
      </w:tr>
      <w:tr w:rsidR="00E75F9B" w:rsidRPr="000F3791" w:rsidTr="008A7BFD">
        <w:trPr>
          <w:cantSplit/>
          <w:trHeight w:val="646"/>
          <w:jc w:val="center"/>
        </w:trPr>
        <w:tc>
          <w:tcPr>
            <w:tcW w:w="683" w:type="dxa"/>
            <w:vAlign w:val="center"/>
          </w:tcPr>
          <w:p w:rsidR="00E75F9B" w:rsidRPr="00803417" w:rsidRDefault="00606741" w:rsidP="008A7BFD">
            <w:pPr>
              <w:jc w:val="center"/>
              <w:rPr>
                <w:rFonts w:ascii="Times New Roman" w:hAnsi="Times New Roman"/>
                <w:bCs/>
                <w:sz w:val="18"/>
                <w:szCs w:val="18"/>
              </w:rPr>
            </w:pPr>
            <w:r>
              <w:rPr>
                <w:rFonts w:ascii="Times New Roman" w:hAnsi="Times New Roman"/>
                <w:bCs/>
                <w:sz w:val="18"/>
                <w:szCs w:val="18"/>
              </w:rPr>
              <w:t>46</w:t>
            </w:r>
          </w:p>
        </w:tc>
        <w:tc>
          <w:tcPr>
            <w:tcW w:w="872" w:type="dxa"/>
            <w:vAlign w:val="center"/>
          </w:tcPr>
          <w:p w:rsidR="00E75F9B" w:rsidRPr="00803417" w:rsidRDefault="008A7BFD" w:rsidP="008A7BFD">
            <w:pPr>
              <w:jc w:val="center"/>
              <w:rPr>
                <w:rFonts w:ascii="Times New Roman" w:hAnsi="Times New Roman"/>
                <w:bCs/>
                <w:sz w:val="18"/>
                <w:szCs w:val="18"/>
              </w:rPr>
            </w:pPr>
            <w:r>
              <w:rPr>
                <w:rFonts w:ascii="Times New Roman" w:hAnsi="Times New Roman"/>
                <w:bCs/>
                <w:sz w:val="18"/>
                <w:szCs w:val="18"/>
              </w:rPr>
              <w:t>140,00</w:t>
            </w:r>
          </w:p>
        </w:tc>
        <w:tc>
          <w:tcPr>
            <w:tcW w:w="4514" w:type="dxa"/>
            <w:tcBorders>
              <w:top w:val="nil"/>
              <w:left w:val="nil"/>
              <w:bottom w:val="single" w:sz="4" w:space="0" w:color="auto"/>
              <w:right w:val="single" w:sz="4" w:space="0" w:color="auto"/>
            </w:tcBorders>
            <w:shd w:val="clear" w:color="auto" w:fill="auto"/>
            <w:vAlign w:val="bottom"/>
          </w:tcPr>
          <w:p w:rsidR="00355808" w:rsidRPr="003B4530" w:rsidRDefault="00355808" w:rsidP="00355808">
            <w:pPr>
              <w:rPr>
                <w:rFonts w:ascii="Times New Roman" w:hAnsi="Times New Roman"/>
                <w:color w:val="000000"/>
                <w:sz w:val="20"/>
                <w:szCs w:val="20"/>
                <w:vertAlign w:val="subscript"/>
              </w:rPr>
            </w:pPr>
            <w:r w:rsidRPr="003B4530">
              <w:rPr>
                <w:rFonts w:ascii="Times New Roman" w:hAnsi="Times New Roman"/>
                <w:color w:val="000000"/>
                <w:sz w:val="20"/>
                <w:szCs w:val="20"/>
                <w:vertAlign w:val="subscript"/>
              </w:rPr>
              <w:t xml:space="preserve">FÓRMULA INFANTIL ESPECIAL, HIPOALERGÊNICA </w:t>
            </w:r>
            <w:proofErr w:type="gramStart"/>
            <w:r w:rsidRPr="003B4530">
              <w:rPr>
                <w:rFonts w:ascii="Times New Roman" w:hAnsi="Times New Roman"/>
                <w:color w:val="000000"/>
                <w:sz w:val="20"/>
                <w:szCs w:val="20"/>
                <w:vertAlign w:val="subscript"/>
              </w:rPr>
              <w:t>ELEMENTAR  NUTRICIONALMENTE</w:t>
            </w:r>
            <w:proofErr w:type="gramEnd"/>
            <w:r w:rsidRPr="003B4530">
              <w:rPr>
                <w:rFonts w:ascii="Times New Roman" w:hAnsi="Times New Roman"/>
                <w:color w:val="000000"/>
                <w:sz w:val="20"/>
                <w:szCs w:val="20"/>
                <w:vertAlign w:val="subscript"/>
              </w:rPr>
              <w:t xml:space="preserve">  COMPLETA, ISENTA DE LACTOSE, GALACTOSE, FRUTOSE E GLUTEN,  À BASE DE 100% DE AMINOÁCIDOS LIVRES E 100% DE ÓLEOS VEGETAIS. APRESENTAÇÃO EM PÓ.  LATA 400 G</w:t>
            </w:r>
          </w:p>
          <w:p w:rsidR="00E75F9B" w:rsidRPr="00803417" w:rsidRDefault="00E75F9B" w:rsidP="008A7BFD">
            <w:pPr>
              <w:rPr>
                <w:rFonts w:ascii="Times New Roman" w:hAnsi="Times New Roman"/>
                <w:color w:val="000000"/>
                <w:sz w:val="18"/>
                <w:szCs w:val="18"/>
              </w:rPr>
            </w:pPr>
          </w:p>
        </w:tc>
        <w:tc>
          <w:tcPr>
            <w:tcW w:w="996" w:type="dxa"/>
            <w:vAlign w:val="center"/>
          </w:tcPr>
          <w:p w:rsidR="00E75F9B" w:rsidRPr="00803417" w:rsidRDefault="008A7BFD" w:rsidP="008A7BFD">
            <w:pPr>
              <w:jc w:val="center"/>
              <w:rPr>
                <w:rFonts w:ascii="Times New Roman" w:hAnsi="Times New Roman"/>
                <w:bCs/>
                <w:sz w:val="18"/>
                <w:szCs w:val="18"/>
              </w:rPr>
            </w:pPr>
            <w:r>
              <w:rPr>
                <w:rFonts w:ascii="Times New Roman" w:hAnsi="Times New Roman"/>
                <w:bCs/>
                <w:sz w:val="18"/>
                <w:szCs w:val="18"/>
              </w:rPr>
              <w:t>NEOCATE</w:t>
            </w:r>
          </w:p>
        </w:tc>
        <w:tc>
          <w:tcPr>
            <w:tcW w:w="727" w:type="dxa"/>
            <w:vAlign w:val="center"/>
          </w:tcPr>
          <w:p w:rsidR="00E75F9B" w:rsidRPr="00803417" w:rsidRDefault="008A7BFD" w:rsidP="008A7BFD">
            <w:pPr>
              <w:jc w:val="center"/>
              <w:rPr>
                <w:rFonts w:ascii="Times New Roman" w:hAnsi="Times New Roman"/>
                <w:bCs/>
                <w:sz w:val="18"/>
                <w:szCs w:val="18"/>
              </w:rPr>
            </w:pPr>
            <w:r>
              <w:rPr>
                <w:rFonts w:ascii="Times New Roman" w:hAnsi="Times New Roman"/>
                <w:bCs/>
                <w:sz w:val="18"/>
                <w:szCs w:val="18"/>
              </w:rPr>
              <w:t>LT</w:t>
            </w:r>
          </w:p>
        </w:tc>
        <w:tc>
          <w:tcPr>
            <w:tcW w:w="992" w:type="dxa"/>
            <w:vAlign w:val="center"/>
          </w:tcPr>
          <w:p w:rsidR="00E75F9B" w:rsidRPr="00803417" w:rsidRDefault="008A7BFD" w:rsidP="008A7BFD">
            <w:pPr>
              <w:jc w:val="center"/>
              <w:rPr>
                <w:rFonts w:ascii="Times New Roman" w:hAnsi="Times New Roman"/>
                <w:bCs/>
                <w:sz w:val="18"/>
                <w:szCs w:val="18"/>
              </w:rPr>
            </w:pPr>
            <w:r>
              <w:rPr>
                <w:rFonts w:ascii="Times New Roman" w:hAnsi="Times New Roman"/>
                <w:bCs/>
                <w:sz w:val="18"/>
                <w:szCs w:val="18"/>
              </w:rPr>
              <w:t>2.500</w:t>
            </w:r>
          </w:p>
        </w:tc>
        <w:tc>
          <w:tcPr>
            <w:tcW w:w="1417" w:type="dxa"/>
            <w:vAlign w:val="center"/>
          </w:tcPr>
          <w:p w:rsidR="00E75F9B" w:rsidRPr="00803417" w:rsidRDefault="008A7BFD" w:rsidP="008A7BFD">
            <w:pPr>
              <w:jc w:val="center"/>
              <w:rPr>
                <w:rFonts w:ascii="Times New Roman" w:hAnsi="Times New Roman"/>
                <w:bCs/>
                <w:sz w:val="18"/>
                <w:szCs w:val="18"/>
              </w:rPr>
            </w:pPr>
            <w:r>
              <w:rPr>
                <w:rFonts w:ascii="Times New Roman" w:hAnsi="Times New Roman"/>
                <w:bCs/>
                <w:sz w:val="18"/>
                <w:szCs w:val="18"/>
              </w:rPr>
              <w:t>350.000,00</w:t>
            </w:r>
          </w:p>
        </w:tc>
      </w:tr>
      <w:tr w:rsidR="00E75F9B" w:rsidRPr="000F3791" w:rsidTr="008A7BFD">
        <w:trPr>
          <w:cantSplit/>
          <w:trHeight w:val="646"/>
          <w:jc w:val="center"/>
        </w:trPr>
        <w:tc>
          <w:tcPr>
            <w:tcW w:w="683" w:type="dxa"/>
            <w:vAlign w:val="center"/>
          </w:tcPr>
          <w:p w:rsidR="00E75F9B" w:rsidRPr="00803417" w:rsidRDefault="00606741" w:rsidP="008A7BFD">
            <w:pPr>
              <w:jc w:val="center"/>
              <w:rPr>
                <w:rFonts w:ascii="Times New Roman" w:hAnsi="Times New Roman"/>
                <w:bCs/>
                <w:sz w:val="18"/>
                <w:szCs w:val="18"/>
              </w:rPr>
            </w:pPr>
            <w:r>
              <w:rPr>
                <w:rFonts w:ascii="Times New Roman" w:hAnsi="Times New Roman"/>
                <w:bCs/>
                <w:sz w:val="18"/>
                <w:szCs w:val="18"/>
              </w:rPr>
              <w:lastRenderedPageBreak/>
              <w:t>47</w:t>
            </w:r>
          </w:p>
        </w:tc>
        <w:tc>
          <w:tcPr>
            <w:tcW w:w="872" w:type="dxa"/>
            <w:vAlign w:val="center"/>
          </w:tcPr>
          <w:p w:rsidR="00E75F9B" w:rsidRPr="00803417" w:rsidRDefault="008A7BFD" w:rsidP="008A7BFD">
            <w:pPr>
              <w:jc w:val="center"/>
              <w:rPr>
                <w:rFonts w:ascii="Times New Roman" w:hAnsi="Times New Roman"/>
                <w:bCs/>
                <w:sz w:val="18"/>
                <w:szCs w:val="18"/>
              </w:rPr>
            </w:pPr>
            <w:r>
              <w:rPr>
                <w:rFonts w:ascii="Times New Roman" w:hAnsi="Times New Roman"/>
                <w:bCs/>
                <w:sz w:val="18"/>
                <w:szCs w:val="18"/>
              </w:rPr>
              <w:t>51,14</w:t>
            </w:r>
          </w:p>
        </w:tc>
        <w:tc>
          <w:tcPr>
            <w:tcW w:w="4514" w:type="dxa"/>
            <w:tcBorders>
              <w:top w:val="nil"/>
              <w:left w:val="nil"/>
              <w:bottom w:val="single" w:sz="4" w:space="0" w:color="auto"/>
              <w:right w:val="single" w:sz="4" w:space="0" w:color="auto"/>
            </w:tcBorders>
            <w:shd w:val="clear" w:color="auto" w:fill="auto"/>
            <w:vAlign w:val="bottom"/>
          </w:tcPr>
          <w:p w:rsidR="00E75F9B" w:rsidRPr="00803417" w:rsidRDefault="00355808" w:rsidP="008A7BFD">
            <w:pPr>
              <w:rPr>
                <w:rFonts w:ascii="Times New Roman" w:hAnsi="Times New Roman"/>
                <w:color w:val="000000"/>
                <w:sz w:val="18"/>
                <w:szCs w:val="18"/>
              </w:rPr>
            </w:pPr>
            <w:r w:rsidRPr="003B4530">
              <w:rPr>
                <w:rFonts w:ascii="Times New Roman" w:hAnsi="Times New Roman"/>
                <w:color w:val="000000"/>
                <w:sz w:val="20"/>
                <w:szCs w:val="20"/>
                <w:vertAlign w:val="subscript"/>
              </w:rPr>
              <w:t xml:space="preserve">FÓRMULA INFANTIL NUTRICIONALMENTE COMPLETA A BASE DE PROTEÍNA HIDROLISADA </w:t>
            </w:r>
            <w:proofErr w:type="gramStart"/>
            <w:r w:rsidRPr="003B4530">
              <w:rPr>
                <w:rFonts w:ascii="Times New Roman" w:hAnsi="Times New Roman"/>
                <w:color w:val="000000"/>
                <w:sz w:val="20"/>
                <w:szCs w:val="20"/>
                <w:vertAlign w:val="subscript"/>
              </w:rPr>
              <w:t>DO  SORO</w:t>
            </w:r>
            <w:proofErr w:type="gramEnd"/>
            <w:r w:rsidRPr="003B4530">
              <w:rPr>
                <w:rFonts w:ascii="Times New Roman" w:hAnsi="Times New Roman"/>
                <w:color w:val="000000"/>
                <w:sz w:val="20"/>
                <w:szCs w:val="20"/>
                <w:vertAlign w:val="subscript"/>
              </w:rPr>
              <w:t xml:space="preserve"> LEITE,  CONTENDO  60% DE MALTODEXTRINA E  40% LACTOSE. APRESENTAÇÃO </w:t>
            </w:r>
            <w:proofErr w:type="gramStart"/>
            <w:r w:rsidRPr="003B4530">
              <w:rPr>
                <w:rFonts w:ascii="Times New Roman" w:hAnsi="Times New Roman"/>
                <w:color w:val="000000"/>
                <w:sz w:val="20"/>
                <w:szCs w:val="20"/>
                <w:vertAlign w:val="subscript"/>
              </w:rPr>
              <w:t>EM  PÓ</w:t>
            </w:r>
            <w:proofErr w:type="gramEnd"/>
            <w:r w:rsidRPr="003B4530">
              <w:rPr>
                <w:rFonts w:ascii="Times New Roman" w:hAnsi="Times New Roman"/>
                <w:color w:val="000000"/>
                <w:sz w:val="20"/>
                <w:szCs w:val="20"/>
                <w:vertAlign w:val="subscript"/>
              </w:rPr>
              <w:t>.  LATA 400 G</w:t>
            </w:r>
          </w:p>
        </w:tc>
        <w:tc>
          <w:tcPr>
            <w:tcW w:w="996" w:type="dxa"/>
            <w:vAlign w:val="center"/>
          </w:tcPr>
          <w:p w:rsidR="00E75F9B" w:rsidRPr="00803417" w:rsidRDefault="008A7BFD" w:rsidP="008A7BFD">
            <w:pPr>
              <w:jc w:val="center"/>
              <w:rPr>
                <w:rFonts w:ascii="Times New Roman" w:hAnsi="Times New Roman"/>
                <w:bCs/>
                <w:sz w:val="18"/>
                <w:szCs w:val="18"/>
              </w:rPr>
            </w:pPr>
            <w:r>
              <w:rPr>
                <w:rFonts w:ascii="Times New Roman" w:hAnsi="Times New Roman"/>
                <w:bCs/>
                <w:sz w:val="18"/>
                <w:szCs w:val="18"/>
              </w:rPr>
              <w:t>DANONE</w:t>
            </w:r>
          </w:p>
        </w:tc>
        <w:tc>
          <w:tcPr>
            <w:tcW w:w="727" w:type="dxa"/>
            <w:vAlign w:val="center"/>
          </w:tcPr>
          <w:p w:rsidR="00E75F9B" w:rsidRPr="00803417" w:rsidRDefault="008A7BFD" w:rsidP="008A7BFD">
            <w:pPr>
              <w:jc w:val="center"/>
              <w:rPr>
                <w:rFonts w:ascii="Times New Roman" w:hAnsi="Times New Roman"/>
                <w:bCs/>
                <w:sz w:val="18"/>
                <w:szCs w:val="18"/>
              </w:rPr>
            </w:pPr>
            <w:r>
              <w:rPr>
                <w:rFonts w:ascii="Times New Roman" w:hAnsi="Times New Roman"/>
                <w:bCs/>
                <w:sz w:val="18"/>
                <w:szCs w:val="18"/>
              </w:rPr>
              <w:t>LT</w:t>
            </w:r>
          </w:p>
        </w:tc>
        <w:tc>
          <w:tcPr>
            <w:tcW w:w="992" w:type="dxa"/>
            <w:vAlign w:val="center"/>
          </w:tcPr>
          <w:p w:rsidR="00E75F9B" w:rsidRPr="00803417" w:rsidRDefault="008A7BFD" w:rsidP="008A7BFD">
            <w:pPr>
              <w:jc w:val="center"/>
              <w:rPr>
                <w:rFonts w:ascii="Times New Roman" w:hAnsi="Times New Roman"/>
                <w:bCs/>
                <w:sz w:val="18"/>
                <w:szCs w:val="18"/>
              </w:rPr>
            </w:pPr>
            <w:r>
              <w:rPr>
                <w:rFonts w:ascii="Times New Roman" w:hAnsi="Times New Roman"/>
                <w:bCs/>
                <w:sz w:val="18"/>
                <w:szCs w:val="18"/>
              </w:rPr>
              <w:t>1800</w:t>
            </w:r>
          </w:p>
        </w:tc>
        <w:tc>
          <w:tcPr>
            <w:tcW w:w="1417" w:type="dxa"/>
            <w:vAlign w:val="center"/>
          </w:tcPr>
          <w:p w:rsidR="00E75F9B" w:rsidRPr="00803417" w:rsidRDefault="008A7BFD" w:rsidP="008A7BFD">
            <w:pPr>
              <w:jc w:val="center"/>
              <w:rPr>
                <w:rFonts w:ascii="Times New Roman" w:hAnsi="Times New Roman"/>
                <w:bCs/>
                <w:sz w:val="18"/>
                <w:szCs w:val="18"/>
              </w:rPr>
            </w:pPr>
            <w:r>
              <w:rPr>
                <w:rFonts w:ascii="Times New Roman" w:hAnsi="Times New Roman"/>
                <w:bCs/>
                <w:sz w:val="18"/>
                <w:szCs w:val="18"/>
              </w:rPr>
              <w:t>95.052,00</w:t>
            </w:r>
          </w:p>
        </w:tc>
      </w:tr>
      <w:tr w:rsidR="00E75F9B" w:rsidRPr="000F3791" w:rsidTr="008A7BFD">
        <w:trPr>
          <w:cantSplit/>
          <w:trHeight w:val="646"/>
          <w:jc w:val="center"/>
        </w:trPr>
        <w:tc>
          <w:tcPr>
            <w:tcW w:w="683" w:type="dxa"/>
            <w:vAlign w:val="center"/>
          </w:tcPr>
          <w:p w:rsidR="00E75F9B" w:rsidRPr="00803417" w:rsidRDefault="00606741" w:rsidP="008A7BFD">
            <w:pPr>
              <w:jc w:val="center"/>
              <w:rPr>
                <w:rFonts w:ascii="Times New Roman" w:hAnsi="Times New Roman"/>
                <w:bCs/>
                <w:sz w:val="18"/>
                <w:szCs w:val="18"/>
              </w:rPr>
            </w:pPr>
            <w:r>
              <w:rPr>
                <w:rFonts w:ascii="Times New Roman" w:hAnsi="Times New Roman"/>
                <w:bCs/>
                <w:sz w:val="18"/>
                <w:szCs w:val="18"/>
              </w:rPr>
              <w:t>48</w:t>
            </w:r>
          </w:p>
        </w:tc>
        <w:tc>
          <w:tcPr>
            <w:tcW w:w="872" w:type="dxa"/>
            <w:vAlign w:val="center"/>
          </w:tcPr>
          <w:p w:rsidR="00E75F9B" w:rsidRPr="00803417" w:rsidRDefault="008A7BFD" w:rsidP="008A7BFD">
            <w:pPr>
              <w:jc w:val="center"/>
              <w:rPr>
                <w:rFonts w:ascii="Times New Roman" w:hAnsi="Times New Roman"/>
                <w:bCs/>
                <w:sz w:val="18"/>
                <w:szCs w:val="18"/>
              </w:rPr>
            </w:pPr>
            <w:r>
              <w:rPr>
                <w:rFonts w:ascii="Times New Roman" w:hAnsi="Times New Roman"/>
                <w:bCs/>
                <w:sz w:val="18"/>
                <w:szCs w:val="18"/>
              </w:rPr>
              <w:t>249,95</w:t>
            </w:r>
          </w:p>
        </w:tc>
        <w:tc>
          <w:tcPr>
            <w:tcW w:w="4514" w:type="dxa"/>
            <w:tcBorders>
              <w:top w:val="nil"/>
              <w:left w:val="nil"/>
              <w:bottom w:val="single" w:sz="4" w:space="0" w:color="auto"/>
              <w:right w:val="single" w:sz="4" w:space="0" w:color="auto"/>
            </w:tcBorders>
            <w:shd w:val="clear" w:color="auto" w:fill="auto"/>
            <w:vAlign w:val="bottom"/>
          </w:tcPr>
          <w:p w:rsidR="00355808" w:rsidRPr="003B4530" w:rsidRDefault="00355808" w:rsidP="00355808">
            <w:pPr>
              <w:rPr>
                <w:rFonts w:ascii="Times New Roman" w:hAnsi="Times New Roman"/>
                <w:color w:val="FF0000"/>
                <w:sz w:val="20"/>
                <w:szCs w:val="20"/>
                <w:vertAlign w:val="subscript"/>
              </w:rPr>
            </w:pPr>
            <w:r w:rsidRPr="003B4530">
              <w:rPr>
                <w:rFonts w:ascii="Times New Roman" w:hAnsi="Times New Roman"/>
                <w:color w:val="FF0000"/>
                <w:sz w:val="20"/>
                <w:szCs w:val="20"/>
                <w:vertAlign w:val="subscript"/>
              </w:rPr>
              <w:t> </w:t>
            </w:r>
            <w:r w:rsidRPr="003B4530">
              <w:rPr>
                <w:rFonts w:ascii="Times New Roman" w:hAnsi="Times New Roman"/>
                <w:color w:val="000000"/>
                <w:sz w:val="20"/>
                <w:szCs w:val="20"/>
                <w:vertAlign w:val="subscript"/>
              </w:rPr>
              <w:t xml:space="preserve">FÓRMULA INFANTIL </w:t>
            </w:r>
            <w:proofErr w:type="gramStart"/>
            <w:r w:rsidRPr="003B4530">
              <w:rPr>
                <w:rFonts w:ascii="Times New Roman" w:hAnsi="Times New Roman"/>
                <w:color w:val="000000"/>
                <w:sz w:val="20"/>
                <w:szCs w:val="20"/>
                <w:vertAlign w:val="subscript"/>
              </w:rPr>
              <w:t>ESPECIAL,  DESTINADA</w:t>
            </w:r>
            <w:proofErr w:type="gramEnd"/>
            <w:r w:rsidRPr="003B4530">
              <w:rPr>
                <w:rFonts w:ascii="Times New Roman" w:hAnsi="Times New Roman"/>
                <w:color w:val="000000"/>
                <w:sz w:val="20"/>
                <w:szCs w:val="20"/>
                <w:vertAlign w:val="subscript"/>
              </w:rPr>
              <w:t xml:space="preserve"> A LACTENTES A PARTIR DE 1 ANO IDADE, HIPOALERGÊNICA  ELEMENTAR  NUTRICIONALMENTE  COMPLETA, ISENTA DE LACTOSE, GALACTOSE, FRUTOSE E GLUTEN,  À BASE DE 100% DE AMINOÁCIDOS LIVRES E 100% DE ÓLEOS VEGETAIS. APRESENTAÇÃO </w:t>
            </w:r>
            <w:proofErr w:type="gramStart"/>
            <w:r w:rsidRPr="003B4530">
              <w:rPr>
                <w:rFonts w:ascii="Times New Roman" w:hAnsi="Times New Roman"/>
                <w:color w:val="000000"/>
                <w:sz w:val="20"/>
                <w:szCs w:val="20"/>
                <w:vertAlign w:val="subscript"/>
              </w:rPr>
              <w:t>EM  PÓ</w:t>
            </w:r>
            <w:proofErr w:type="gramEnd"/>
            <w:r w:rsidRPr="003B4530">
              <w:rPr>
                <w:rFonts w:ascii="Times New Roman" w:hAnsi="Times New Roman"/>
                <w:color w:val="000000"/>
                <w:sz w:val="20"/>
                <w:szCs w:val="20"/>
                <w:vertAlign w:val="subscript"/>
              </w:rPr>
              <w:t xml:space="preserve"> .  LATA 400 G</w:t>
            </w:r>
          </w:p>
          <w:p w:rsidR="00E75F9B" w:rsidRPr="00803417" w:rsidRDefault="00E75F9B" w:rsidP="008A7BFD">
            <w:pPr>
              <w:rPr>
                <w:rFonts w:ascii="Times New Roman" w:hAnsi="Times New Roman"/>
                <w:color w:val="000000"/>
                <w:sz w:val="18"/>
                <w:szCs w:val="18"/>
              </w:rPr>
            </w:pPr>
          </w:p>
        </w:tc>
        <w:tc>
          <w:tcPr>
            <w:tcW w:w="996" w:type="dxa"/>
            <w:vAlign w:val="center"/>
          </w:tcPr>
          <w:p w:rsidR="00E75F9B" w:rsidRPr="00803417" w:rsidRDefault="008A7BFD" w:rsidP="008A7BFD">
            <w:pPr>
              <w:jc w:val="center"/>
              <w:rPr>
                <w:rFonts w:ascii="Times New Roman" w:hAnsi="Times New Roman"/>
                <w:bCs/>
                <w:sz w:val="18"/>
                <w:szCs w:val="18"/>
              </w:rPr>
            </w:pPr>
            <w:r>
              <w:rPr>
                <w:rFonts w:ascii="Times New Roman" w:hAnsi="Times New Roman"/>
                <w:bCs/>
                <w:sz w:val="18"/>
                <w:szCs w:val="18"/>
              </w:rPr>
              <w:t>NEO ADVANCE</w:t>
            </w:r>
          </w:p>
        </w:tc>
        <w:tc>
          <w:tcPr>
            <w:tcW w:w="727" w:type="dxa"/>
            <w:vAlign w:val="center"/>
          </w:tcPr>
          <w:p w:rsidR="00E75F9B" w:rsidRPr="00803417" w:rsidRDefault="008A7BFD" w:rsidP="008A7BFD">
            <w:pPr>
              <w:jc w:val="center"/>
              <w:rPr>
                <w:rFonts w:ascii="Times New Roman" w:hAnsi="Times New Roman"/>
                <w:bCs/>
                <w:sz w:val="18"/>
                <w:szCs w:val="18"/>
              </w:rPr>
            </w:pPr>
            <w:r>
              <w:rPr>
                <w:rFonts w:ascii="Times New Roman" w:hAnsi="Times New Roman"/>
                <w:bCs/>
                <w:sz w:val="18"/>
                <w:szCs w:val="18"/>
              </w:rPr>
              <w:t>LT</w:t>
            </w:r>
          </w:p>
        </w:tc>
        <w:tc>
          <w:tcPr>
            <w:tcW w:w="992" w:type="dxa"/>
            <w:vAlign w:val="center"/>
          </w:tcPr>
          <w:p w:rsidR="00E75F9B" w:rsidRPr="00803417" w:rsidRDefault="008A7BFD" w:rsidP="008A7BFD">
            <w:pPr>
              <w:jc w:val="center"/>
              <w:rPr>
                <w:rFonts w:ascii="Times New Roman" w:hAnsi="Times New Roman"/>
                <w:bCs/>
                <w:sz w:val="18"/>
                <w:szCs w:val="18"/>
              </w:rPr>
            </w:pPr>
            <w:r>
              <w:rPr>
                <w:rFonts w:ascii="Times New Roman" w:hAnsi="Times New Roman"/>
                <w:bCs/>
                <w:sz w:val="18"/>
                <w:szCs w:val="18"/>
              </w:rPr>
              <w:t>1500</w:t>
            </w:r>
          </w:p>
        </w:tc>
        <w:tc>
          <w:tcPr>
            <w:tcW w:w="1417" w:type="dxa"/>
            <w:vAlign w:val="center"/>
          </w:tcPr>
          <w:p w:rsidR="00E75F9B" w:rsidRPr="00803417" w:rsidRDefault="00E75C5D" w:rsidP="008A7BFD">
            <w:pPr>
              <w:jc w:val="center"/>
              <w:rPr>
                <w:rFonts w:ascii="Times New Roman" w:hAnsi="Times New Roman"/>
                <w:bCs/>
                <w:sz w:val="18"/>
                <w:szCs w:val="18"/>
              </w:rPr>
            </w:pPr>
            <w:r>
              <w:rPr>
                <w:rFonts w:ascii="Times New Roman" w:hAnsi="Times New Roman"/>
                <w:bCs/>
                <w:sz w:val="18"/>
                <w:szCs w:val="18"/>
              </w:rPr>
              <w:t>374.925,00</w:t>
            </w:r>
          </w:p>
        </w:tc>
      </w:tr>
      <w:tr w:rsidR="00E75F9B" w:rsidRPr="000F3791" w:rsidTr="008A7BFD">
        <w:trPr>
          <w:cantSplit/>
          <w:trHeight w:val="646"/>
          <w:jc w:val="center"/>
        </w:trPr>
        <w:tc>
          <w:tcPr>
            <w:tcW w:w="683" w:type="dxa"/>
            <w:vAlign w:val="center"/>
          </w:tcPr>
          <w:p w:rsidR="00E75F9B" w:rsidRPr="00803417" w:rsidRDefault="00606741" w:rsidP="008A7BFD">
            <w:pPr>
              <w:jc w:val="center"/>
              <w:rPr>
                <w:rFonts w:ascii="Times New Roman" w:hAnsi="Times New Roman"/>
                <w:bCs/>
                <w:sz w:val="18"/>
                <w:szCs w:val="18"/>
              </w:rPr>
            </w:pPr>
            <w:r>
              <w:rPr>
                <w:rFonts w:ascii="Times New Roman" w:hAnsi="Times New Roman"/>
                <w:bCs/>
                <w:sz w:val="18"/>
                <w:szCs w:val="18"/>
              </w:rPr>
              <w:t>50</w:t>
            </w:r>
          </w:p>
        </w:tc>
        <w:tc>
          <w:tcPr>
            <w:tcW w:w="872" w:type="dxa"/>
            <w:vAlign w:val="center"/>
          </w:tcPr>
          <w:p w:rsidR="00E75F9B" w:rsidRPr="00803417" w:rsidRDefault="001D27E8" w:rsidP="001D27E8">
            <w:pPr>
              <w:jc w:val="center"/>
              <w:rPr>
                <w:rFonts w:ascii="Times New Roman" w:hAnsi="Times New Roman"/>
                <w:bCs/>
                <w:sz w:val="18"/>
                <w:szCs w:val="18"/>
              </w:rPr>
            </w:pPr>
            <w:r>
              <w:rPr>
                <w:rFonts w:ascii="Times New Roman" w:hAnsi="Times New Roman"/>
                <w:bCs/>
                <w:sz w:val="18"/>
                <w:szCs w:val="18"/>
              </w:rPr>
              <w:t>0,27</w:t>
            </w:r>
          </w:p>
        </w:tc>
        <w:tc>
          <w:tcPr>
            <w:tcW w:w="4514" w:type="dxa"/>
            <w:tcBorders>
              <w:top w:val="nil"/>
              <w:left w:val="nil"/>
              <w:bottom w:val="single" w:sz="4" w:space="0" w:color="auto"/>
              <w:right w:val="single" w:sz="4" w:space="0" w:color="auto"/>
            </w:tcBorders>
            <w:shd w:val="clear" w:color="auto" w:fill="auto"/>
            <w:vAlign w:val="bottom"/>
          </w:tcPr>
          <w:p w:rsidR="00E75F9B" w:rsidRPr="00803417" w:rsidRDefault="00355808" w:rsidP="008A7BFD">
            <w:pPr>
              <w:rPr>
                <w:rFonts w:ascii="Times New Roman" w:hAnsi="Times New Roman"/>
                <w:color w:val="000000"/>
                <w:sz w:val="18"/>
                <w:szCs w:val="18"/>
              </w:rPr>
            </w:pPr>
            <w:r w:rsidRPr="003B4530">
              <w:rPr>
                <w:rFonts w:ascii="Times New Roman" w:hAnsi="Times New Roman"/>
                <w:color w:val="000000"/>
                <w:sz w:val="20"/>
                <w:szCs w:val="20"/>
                <w:vertAlign w:val="subscript"/>
              </w:rPr>
              <w:t xml:space="preserve">FÓRMULA INFANTIL DE SEGMENTO PARA LACTENTES, </w:t>
            </w:r>
            <w:proofErr w:type="gramStart"/>
            <w:r w:rsidRPr="003B4530">
              <w:rPr>
                <w:rFonts w:ascii="Times New Roman" w:hAnsi="Times New Roman"/>
                <w:color w:val="000000"/>
                <w:sz w:val="20"/>
                <w:szCs w:val="20"/>
                <w:vertAlign w:val="subscript"/>
              </w:rPr>
              <w:t>( 0</w:t>
            </w:r>
            <w:proofErr w:type="gramEnd"/>
            <w:r w:rsidRPr="003B4530">
              <w:rPr>
                <w:rFonts w:ascii="Times New Roman" w:hAnsi="Times New Roman"/>
                <w:color w:val="000000"/>
                <w:sz w:val="20"/>
                <w:szCs w:val="20"/>
                <w:vertAlign w:val="subscript"/>
              </w:rPr>
              <w:t xml:space="preserve"> A 18 MESES) HIPERCALÓRICA , NUTRICIONALMENTE COMPLETA, COM MAIOR CONCENTRAÇÃO DE NUTRIENTES COMO PROTEÍNAS, VITAMINAS E MINERAIS QUE AS FÓRMULAS INFANTIS DE ROTINA, ALÉM DE SER SUPLEMENTADA COM LCPUFAS (ARA EDHA), PREBIÓTICOS (GOS/FOS) E NUCLEOTÍDEOS.   </w:t>
            </w:r>
          </w:p>
        </w:tc>
        <w:tc>
          <w:tcPr>
            <w:tcW w:w="996" w:type="dxa"/>
            <w:vAlign w:val="center"/>
          </w:tcPr>
          <w:p w:rsidR="00E75F9B" w:rsidRPr="00803417" w:rsidRDefault="00E75C5D" w:rsidP="008A7BFD">
            <w:pPr>
              <w:jc w:val="center"/>
              <w:rPr>
                <w:rFonts w:ascii="Times New Roman" w:hAnsi="Times New Roman"/>
                <w:bCs/>
                <w:sz w:val="18"/>
                <w:szCs w:val="18"/>
              </w:rPr>
            </w:pPr>
            <w:r>
              <w:rPr>
                <w:rFonts w:ascii="Times New Roman" w:hAnsi="Times New Roman"/>
                <w:bCs/>
                <w:sz w:val="18"/>
                <w:szCs w:val="18"/>
              </w:rPr>
              <w:t>DANONE</w:t>
            </w:r>
          </w:p>
        </w:tc>
        <w:tc>
          <w:tcPr>
            <w:tcW w:w="727" w:type="dxa"/>
            <w:vAlign w:val="center"/>
          </w:tcPr>
          <w:p w:rsidR="00E75F9B" w:rsidRPr="00803417" w:rsidRDefault="00E75C5D" w:rsidP="008A7BFD">
            <w:pPr>
              <w:jc w:val="center"/>
              <w:rPr>
                <w:rFonts w:ascii="Times New Roman" w:hAnsi="Times New Roman"/>
                <w:bCs/>
                <w:sz w:val="18"/>
                <w:szCs w:val="18"/>
              </w:rPr>
            </w:pPr>
            <w:r>
              <w:rPr>
                <w:rFonts w:ascii="Times New Roman" w:hAnsi="Times New Roman"/>
                <w:bCs/>
                <w:sz w:val="18"/>
                <w:szCs w:val="18"/>
              </w:rPr>
              <w:t>GRAMA</w:t>
            </w:r>
          </w:p>
        </w:tc>
        <w:tc>
          <w:tcPr>
            <w:tcW w:w="992" w:type="dxa"/>
            <w:vAlign w:val="center"/>
          </w:tcPr>
          <w:p w:rsidR="00E75F9B" w:rsidRPr="00803417" w:rsidRDefault="00E75C5D" w:rsidP="008A7BFD">
            <w:pPr>
              <w:jc w:val="center"/>
              <w:rPr>
                <w:rFonts w:ascii="Times New Roman" w:hAnsi="Times New Roman"/>
                <w:bCs/>
                <w:sz w:val="18"/>
                <w:szCs w:val="18"/>
              </w:rPr>
            </w:pPr>
            <w:r>
              <w:rPr>
                <w:rFonts w:ascii="Times New Roman" w:hAnsi="Times New Roman"/>
                <w:bCs/>
                <w:sz w:val="18"/>
                <w:szCs w:val="18"/>
              </w:rPr>
              <w:t>96000</w:t>
            </w:r>
          </w:p>
        </w:tc>
        <w:tc>
          <w:tcPr>
            <w:tcW w:w="1417" w:type="dxa"/>
            <w:vAlign w:val="center"/>
          </w:tcPr>
          <w:p w:rsidR="00E75F9B" w:rsidRDefault="00E75C5D" w:rsidP="008A7BFD">
            <w:pPr>
              <w:jc w:val="center"/>
              <w:rPr>
                <w:rFonts w:ascii="Times New Roman" w:hAnsi="Times New Roman"/>
                <w:bCs/>
                <w:sz w:val="18"/>
                <w:szCs w:val="18"/>
              </w:rPr>
            </w:pPr>
            <w:r>
              <w:rPr>
                <w:rFonts w:ascii="Times New Roman" w:hAnsi="Times New Roman"/>
                <w:bCs/>
                <w:sz w:val="18"/>
                <w:szCs w:val="18"/>
              </w:rPr>
              <w:t>25920,00</w:t>
            </w:r>
          </w:p>
          <w:p w:rsidR="00AD0638" w:rsidRPr="00803417" w:rsidRDefault="00AD0638" w:rsidP="008A7BFD">
            <w:pPr>
              <w:jc w:val="center"/>
              <w:rPr>
                <w:rFonts w:ascii="Times New Roman" w:hAnsi="Times New Roman"/>
                <w:bCs/>
                <w:sz w:val="18"/>
                <w:szCs w:val="18"/>
              </w:rPr>
            </w:pPr>
          </w:p>
        </w:tc>
      </w:tr>
    </w:tbl>
    <w:p w:rsidR="00B20A08" w:rsidRDefault="00B20A08" w:rsidP="00B20A08">
      <w:pPr>
        <w:pStyle w:val="Corpodetexto"/>
        <w:tabs>
          <w:tab w:val="left" w:pos="709"/>
        </w:tabs>
        <w:spacing w:line="240" w:lineRule="auto"/>
        <w:rPr>
          <w:rFonts w:ascii="Times New Roman" w:hAnsi="Times New Roman"/>
          <w:b/>
          <w:bCs/>
          <w:sz w:val="20"/>
        </w:rPr>
      </w:pPr>
    </w:p>
    <w:p w:rsidR="00F6422D" w:rsidRDefault="00F6422D" w:rsidP="00B20A08">
      <w:pPr>
        <w:pStyle w:val="Corpodetexto"/>
        <w:tabs>
          <w:tab w:val="left" w:pos="709"/>
        </w:tabs>
        <w:spacing w:line="240" w:lineRule="auto"/>
        <w:rPr>
          <w:rFonts w:ascii="Times New Roman" w:hAnsi="Times New Roman"/>
          <w:b/>
          <w:bCs/>
          <w:sz w:val="20"/>
        </w:rPr>
      </w:pPr>
    </w:p>
    <w:p w:rsidR="00F6422D" w:rsidRDefault="00F6422D" w:rsidP="00B20A08">
      <w:pPr>
        <w:pStyle w:val="Corpodetexto"/>
        <w:tabs>
          <w:tab w:val="left" w:pos="709"/>
        </w:tabs>
        <w:spacing w:line="240" w:lineRule="auto"/>
        <w:rPr>
          <w:rFonts w:ascii="Times New Roman" w:hAnsi="Times New Roman"/>
          <w:b/>
          <w:bCs/>
          <w:sz w:val="20"/>
        </w:rPr>
      </w:pPr>
    </w:p>
    <w:p w:rsidR="00F6422D" w:rsidRDefault="00F6422D" w:rsidP="00F6422D">
      <w:pPr>
        <w:pStyle w:val="Corpodetexto"/>
        <w:tabs>
          <w:tab w:val="left" w:pos="709"/>
        </w:tabs>
        <w:spacing w:line="240" w:lineRule="auto"/>
        <w:rPr>
          <w:rFonts w:ascii="Times New Roman" w:hAnsi="Times New Roman"/>
          <w:b/>
          <w:bCs/>
          <w:sz w:val="20"/>
        </w:rPr>
      </w:pPr>
      <w:r>
        <w:rPr>
          <w:rFonts w:ascii="Times New Roman" w:hAnsi="Times New Roman"/>
          <w:b/>
          <w:bCs/>
          <w:sz w:val="20"/>
        </w:rPr>
        <w:t>VALOR TO</w:t>
      </w:r>
      <w:r w:rsidR="00117C92">
        <w:rPr>
          <w:rFonts w:ascii="Times New Roman" w:hAnsi="Times New Roman"/>
          <w:b/>
          <w:bCs/>
          <w:sz w:val="20"/>
        </w:rPr>
        <w:t>TAL DA EMPRESA: R$1.206.433,00 (</w:t>
      </w:r>
      <w:r>
        <w:rPr>
          <w:rFonts w:ascii="Times New Roman" w:hAnsi="Times New Roman"/>
          <w:b/>
          <w:bCs/>
          <w:sz w:val="20"/>
        </w:rPr>
        <w:t>UM MILHÃO, DUZENTOS E SEIS MIL, QUA</w:t>
      </w:r>
      <w:r w:rsidR="00117C92">
        <w:rPr>
          <w:rFonts w:ascii="Times New Roman" w:hAnsi="Times New Roman"/>
          <w:b/>
          <w:bCs/>
          <w:sz w:val="20"/>
        </w:rPr>
        <w:t>TROCENTOS E TRINTA E TRES REAIS)</w:t>
      </w:r>
    </w:p>
    <w:p w:rsidR="00117C92" w:rsidRDefault="00117C92" w:rsidP="00F6422D">
      <w:pPr>
        <w:pStyle w:val="Corpodetexto"/>
        <w:tabs>
          <w:tab w:val="left" w:pos="709"/>
        </w:tabs>
        <w:spacing w:line="240" w:lineRule="auto"/>
        <w:rPr>
          <w:rFonts w:ascii="Times New Roman" w:hAnsi="Times New Roman"/>
          <w:b/>
          <w:bCs/>
          <w:sz w:val="20"/>
        </w:rPr>
      </w:pPr>
    </w:p>
    <w:p w:rsidR="00117C92" w:rsidRDefault="00117C92" w:rsidP="00F6422D">
      <w:pPr>
        <w:pStyle w:val="Corpodetexto"/>
        <w:tabs>
          <w:tab w:val="left" w:pos="709"/>
        </w:tabs>
        <w:spacing w:line="240" w:lineRule="auto"/>
        <w:rPr>
          <w:rFonts w:ascii="Times New Roman" w:hAnsi="Times New Roman"/>
          <w:b/>
          <w:bCs/>
          <w:sz w:val="20"/>
        </w:rPr>
      </w:pPr>
    </w:p>
    <w:p w:rsidR="00117C92" w:rsidRDefault="00117C92" w:rsidP="00F6422D">
      <w:pPr>
        <w:pStyle w:val="Corpodetexto"/>
        <w:tabs>
          <w:tab w:val="left" w:pos="709"/>
        </w:tabs>
        <w:spacing w:line="240" w:lineRule="auto"/>
        <w:rPr>
          <w:rFonts w:ascii="Times New Roman" w:hAnsi="Times New Roman"/>
          <w:b/>
          <w:bCs/>
          <w:sz w:val="20"/>
        </w:rPr>
      </w:pPr>
    </w:p>
    <w:p w:rsidR="00117C92" w:rsidRPr="00117C92" w:rsidRDefault="00117C92" w:rsidP="00117C92">
      <w:pPr>
        <w:pStyle w:val="Corpodetexto"/>
        <w:tabs>
          <w:tab w:val="left" w:pos="709"/>
        </w:tabs>
        <w:spacing w:line="240" w:lineRule="auto"/>
        <w:rPr>
          <w:rFonts w:ascii="Times New Roman" w:hAnsi="Times New Roman"/>
          <w:b/>
          <w:bCs/>
          <w:sz w:val="20"/>
        </w:rPr>
      </w:pPr>
      <w:r w:rsidRPr="00117C92">
        <w:rPr>
          <w:rFonts w:ascii="Times New Roman" w:hAnsi="Times New Roman"/>
          <w:b/>
          <w:bCs/>
          <w:szCs w:val="24"/>
        </w:rPr>
        <w:t>VALOR TOTAL DA ATA DO PREGÃO 14/</w:t>
      </w:r>
      <w:r w:rsidR="007E0AC4">
        <w:rPr>
          <w:rFonts w:ascii="Times New Roman" w:hAnsi="Times New Roman"/>
          <w:b/>
          <w:bCs/>
          <w:szCs w:val="24"/>
        </w:rPr>
        <w:t>20</w:t>
      </w:r>
      <w:r w:rsidR="007E0AC4" w:rsidRPr="00117C92">
        <w:rPr>
          <w:rFonts w:ascii="Times New Roman" w:hAnsi="Times New Roman"/>
          <w:b/>
          <w:bCs/>
          <w:szCs w:val="24"/>
        </w:rPr>
        <w:t>19:</w:t>
      </w:r>
      <w:r w:rsidRPr="00117C92">
        <w:rPr>
          <w:rFonts w:ascii="Times New Roman" w:hAnsi="Times New Roman"/>
          <w:b/>
          <w:bCs/>
          <w:szCs w:val="24"/>
        </w:rPr>
        <w:t xml:space="preserve"> </w:t>
      </w:r>
      <w:bookmarkStart w:id="0" w:name="_GoBack"/>
      <w:r w:rsidRPr="00117C92">
        <w:rPr>
          <w:rFonts w:ascii="Times New Roman" w:hAnsi="Times New Roman"/>
          <w:b/>
          <w:bCs/>
          <w:szCs w:val="24"/>
        </w:rPr>
        <w:t xml:space="preserve">R$2.796.055,80 </w:t>
      </w:r>
      <w:r>
        <w:rPr>
          <w:rFonts w:ascii="Times New Roman" w:hAnsi="Times New Roman"/>
          <w:b/>
          <w:bCs/>
          <w:szCs w:val="24"/>
        </w:rPr>
        <w:t>(DOIS MILHÕES, SETECENTOS E NOVENTA E SEIS MIL E CINQUENTA E CINCO REAIS E OITENTA CENTAVOS)</w:t>
      </w:r>
    </w:p>
    <w:bookmarkEnd w:id="0"/>
    <w:p w:rsidR="00117C92" w:rsidRDefault="00117C92" w:rsidP="00F6422D">
      <w:pPr>
        <w:pStyle w:val="Corpodetexto"/>
        <w:tabs>
          <w:tab w:val="left" w:pos="709"/>
        </w:tabs>
        <w:spacing w:line="240" w:lineRule="auto"/>
        <w:rPr>
          <w:rFonts w:ascii="Times New Roman" w:hAnsi="Times New Roman"/>
          <w:b/>
          <w:bCs/>
          <w:sz w:val="20"/>
        </w:rPr>
      </w:pPr>
    </w:p>
    <w:p w:rsidR="00F6422D" w:rsidRDefault="00F6422D" w:rsidP="00B20A08">
      <w:pPr>
        <w:pStyle w:val="Corpodetexto"/>
        <w:tabs>
          <w:tab w:val="left" w:pos="709"/>
        </w:tabs>
        <w:spacing w:line="240" w:lineRule="auto"/>
        <w:rPr>
          <w:rFonts w:ascii="Times New Roman" w:hAnsi="Times New Roman"/>
          <w:b/>
          <w:bCs/>
          <w:sz w:val="20"/>
        </w:rPr>
      </w:pPr>
    </w:p>
    <w:p w:rsidR="00F6422D" w:rsidRDefault="00F6422D" w:rsidP="00B20A08">
      <w:pPr>
        <w:pStyle w:val="Corpodetexto"/>
        <w:tabs>
          <w:tab w:val="left" w:pos="709"/>
        </w:tabs>
        <w:spacing w:line="240" w:lineRule="auto"/>
        <w:rPr>
          <w:rFonts w:ascii="Times New Roman" w:hAnsi="Times New Roman"/>
          <w:b/>
          <w:bCs/>
          <w:sz w:val="20"/>
        </w:rPr>
      </w:pPr>
    </w:p>
    <w:p w:rsidR="00F6422D" w:rsidRDefault="00F6422D" w:rsidP="00B20A08">
      <w:pPr>
        <w:pStyle w:val="Corpodetexto"/>
        <w:tabs>
          <w:tab w:val="left" w:pos="709"/>
        </w:tabs>
        <w:spacing w:line="240" w:lineRule="auto"/>
        <w:rPr>
          <w:rFonts w:ascii="Times New Roman" w:hAnsi="Times New Roman"/>
          <w:b/>
          <w:bCs/>
          <w:sz w:val="20"/>
        </w:rPr>
      </w:pPr>
    </w:p>
    <w:p w:rsidR="00F6422D" w:rsidRDefault="00F6422D" w:rsidP="00B20A08">
      <w:pPr>
        <w:pStyle w:val="Corpodetexto"/>
        <w:tabs>
          <w:tab w:val="left" w:pos="709"/>
        </w:tabs>
        <w:spacing w:line="240" w:lineRule="auto"/>
        <w:rPr>
          <w:rFonts w:ascii="Times New Roman" w:hAnsi="Times New Roman"/>
          <w:b/>
          <w:bCs/>
          <w:sz w:val="20"/>
        </w:rPr>
      </w:pPr>
    </w:p>
    <w:p w:rsidR="00F6422D" w:rsidRDefault="00F6422D" w:rsidP="00B20A08">
      <w:pPr>
        <w:pStyle w:val="Corpodetexto"/>
        <w:tabs>
          <w:tab w:val="left" w:pos="709"/>
        </w:tabs>
        <w:spacing w:line="240" w:lineRule="auto"/>
        <w:rPr>
          <w:rFonts w:ascii="Times New Roman" w:hAnsi="Times New Roman"/>
          <w:b/>
          <w:bCs/>
          <w:sz w:val="20"/>
        </w:rPr>
      </w:pPr>
    </w:p>
    <w:p w:rsidR="00F6422D" w:rsidRDefault="00F6422D" w:rsidP="00B20A08">
      <w:pPr>
        <w:pStyle w:val="Corpodetexto"/>
        <w:tabs>
          <w:tab w:val="left" w:pos="709"/>
        </w:tabs>
        <w:spacing w:line="240" w:lineRule="auto"/>
        <w:rPr>
          <w:rFonts w:ascii="Times New Roman" w:hAnsi="Times New Roman"/>
          <w:b/>
          <w:bCs/>
          <w:sz w:val="20"/>
        </w:rPr>
      </w:pPr>
    </w:p>
    <w:p w:rsidR="00F6422D" w:rsidRDefault="00F6422D" w:rsidP="00B20A08">
      <w:pPr>
        <w:pStyle w:val="Corpodetexto"/>
        <w:tabs>
          <w:tab w:val="left" w:pos="709"/>
        </w:tabs>
        <w:spacing w:line="240" w:lineRule="auto"/>
        <w:rPr>
          <w:rFonts w:ascii="Times New Roman" w:hAnsi="Times New Roman"/>
          <w:b/>
          <w:bCs/>
          <w:sz w:val="20"/>
        </w:rPr>
      </w:pPr>
    </w:p>
    <w:p w:rsidR="00B20A08" w:rsidRPr="007838E2" w:rsidRDefault="00B20A08" w:rsidP="00B20A08">
      <w:pPr>
        <w:pStyle w:val="Corpodetexto"/>
        <w:tabs>
          <w:tab w:val="left" w:pos="709"/>
        </w:tabs>
        <w:spacing w:line="240" w:lineRule="auto"/>
        <w:rPr>
          <w:rFonts w:ascii="Times New Roman" w:hAnsi="Times New Roman"/>
          <w:b/>
          <w:bCs/>
          <w:sz w:val="20"/>
        </w:rPr>
      </w:pPr>
    </w:p>
    <w:p w:rsidR="00B20A08" w:rsidRPr="007E0AC4" w:rsidRDefault="00B20A08" w:rsidP="00B20A08">
      <w:pPr>
        <w:pStyle w:val="Corpodetexto"/>
        <w:tabs>
          <w:tab w:val="num" w:pos="709"/>
        </w:tabs>
        <w:spacing w:line="240" w:lineRule="auto"/>
        <w:jc w:val="center"/>
        <w:rPr>
          <w:rFonts w:ascii="Times New Roman" w:hAnsi="Times New Roman"/>
          <w:b/>
          <w:sz w:val="20"/>
        </w:rPr>
      </w:pPr>
      <w:r w:rsidRPr="007E0AC4">
        <w:rPr>
          <w:rFonts w:ascii="Times New Roman" w:hAnsi="Times New Roman"/>
          <w:b/>
          <w:bCs/>
          <w:sz w:val="20"/>
        </w:rPr>
        <w:t>MARIA CELIA VASCONCELLOS</w:t>
      </w:r>
    </w:p>
    <w:p w:rsidR="00B20A08" w:rsidRPr="007E0AC4" w:rsidRDefault="00B20A08" w:rsidP="00B20A08">
      <w:pPr>
        <w:pStyle w:val="Corpodetexto"/>
        <w:tabs>
          <w:tab w:val="num" w:pos="709"/>
        </w:tabs>
        <w:spacing w:line="240" w:lineRule="auto"/>
        <w:jc w:val="center"/>
        <w:rPr>
          <w:rFonts w:ascii="Times New Roman" w:hAnsi="Times New Roman"/>
          <w:b/>
          <w:sz w:val="20"/>
        </w:rPr>
      </w:pPr>
      <w:r w:rsidRPr="007E0AC4">
        <w:rPr>
          <w:rFonts w:ascii="Times New Roman" w:hAnsi="Times New Roman"/>
          <w:b/>
          <w:sz w:val="20"/>
        </w:rPr>
        <w:t>Presidente da FMS</w:t>
      </w:r>
    </w:p>
    <w:p w:rsidR="00B20A08" w:rsidRPr="007E0AC4" w:rsidRDefault="00B20A08" w:rsidP="00B20A08">
      <w:pPr>
        <w:pStyle w:val="Corpodetexto"/>
        <w:tabs>
          <w:tab w:val="num" w:pos="709"/>
        </w:tabs>
        <w:spacing w:line="240" w:lineRule="auto"/>
        <w:jc w:val="center"/>
        <w:rPr>
          <w:rFonts w:ascii="Times New Roman" w:hAnsi="Times New Roman"/>
          <w:b/>
          <w:sz w:val="20"/>
        </w:rPr>
      </w:pPr>
      <w:r w:rsidRPr="007E0AC4">
        <w:rPr>
          <w:rFonts w:ascii="Times New Roman" w:hAnsi="Times New Roman"/>
          <w:b/>
          <w:sz w:val="20"/>
        </w:rPr>
        <w:t>Secretária Municipal de Saúde</w:t>
      </w:r>
    </w:p>
    <w:p w:rsidR="00B20A08" w:rsidRPr="007E0AC4" w:rsidRDefault="00B20A08" w:rsidP="00B20A08">
      <w:pPr>
        <w:pStyle w:val="xl26"/>
        <w:pBdr>
          <w:bottom w:val="none" w:sz="0" w:space="0" w:color="auto"/>
          <w:right w:val="none" w:sz="0" w:space="0" w:color="auto"/>
        </w:pBdr>
        <w:spacing w:before="0" w:after="0"/>
        <w:rPr>
          <w:rFonts w:ascii="Times New Roman" w:hAnsi="Times New Roman"/>
          <w:b/>
          <w:sz w:val="20"/>
          <w:szCs w:val="20"/>
        </w:rPr>
      </w:pPr>
    </w:p>
    <w:p w:rsidR="00246082" w:rsidRDefault="00246082"/>
    <w:sectPr w:rsidR="0024608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B13F8"/>
    <w:multiLevelType w:val="hybridMultilevel"/>
    <w:tmpl w:val="8408C56A"/>
    <w:lvl w:ilvl="0" w:tplc="C4E03B3E">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nsid w:val="07003A09"/>
    <w:multiLevelType w:val="hybridMultilevel"/>
    <w:tmpl w:val="21F04DD4"/>
    <w:lvl w:ilvl="0" w:tplc="5AFCECE2">
      <w:start w:val="1"/>
      <w:numFmt w:val="decimal"/>
      <w:lvlText w:val="%1-"/>
      <w:lvlJc w:val="left"/>
      <w:pPr>
        <w:ind w:left="780" w:hanging="360"/>
      </w:pPr>
      <w:rPr>
        <w:rFonts w:hint="default"/>
      </w:r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2">
    <w:nsid w:val="14401DB9"/>
    <w:multiLevelType w:val="hybridMultilevel"/>
    <w:tmpl w:val="29A62F8C"/>
    <w:lvl w:ilvl="0" w:tplc="C4E03B3E">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nsid w:val="42C71562"/>
    <w:multiLevelType w:val="hybridMultilevel"/>
    <w:tmpl w:val="90B4DB9C"/>
    <w:lvl w:ilvl="0" w:tplc="C4E03B3E">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nsid w:val="5C032BF3"/>
    <w:multiLevelType w:val="hybridMultilevel"/>
    <w:tmpl w:val="4BA2E28A"/>
    <w:lvl w:ilvl="0" w:tplc="C4E03B3E">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nsid w:val="5C4331AC"/>
    <w:multiLevelType w:val="hybridMultilevel"/>
    <w:tmpl w:val="0BF0689E"/>
    <w:lvl w:ilvl="0" w:tplc="C4E03B3E">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nsid w:val="7AB96D9D"/>
    <w:multiLevelType w:val="hybridMultilevel"/>
    <w:tmpl w:val="E124E4AE"/>
    <w:lvl w:ilvl="0" w:tplc="7B445EAC">
      <w:start w:val="1"/>
      <w:numFmt w:val="lowerLetter"/>
      <w:lvlText w:val="%1)"/>
      <w:lvlJc w:val="left"/>
      <w:pPr>
        <w:ind w:left="720" w:hanging="360"/>
      </w:pPr>
      <w:rPr>
        <w:rFonts w:cs="Times New Roman" w:hint="default"/>
        <w:b/>
        <w:color w:val="auto"/>
        <w:u w:val="none"/>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7BCD3AE2"/>
    <w:multiLevelType w:val="hybridMultilevel"/>
    <w:tmpl w:val="2F2ACCB8"/>
    <w:lvl w:ilvl="0" w:tplc="C4E03B3E">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6"/>
  </w:num>
  <w:num w:numId="2">
    <w:abstractNumId w:val="1"/>
  </w:num>
  <w:num w:numId="3">
    <w:abstractNumId w:val="0"/>
  </w:num>
  <w:num w:numId="4">
    <w:abstractNumId w:val="7"/>
  </w:num>
  <w:num w:numId="5">
    <w:abstractNumId w:val="4"/>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A08"/>
    <w:rsid w:val="00117C92"/>
    <w:rsid w:val="00173CC2"/>
    <w:rsid w:val="001D27E8"/>
    <w:rsid w:val="00246082"/>
    <w:rsid w:val="00326A8D"/>
    <w:rsid w:val="00355808"/>
    <w:rsid w:val="003912AB"/>
    <w:rsid w:val="005351E2"/>
    <w:rsid w:val="00606741"/>
    <w:rsid w:val="00622F99"/>
    <w:rsid w:val="006C1420"/>
    <w:rsid w:val="006D4D22"/>
    <w:rsid w:val="00750A74"/>
    <w:rsid w:val="007E0AC4"/>
    <w:rsid w:val="00803417"/>
    <w:rsid w:val="008A7BFD"/>
    <w:rsid w:val="008E0B5F"/>
    <w:rsid w:val="00925C8E"/>
    <w:rsid w:val="00A04425"/>
    <w:rsid w:val="00AD0638"/>
    <w:rsid w:val="00B10865"/>
    <w:rsid w:val="00B20A08"/>
    <w:rsid w:val="00BC48B8"/>
    <w:rsid w:val="00D04839"/>
    <w:rsid w:val="00DB75EA"/>
    <w:rsid w:val="00DD696C"/>
    <w:rsid w:val="00E75C5D"/>
    <w:rsid w:val="00E75F9B"/>
    <w:rsid w:val="00F6422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D21722-0077-4FA4-A897-4FD711ABE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A08"/>
    <w:pPr>
      <w:spacing w:after="0" w:line="240"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99"/>
    <w:rsid w:val="00B20A08"/>
    <w:pPr>
      <w:spacing w:line="380" w:lineRule="atLeast"/>
      <w:jc w:val="both"/>
    </w:pPr>
    <w:rPr>
      <w:rFonts w:ascii="Arial" w:hAnsi="Arial"/>
      <w:sz w:val="24"/>
      <w:szCs w:val="20"/>
      <w:lang w:eastAsia="pt-BR"/>
    </w:rPr>
  </w:style>
  <w:style w:type="character" w:customStyle="1" w:styleId="CorpodetextoChar">
    <w:name w:val="Corpo de texto Char"/>
    <w:basedOn w:val="Fontepargpadro"/>
    <w:link w:val="Corpodetexto"/>
    <w:uiPriority w:val="99"/>
    <w:rsid w:val="00B20A08"/>
    <w:rPr>
      <w:rFonts w:ascii="Arial" w:eastAsia="Calibri" w:hAnsi="Arial" w:cs="Times New Roman"/>
      <w:sz w:val="24"/>
      <w:szCs w:val="20"/>
      <w:lang w:eastAsia="pt-BR"/>
    </w:rPr>
  </w:style>
  <w:style w:type="paragraph" w:customStyle="1" w:styleId="xl26">
    <w:name w:val="xl26"/>
    <w:basedOn w:val="Normal"/>
    <w:uiPriority w:val="99"/>
    <w:rsid w:val="00B20A08"/>
    <w:pPr>
      <w:pBdr>
        <w:bottom w:val="single" w:sz="4" w:space="0" w:color="000000"/>
        <w:right w:val="single" w:sz="4" w:space="0" w:color="000000"/>
      </w:pBdr>
      <w:suppressAutoHyphens/>
      <w:spacing w:before="280" w:after="280"/>
      <w:jc w:val="center"/>
    </w:pPr>
    <w:rPr>
      <w:rFonts w:ascii="Arial" w:hAnsi="Arial" w:cs="Arial"/>
      <w:sz w:val="24"/>
      <w:szCs w:val="24"/>
      <w:lang w:eastAsia="ar-SA"/>
    </w:rPr>
  </w:style>
  <w:style w:type="paragraph" w:customStyle="1" w:styleId="xl25">
    <w:name w:val="xl25"/>
    <w:basedOn w:val="Normal"/>
    <w:uiPriority w:val="99"/>
    <w:rsid w:val="00B20A08"/>
    <w:pPr>
      <w:pBdr>
        <w:left w:val="single" w:sz="4" w:space="0" w:color="000000"/>
        <w:bottom w:val="single" w:sz="4" w:space="0" w:color="000000"/>
        <w:right w:val="single" w:sz="4" w:space="0" w:color="000000"/>
      </w:pBdr>
      <w:suppressAutoHyphens/>
      <w:spacing w:before="280" w:after="280"/>
    </w:pPr>
    <w:rPr>
      <w:rFonts w:ascii="Arial" w:hAnsi="Arial" w:cs="Arial"/>
      <w:sz w:val="24"/>
      <w:szCs w:val="24"/>
      <w:lang w:eastAsia="ar-SA"/>
    </w:rPr>
  </w:style>
  <w:style w:type="paragraph" w:styleId="SemEspaamento">
    <w:name w:val="No Spacing"/>
    <w:uiPriority w:val="1"/>
    <w:qFormat/>
    <w:rsid w:val="00B20A08"/>
    <w:pPr>
      <w:spacing w:after="0" w:line="240" w:lineRule="auto"/>
    </w:pPr>
    <w:rPr>
      <w:rFonts w:ascii="Calibri" w:eastAsia="Times New Roman" w:hAnsi="Calibri" w:cs="Times New Roman"/>
    </w:rPr>
  </w:style>
  <w:style w:type="paragraph" w:styleId="Textodebalo">
    <w:name w:val="Balloon Text"/>
    <w:basedOn w:val="Normal"/>
    <w:link w:val="TextodebaloChar"/>
    <w:uiPriority w:val="99"/>
    <w:semiHidden/>
    <w:unhideWhenUsed/>
    <w:rsid w:val="00E75C5D"/>
    <w:rPr>
      <w:rFonts w:ascii="Segoe UI" w:hAnsi="Segoe UI" w:cs="Segoe UI"/>
      <w:sz w:val="18"/>
      <w:szCs w:val="18"/>
    </w:rPr>
  </w:style>
  <w:style w:type="character" w:customStyle="1" w:styleId="TextodebaloChar">
    <w:name w:val="Texto de balão Char"/>
    <w:basedOn w:val="Fontepargpadro"/>
    <w:link w:val="Textodebalo"/>
    <w:uiPriority w:val="99"/>
    <w:semiHidden/>
    <w:rsid w:val="00E75C5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316</TotalTime>
  <Pages>9</Pages>
  <Words>3769</Words>
  <Characters>20353</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CPL_Rodrigo</dc:creator>
  <cp:keywords/>
  <dc:description/>
  <cp:lastModifiedBy>CPL_Rodrigo</cp:lastModifiedBy>
  <cp:revision>7</cp:revision>
  <cp:lastPrinted>2019-10-04T18:34:00Z</cp:lastPrinted>
  <dcterms:created xsi:type="dcterms:W3CDTF">2019-09-26T16:25:00Z</dcterms:created>
  <dcterms:modified xsi:type="dcterms:W3CDTF">2019-10-04T20:08:00Z</dcterms:modified>
</cp:coreProperties>
</file>