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98" w:rsidRDefault="00CF1498" w:rsidP="00616458">
      <w:pPr>
        <w:pStyle w:val="Ttulo3"/>
        <w:tabs>
          <w:tab w:val="left" w:pos="11198"/>
        </w:tabs>
        <w:ind w:left="426" w:right="217"/>
        <w:jc w:val="both"/>
        <w:rPr>
          <w:rFonts w:ascii="Calibri" w:eastAsia="Calibri" w:hAnsi="Calibri" w:cs="Arial"/>
          <w:bCs w:val="0"/>
          <w:sz w:val="22"/>
          <w:szCs w:val="22"/>
          <w:lang w:val="pt-BR" w:eastAsia="pt-BR"/>
        </w:rPr>
      </w:pPr>
      <w:bookmarkStart w:id="0" w:name="_GoBack"/>
      <w:bookmarkEnd w:id="0"/>
      <w:r>
        <w:rPr>
          <w:noProof/>
          <w:lang w:val="pt-BR" w:eastAsia="pt-BR"/>
        </w:rPr>
        <w:drawing>
          <wp:inline distT="0" distB="0" distL="0" distR="0" wp14:anchorId="3A532270" wp14:editId="225CF75C">
            <wp:extent cx="5400040" cy="741945"/>
            <wp:effectExtent l="0" t="0" r="0" b="1270"/>
            <wp:docPr id="2" name="Imagem 2" descr="C:\Users\Niteroi\Desktop\Comunicação Interna\PAPELARIA PREFEITURA - LOGOMARCAS\05 ADMINISTRAÇÃO\ADMINISTRAÇÃ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eroi\Desktop\Comunicação Interna\PAPELARIA PREFEITURA - LOGOMARCAS\05 ADMINISTRAÇÃO\ADMINISTRAÇÃO-0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741945"/>
                    </a:xfrm>
                    <a:prstGeom prst="rect">
                      <a:avLst/>
                    </a:prstGeom>
                    <a:noFill/>
                    <a:ln>
                      <a:noFill/>
                    </a:ln>
                  </pic:spPr>
                </pic:pic>
              </a:graphicData>
            </a:graphic>
          </wp:inline>
        </w:drawing>
      </w:r>
    </w:p>
    <w:p w:rsidR="00CF1498" w:rsidRDefault="00CF1498" w:rsidP="00616458">
      <w:pPr>
        <w:pStyle w:val="Ttulo3"/>
        <w:tabs>
          <w:tab w:val="left" w:pos="11198"/>
        </w:tabs>
        <w:ind w:left="426" w:right="217"/>
        <w:jc w:val="both"/>
        <w:rPr>
          <w:rFonts w:ascii="Calibri" w:eastAsia="Calibri" w:hAnsi="Calibri" w:cs="Arial"/>
          <w:bCs w:val="0"/>
          <w:sz w:val="22"/>
          <w:szCs w:val="22"/>
          <w:lang w:val="pt-BR" w:eastAsia="pt-BR"/>
        </w:rPr>
      </w:pPr>
    </w:p>
    <w:p w:rsidR="00CF1498" w:rsidRDefault="00CF1498" w:rsidP="00CF1498">
      <w:pPr>
        <w:rPr>
          <w:rFonts w:eastAsia="Calibri"/>
        </w:rPr>
      </w:pPr>
    </w:p>
    <w:p w:rsidR="00CF1498" w:rsidRPr="00CF1498" w:rsidRDefault="00CF1498" w:rsidP="00CF1498">
      <w:pPr>
        <w:rPr>
          <w:rFonts w:asciiTheme="minorHAnsi" w:eastAsia="Calibri" w:hAnsiTheme="minorHAnsi"/>
          <w:sz w:val="20"/>
          <w:szCs w:val="20"/>
        </w:rPr>
      </w:pPr>
      <w:r w:rsidRPr="00CF1498">
        <w:rPr>
          <w:rFonts w:asciiTheme="minorHAnsi" w:eastAsia="Calibri" w:hAnsiTheme="minorHAnsi"/>
          <w:sz w:val="20"/>
          <w:szCs w:val="20"/>
        </w:rPr>
        <w:t xml:space="preserve">Ao </w:t>
      </w:r>
    </w:p>
    <w:p w:rsidR="00CF1498" w:rsidRPr="00CF1498" w:rsidRDefault="00CF1498" w:rsidP="00CF1498">
      <w:pPr>
        <w:rPr>
          <w:rFonts w:asciiTheme="minorHAnsi" w:eastAsia="Calibri" w:hAnsiTheme="minorHAnsi"/>
          <w:sz w:val="20"/>
          <w:szCs w:val="20"/>
        </w:rPr>
      </w:pPr>
      <w:r w:rsidRPr="00CF1498">
        <w:rPr>
          <w:rFonts w:asciiTheme="minorHAnsi" w:eastAsia="Calibri" w:hAnsiTheme="minorHAnsi"/>
          <w:sz w:val="20"/>
          <w:szCs w:val="20"/>
        </w:rPr>
        <w:t>Banco Bradesco S/A</w:t>
      </w:r>
    </w:p>
    <w:p w:rsidR="00CF1498" w:rsidRPr="00CF1498" w:rsidRDefault="00CF1498" w:rsidP="00CF1498">
      <w:pPr>
        <w:rPr>
          <w:rFonts w:asciiTheme="minorHAnsi" w:eastAsia="Calibri" w:hAnsiTheme="minorHAnsi"/>
          <w:sz w:val="20"/>
          <w:szCs w:val="20"/>
        </w:rPr>
      </w:pPr>
    </w:p>
    <w:p w:rsidR="00CF1498" w:rsidRPr="00CF1498" w:rsidRDefault="00CF1498" w:rsidP="00CF1498">
      <w:pPr>
        <w:rPr>
          <w:rFonts w:asciiTheme="minorHAnsi" w:eastAsia="Calibri" w:hAnsiTheme="minorHAnsi"/>
          <w:sz w:val="20"/>
          <w:szCs w:val="20"/>
        </w:rPr>
      </w:pPr>
      <w:r w:rsidRPr="00CF1498">
        <w:rPr>
          <w:rFonts w:asciiTheme="minorHAnsi" w:eastAsia="Calibri" w:hAnsiTheme="minorHAnsi"/>
          <w:sz w:val="20"/>
          <w:szCs w:val="20"/>
        </w:rPr>
        <w:t>Ref.: Pregão Presencial nº 022/2016</w:t>
      </w:r>
    </w:p>
    <w:p w:rsidR="00CF1498" w:rsidRPr="00CF1498" w:rsidRDefault="00CF1498" w:rsidP="00CF1498">
      <w:pPr>
        <w:rPr>
          <w:rFonts w:asciiTheme="minorHAnsi" w:eastAsia="Calibri" w:hAnsiTheme="minorHAnsi"/>
          <w:sz w:val="20"/>
          <w:szCs w:val="20"/>
        </w:rPr>
      </w:pPr>
    </w:p>
    <w:p w:rsidR="00CF1498" w:rsidRPr="00CF1498" w:rsidRDefault="00CF1498" w:rsidP="00CF1498">
      <w:pPr>
        <w:rPr>
          <w:rFonts w:asciiTheme="minorHAnsi" w:eastAsia="Calibri" w:hAnsiTheme="minorHAnsi"/>
          <w:sz w:val="20"/>
          <w:szCs w:val="20"/>
        </w:rPr>
      </w:pPr>
    </w:p>
    <w:p w:rsidR="00CF1498" w:rsidRPr="00CF1498" w:rsidRDefault="00CF1498" w:rsidP="00CF1498">
      <w:pPr>
        <w:rPr>
          <w:rFonts w:asciiTheme="minorHAnsi" w:eastAsia="Calibri" w:hAnsiTheme="minorHAnsi"/>
          <w:sz w:val="20"/>
          <w:szCs w:val="20"/>
        </w:rPr>
      </w:pPr>
      <w:r w:rsidRPr="00CF1498">
        <w:rPr>
          <w:rFonts w:asciiTheme="minorHAnsi" w:eastAsia="Calibri" w:hAnsiTheme="minorHAnsi"/>
          <w:sz w:val="20"/>
          <w:szCs w:val="20"/>
        </w:rPr>
        <w:t>Prezados Senhores,</w:t>
      </w:r>
    </w:p>
    <w:p w:rsidR="00CF1498" w:rsidRPr="00CF1498" w:rsidRDefault="00CF1498" w:rsidP="00CF1498">
      <w:pPr>
        <w:rPr>
          <w:rFonts w:asciiTheme="minorHAnsi" w:eastAsia="Calibri" w:hAnsiTheme="minorHAnsi"/>
          <w:sz w:val="20"/>
          <w:szCs w:val="20"/>
        </w:rPr>
      </w:pPr>
    </w:p>
    <w:p w:rsidR="00CF1498" w:rsidRPr="00CF1498" w:rsidRDefault="00CF1498" w:rsidP="00CF1498">
      <w:pPr>
        <w:rPr>
          <w:rFonts w:asciiTheme="minorHAnsi" w:eastAsia="Calibri" w:hAnsiTheme="minorHAnsi"/>
          <w:sz w:val="20"/>
          <w:szCs w:val="20"/>
        </w:rPr>
      </w:pPr>
    </w:p>
    <w:p w:rsidR="00CF1498" w:rsidRPr="00CF1498" w:rsidRDefault="00CF1498" w:rsidP="00CF1498">
      <w:pPr>
        <w:rPr>
          <w:rFonts w:asciiTheme="minorHAnsi" w:eastAsia="Calibri" w:hAnsiTheme="minorHAnsi"/>
          <w:sz w:val="20"/>
          <w:szCs w:val="20"/>
        </w:rPr>
      </w:pPr>
      <w:r w:rsidRPr="00CF1498">
        <w:rPr>
          <w:rFonts w:asciiTheme="minorHAnsi" w:eastAsia="Calibri" w:hAnsiTheme="minorHAnsi"/>
          <w:sz w:val="20"/>
          <w:szCs w:val="20"/>
        </w:rPr>
        <w:t>Segue abaixo respostas aos esclarecimentos solicitados:</w:t>
      </w:r>
    </w:p>
    <w:p w:rsidR="00CF1498" w:rsidRPr="00CF1498" w:rsidRDefault="00CF1498" w:rsidP="00CF1498">
      <w:pPr>
        <w:rPr>
          <w:rFonts w:asciiTheme="minorHAnsi" w:eastAsia="Calibri" w:hAnsiTheme="minorHAnsi"/>
          <w:sz w:val="20"/>
          <w:szCs w:val="20"/>
        </w:rPr>
      </w:pPr>
    </w:p>
    <w:p w:rsidR="00CF1498" w:rsidRPr="00CF1498" w:rsidRDefault="00CF1498" w:rsidP="00616458">
      <w:pPr>
        <w:pStyle w:val="Ttulo3"/>
        <w:tabs>
          <w:tab w:val="left" w:pos="11198"/>
        </w:tabs>
        <w:ind w:left="426" w:right="217"/>
        <w:jc w:val="both"/>
        <w:rPr>
          <w:rFonts w:asciiTheme="minorHAnsi" w:eastAsia="Calibri" w:hAnsiTheme="minorHAnsi" w:cs="Arial"/>
          <w:bCs w:val="0"/>
          <w:sz w:val="20"/>
          <w:szCs w:val="20"/>
          <w:lang w:val="pt-BR" w:eastAsia="pt-BR"/>
        </w:rPr>
      </w:pPr>
    </w:p>
    <w:p w:rsidR="00616458" w:rsidRPr="00CF1498" w:rsidRDefault="00616458" w:rsidP="00616458">
      <w:pPr>
        <w:pStyle w:val="Ttulo3"/>
        <w:tabs>
          <w:tab w:val="left" w:pos="11198"/>
        </w:tabs>
        <w:ind w:left="426" w:right="217"/>
        <w:jc w:val="both"/>
        <w:rPr>
          <w:rFonts w:asciiTheme="minorHAnsi" w:eastAsia="Calibri" w:hAnsiTheme="minorHAnsi" w:cs="Arial"/>
          <w:bCs w:val="0"/>
          <w:sz w:val="20"/>
          <w:szCs w:val="20"/>
          <w:lang w:val="pt-BR" w:eastAsia="pt-BR"/>
        </w:rPr>
      </w:pPr>
      <w:r w:rsidRPr="00CF1498">
        <w:rPr>
          <w:rFonts w:asciiTheme="minorHAnsi" w:eastAsia="Calibri" w:hAnsiTheme="minorHAnsi" w:cs="Arial"/>
          <w:bCs w:val="0"/>
          <w:sz w:val="20"/>
          <w:szCs w:val="20"/>
          <w:lang w:val="pt-BR" w:eastAsia="pt-BR"/>
        </w:rPr>
        <w:t>ESTRUTURA DE ATENDIMENTO</w:t>
      </w:r>
    </w:p>
    <w:p w:rsidR="00616458" w:rsidRPr="00CF1498" w:rsidRDefault="00616458" w:rsidP="00616458">
      <w:pPr>
        <w:pStyle w:val="Rodap"/>
        <w:numPr>
          <w:ilvl w:val="0"/>
          <w:numId w:val="1"/>
        </w:numPr>
        <w:tabs>
          <w:tab w:val="clear" w:pos="4419"/>
          <w:tab w:val="clear" w:pos="8838"/>
        </w:tabs>
        <w:rPr>
          <w:rFonts w:asciiTheme="minorHAnsi" w:hAnsiTheme="minorHAnsi" w:cs="Arial"/>
          <w:sz w:val="20"/>
          <w:szCs w:val="20"/>
          <w:lang w:val="pt-BR" w:eastAsia="pt-BR"/>
        </w:rPr>
      </w:pPr>
      <w:r w:rsidRPr="00CF1498">
        <w:rPr>
          <w:rFonts w:asciiTheme="minorHAnsi" w:hAnsiTheme="minorHAnsi" w:cs="Arial"/>
          <w:sz w:val="20"/>
          <w:szCs w:val="20"/>
          <w:lang w:val="pt-BR" w:eastAsia="pt-BR"/>
        </w:rPr>
        <w:t> Atualmente alguma Instituição Financeira possui estrutura de atendimento (PAB/PAE) nas dependências da Prefeitura? Caso positivo, favor nos informar:</w:t>
      </w:r>
    </w:p>
    <w:p w:rsidR="00616458" w:rsidRPr="00CF1498" w:rsidRDefault="00616458" w:rsidP="00616458">
      <w:pPr>
        <w:pStyle w:val="PargrafodaLista"/>
        <w:autoSpaceDE w:val="0"/>
        <w:jc w:val="both"/>
        <w:rPr>
          <w:rFonts w:asciiTheme="minorHAnsi" w:eastAsia="Calibri" w:hAnsiTheme="minorHAnsi" w:cs="Arial"/>
          <w:sz w:val="20"/>
          <w:szCs w:val="20"/>
        </w:rPr>
      </w:pPr>
      <w:r w:rsidRPr="00CF1498">
        <w:rPr>
          <w:rFonts w:asciiTheme="minorHAnsi" w:eastAsia="Calibri" w:hAnsiTheme="minorHAnsi" w:cs="Arial"/>
          <w:sz w:val="20"/>
          <w:szCs w:val="20"/>
        </w:rPr>
        <w:t>- Nome do Banco: Banco do Brasil</w:t>
      </w:r>
    </w:p>
    <w:p w:rsidR="00616458" w:rsidRPr="00CF1498" w:rsidRDefault="00616458" w:rsidP="00616458">
      <w:pPr>
        <w:pStyle w:val="PargrafodaLista"/>
        <w:autoSpaceDE w:val="0"/>
        <w:jc w:val="both"/>
        <w:rPr>
          <w:rFonts w:asciiTheme="minorHAnsi" w:eastAsia="Calibri" w:hAnsiTheme="minorHAnsi" w:cs="Arial"/>
          <w:sz w:val="20"/>
          <w:szCs w:val="20"/>
        </w:rPr>
      </w:pPr>
      <w:r w:rsidRPr="00CF1498">
        <w:rPr>
          <w:rFonts w:asciiTheme="minorHAnsi" w:eastAsia="Calibri" w:hAnsiTheme="minorHAnsi" w:cs="Arial"/>
          <w:sz w:val="20"/>
          <w:szCs w:val="20"/>
        </w:rPr>
        <w:t>- Endereço: Sede da Prefeitura e prédio da Secretária de Fazenda</w:t>
      </w:r>
    </w:p>
    <w:p w:rsidR="00616458" w:rsidRPr="00CF1498" w:rsidRDefault="00616458" w:rsidP="00616458">
      <w:pPr>
        <w:pStyle w:val="PargrafodaLista"/>
        <w:autoSpaceDE w:val="0"/>
        <w:jc w:val="both"/>
        <w:rPr>
          <w:rFonts w:asciiTheme="minorHAnsi" w:eastAsia="Calibri" w:hAnsiTheme="minorHAnsi" w:cs="Arial"/>
          <w:sz w:val="20"/>
          <w:szCs w:val="20"/>
        </w:rPr>
      </w:pPr>
      <w:r w:rsidRPr="00CF1498">
        <w:rPr>
          <w:rFonts w:asciiTheme="minorHAnsi" w:eastAsia="Calibri" w:hAnsiTheme="minorHAnsi" w:cs="Arial"/>
          <w:sz w:val="20"/>
          <w:szCs w:val="20"/>
        </w:rPr>
        <w:t>- Tipo (PAB e/ou PAE): PAB</w:t>
      </w:r>
    </w:p>
    <w:p w:rsidR="00616458" w:rsidRPr="00CF1498" w:rsidRDefault="00616458" w:rsidP="00616458">
      <w:pPr>
        <w:pStyle w:val="PargrafodaLista"/>
        <w:autoSpaceDE w:val="0"/>
        <w:jc w:val="both"/>
        <w:rPr>
          <w:rFonts w:asciiTheme="minorHAnsi" w:eastAsia="Calibri" w:hAnsiTheme="minorHAnsi" w:cs="Arial"/>
          <w:sz w:val="20"/>
          <w:szCs w:val="20"/>
        </w:rPr>
      </w:pPr>
    </w:p>
    <w:p w:rsidR="00616458" w:rsidRPr="00CF1498" w:rsidRDefault="00616458" w:rsidP="00616458">
      <w:pPr>
        <w:pStyle w:val="PargrafodaLista"/>
        <w:autoSpaceDE w:val="0"/>
        <w:jc w:val="both"/>
        <w:rPr>
          <w:rFonts w:asciiTheme="minorHAnsi" w:eastAsia="Calibri" w:hAnsiTheme="minorHAnsi" w:cs="Arial"/>
          <w:sz w:val="20"/>
          <w:szCs w:val="20"/>
        </w:rPr>
      </w:pPr>
      <w:r w:rsidRPr="00CF1498">
        <w:rPr>
          <w:rFonts w:asciiTheme="minorHAnsi" w:eastAsia="Calibri" w:hAnsiTheme="minorHAnsi" w:cs="Arial"/>
          <w:b/>
          <w:sz w:val="20"/>
          <w:szCs w:val="20"/>
        </w:rPr>
        <w:t>RESPOSTA:</w:t>
      </w:r>
      <w:r w:rsidRPr="00CF1498">
        <w:rPr>
          <w:rFonts w:asciiTheme="minorHAnsi" w:eastAsia="Calibri" w:hAnsiTheme="minorHAnsi" w:cs="Arial"/>
          <w:sz w:val="20"/>
          <w:szCs w:val="20"/>
        </w:rPr>
        <w:t xml:space="preserve"> Sim. Existem dois </w:t>
      </w:r>
      <w:proofErr w:type="spellStart"/>
      <w:r w:rsidRPr="00CF1498">
        <w:rPr>
          <w:rFonts w:asciiTheme="minorHAnsi" w:eastAsia="Calibri" w:hAnsiTheme="minorHAnsi" w:cs="Arial"/>
          <w:sz w:val="20"/>
          <w:szCs w:val="20"/>
        </w:rPr>
        <w:t>PAB’s</w:t>
      </w:r>
      <w:proofErr w:type="spellEnd"/>
      <w:r w:rsidRPr="00CF1498">
        <w:rPr>
          <w:rFonts w:asciiTheme="minorHAnsi" w:eastAsia="Calibri" w:hAnsiTheme="minorHAnsi" w:cs="Arial"/>
          <w:sz w:val="20"/>
          <w:szCs w:val="20"/>
        </w:rPr>
        <w:t>, um no prédio sede da Prefeitura e outro na Secretária de Fazenda. Os espaços estão disponíveis para visitação.</w:t>
      </w:r>
    </w:p>
    <w:p w:rsidR="00616458" w:rsidRPr="00CF1498" w:rsidRDefault="00616458" w:rsidP="00616458">
      <w:pPr>
        <w:autoSpaceDE w:val="0"/>
        <w:jc w:val="both"/>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No intuito de prestar atendimento exclusivo e personalizado aos Servidores,</w:t>
      </w:r>
      <w:proofErr w:type="gramStart"/>
      <w:r w:rsidRPr="00CF1498">
        <w:rPr>
          <w:rFonts w:asciiTheme="minorHAnsi" w:hAnsiTheme="minorHAnsi" w:cs="Arial"/>
          <w:sz w:val="20"/>
          <w:szCs w:val="20"/>
          <w:lang w:val="pt-BR" w:eastAsia="pt-BR"/>
        </w:rPr>
        <w:t xml:space="preserve">  </w:t>
      </w:r>
      <w:proofErr w:type="gramEnd"/>
      <w:r w:rsidRPr="00CF1498">
        <w:rPr>
          <w:rFonts w:asciiTheme="minorHAnsi" w:hAnsiTheme="minorHAnsi" w:cs="Arial"/>
          <w:sz w:val="20"/>
          <w:szCs w:val="20"/>
          <w:lang w:val="pt-BR" w:eastAsia="pt-BR"/>
        </w:rPr>
        <w:t xml:space="preserve">a Prefeitura </w:t>
      </w:r>
      <w:r w:rsidRPr="00CF1498">
        <w:rPr>
          <w:rFonts w:asciiTheme="minorHAnsi" w:hAnsiTheme="minorHAnsi" w:cs="Arial"/>
          <w:b/>
          <w:sz w:val="20"/>
          <w:szCs w:val="20"/>
          <w:lang w:val="pt-BR" w:eastAsia="pt-BR"/>
        </w:rPr>
        <w:t>dispõe de espaço</w:t>
      </w:r>
      <w:r w:rsidRPr="00CF1498">
        <w:rPr>
          <w:rFonts w:asciiTheme="minorHAnsi" w:hAnsiTheme="minorHAnsi" w:cs="Arial"/>
          <w:sz w:val="20"/>
          <w:szCs w:val="20"/>
          <w:lang w:val="pt-BR" w:eastAsia="pt-BR"/>
        </w:rPr>
        <w:t xml:space="preserve"> em imóveis próprios com metragem mínima de 20m² para instalação de PAB (Posto de Atendimento Bancário) e 4m² para a instalação de PAE (Posto de Atendimento Eletrônico)? Em caso positivo, favor informar:</w:t>
      </w:r>
    </w:p>
    <w:p w:rsidR="00616458" w:rsidRPr="00CF1498" w:rsidRDefault="00616458" w:rsidP="00616458">
      <w:pPr>
        <w:pStyle w:val="PargrafodaLista"/>
        <w:autoSpaceDE w:val="0"/>
        <w:jc w:val="both"/>
        <w:rPr>
          <w:rFonts w:asciiTheme="minorHAnsi" w:eastAsia="Calibri" w:hAnsiTheme="minorHAnsi" w:cs="Arial"/>
          <w:sz w:val="20"/>
          <w:szCs w:val="20"/>
        </w:rPr>
      </w:pPr>
      <w:r w:rsidRPr="00CF1498">
        <w:rPr>
          <w:rFonts w:asciiTheme="minorHAnsi" w:eastAsia="Calibri" w:hAnsiTheme="minorHAnsi" w:cs="Arial"/>
          <w:sz w:val="20"/>
          <w:szCs w:val="20"/>
        </w:rPr>
        <w:t>- Endereço:</w:t>
      </w:r>
    </w:p>
    <w:p w:rsidR="00616458" w:rsidRPr="00CF1498" w:rsidRDefault="00616458" w:rsidP="00616458">
      <w:pPr>
        <w:pStyle w:val="PargrafodaLista"/>
        <w:autoSpaceDE w:val="0"/>
        <w:jc w:val="both"/>
        <w:rPr>
          <w:rFonts w:asciiTheme="minorHAnsi" w:eastAsia="Calibri" w:hAnsiTheme="minorHAnsi" w:cs="Arial"/>
          <w:sz w:val="20"/>
          <w:szCs w:val="20"/>
        </w:rPr>
      </w:pPr>
      <w:r w:rsidRPr="00CF1498">
        <w:rPr>
          <w:rFonts w:asciiTheme="minorHAnsi" w:eastAsia="Calibri" w:hAnsiTheme="minorHAnsi" w:cs="Arial"/>
          <w:sz w:val="20"/>
          <w:szCs w:val="20"/>
        </w:rPr>
        <w:t xml:space="preserve">- Quantidade de Servidores lotados no local: </w:t>
      </w:r>
    </w:p>
    <w:p w:rsidR="00616458" w:rsidRPr="00CF1498" w:rsidRDefault="00616458" w:rsidP="00616458">
      <w:pPr>
        <w:pStyle w:val="PargrafodaLista"/>
        <w:autoSpaceDE w:val="0"/>
        <w:jc w:val="both"/>
        <w:rPr>
          <w:rFonts w:asciiTheme="minorHAnsi" w:eastAsia="Calibri" w:hAnsiTheme="minorHAnsi" w:cs="Arial"/>
          <w:sz w:val="20"/>
          <w:szCs w:val="20"/>
        </w:rPr>
      </w:pPr>
      <w:r w:rsidRPr="00CF1498">
        <w:rPr>
          <w:rFonts w:asciiTheme="minorHAnsi" w:eastAsia="Calibri" w:hAnsiTheme="minorHAnsi" w:cs="Arial"/>
          <w:sz w:val="20"/>
          <w:szCs w:val="20"/>
        </w:rPr>
        <w:t>- Qual a metragem disponível:</w:t>
      </w:r>
    </w:p>
    <w:p w:rsidR="00616458" w:rsidRPr="00CF1498" w:rsidRDefault="00616458" w:rsidP="00616458">
      <w:pPr>
        <w:pStyle w:val="PargrafodaLista"/>
        <w:autoSpaceDE w:val="0"/>
        <w:jc w:val="both"/>
        <w:rPr>
          <w:rFonts w:asciiTheme="minorHAnsi" w:eastAsia="Calibri" w:hAnsiTheme="minorHAnsi" w:cs="Arial"/>
          <w:sz w:val="20"/>
          <w:szCs w:val="20"/>
        </w:rPr>
      </w:pPr>
    </w:p>
    <w:p w:rsidR="00616458" w:rsidRPr="00CF1498" w:rsidRDefault="00616458" w:rsidP="00616458">
      <w:pPr>
        <w:pStyle w:val="PargrafodaLista"/>
        <w:autoSpaceDE w:val="0"/>
        <w:jc w:val="both"/>
        <w:rPr>
          <w:rFonts w:asciiTheme="minorHAnsi" w:eastAsia="Calibri" w:hAnsiTheme="minorHAnsi" w:cs="Arial"/>
          <w:sz w:val="20"/>
          <w:szCs w:val="20"/>
        </w:rPr>
      </w:pPr>
      <w:r w:rsidRPr="00CF1498">
        <w:rPr>
          <w:rFonts w:asciiTheme="minorHAnsi" w:eastAsia="Calibri" w:hAnsiTheme="minorHAnsi" w:cs="Arial"/>
          <w:b/>
          <w:sz w:val="20"/>
          <w:szCs w:val="20"/>
        </w:rPr>
        <w:t>RESPOSTA:</w:t>
      </w:r>
      <w:r w:rsidRPr="00CF1498">
        <w:rPr>
          <w:rFonts w:asciiTheme="minorHAnsi" w:eastAsia="Calibri" w:hAnsiTheme="minorHAnsi" w:cs="Arial"/>
          <w:sz w:val="20"/>
          <w:szCs w:val="20"/>
        </w:rPr>
        <w:t xml:space="preserve"> Sim. A Prefeitura dispõe de espaço em imóveis próprios, atendendo a metragem para a instalação do PAB, na sede da Prefeitura e na Secretaria de Fazenda. Também possui espaço para a instalação de PAE.  A maior concentração, aprox. 70% do efetivo ativo, se divide entre a sede da Prefeitura e a Secretaria de Fazenda.</w:t>
      </w:r>
    </w:p>
    <w:p w:rsidR="00616458" w:rsidRPr="00CF1498" w:rsidRDefault="00616458" w:rsidP="00616458">
      <w:pPr>
        <w:pStyle w:val="PargrafodaLista"/>
        <w:autoSpaceDE w:val="0"/>
        <w:jc w:val="both"/>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O Banco vencedor do certame </w:t>
      </w:r>
      <w:r w:rsidRPr="00CF1498">
        <w:rPr>
          <w:rFonts w:asciiTheme="minorHAnsi" w:hAnsiTheme="minorHAnsi" w:cs="Arial"/>
          <w:b/>
          <w:sz w:val="20"/>
          <w:szCs w:val="20"/>
          <w:lang w:val="pt-BR" w:eastAsia="pt-BR"/>
        </w:rPr>
        <w:t>será a única instituição a possuir estrutura de atendimento (PAB/PAE) em todas as dependências da Prefeitura</w:t>
      </w:r>
      <w:r w:rsidRPr="00CF1498">
        <w:rPr>
          <w:rFonts w:asciiTheme="minorHAnsi" w:hAnsiTheme="minorHAnsi" w:cs="Arial"/>
          <w:sz w:val="20"/>
          <w:szCs w:val="20"/>
          <w:lang w:val="pt-BR" w:eastAsia="pt-BR"/>
        </w:rPr>
        <w:t>, durante o prazo do contrato (terá exclusividade durante a vigência contratual)?</w:t>
      </w:r>
    </w:p>
    <w:p w:rsidR="00616458" w:rsidRPr="00CF1498" w:rsidRDefault="00616458" w:rsidP="00616458">
      <w:pPr>
        <w:pStyle w:val="Rodap"/>
        <w:tabs>
          <w:tab w:val="clear" w:pos="4419"/>
          <w:tab w:val="clear" w:pos="8838"/>
        </w:tabs>
        <w:ind w:left="708"/>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Sim. A instituição vencedora do certame será a única instituição a possuir estrutura de atendimento (PAB/PAE) em todas as dependências da Prefeitura.</w:t>
      </w:r>
    </w:p>
    <w:p w:rsidR="00616458" w:rsidRPr="00CF1498" w:rsidRDefault="00616458" w:rsidP="00616458">
      <w:pPr>
        <w:pStyle w:val="PargrafodaLista"/>
        <w:autoSpaceDE w:val="0"/>
        <w:ind w:left="0"/>
        <w:jc w:val="both"/>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O Banco vencedor do certame </w:t>
      </w:r>
      <w:r w:rsidRPr="00CF1498">
        <w:rPr>
          <w:rFonts w:asciiTheme="minorHAnsi" w:hAnsiTheme="minorHAnsi" w:cs="Arial"/>
          <w:b/>
          <w:sz w:val="20"/>
          <w:szCs w:val="20"/>
          <w:lang w:val="pt-BR" w:eastAsia="pt-BR"/>
        </w:rPr>
        <w:t>será a única instituição a realizar propaganda e comercialização de serviços/produtos nas dependências da Prefeitura, durante o prazo do contrato</w:t>
      </w:r>
      <w:r w:rsidRPr="00CF1498">
        <w:rPr>
          <w:rFonts w:asciiTheme="minorHAnsi" w:hAnsiTheme="minorHAnsi" w:cs="Arial"/>
          <w:sz w:val="20"/>
          <w:szCs w:val="20"/>
          <w:lang w:val="pt-BR" w:eastAsia="pt-BR"/>
        </w:rPr>
        <w:t>?</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lastRenderedPageBreak/>
        <w:t>RESPOSTA:</w:t>
      </w:r>
      <w:r w:rsidRPr="00CF1498">
        <w:rPr>
          <w:rFonts w:asciiTheme="minorHAnsi" w:hAnsiTheme="minorHAnsi" w:cs="Arial"/>
          <w:sz w:val="20"/>
          <w:szCs w:val="20"/>
          <w:lang w:val="pt-BR" w:eastAsia="pt-BR"/>
        </w:rPr>
        <w:t xml:space="preserve"> Sim. O Banco vencedor do certame será a única instituição a realizar propaganda e comercialização de serviços/produtos nas dependências da Prefeitura, durante o prazo do contrato.</w:t>
      </w:r>
    </w:p>
    <w:p w:rsidR="00616458" w:rsidRPr="00CF1498" w:rsidRDefault="00616458" w:rsidP="00616458">
      <w:pPr>
        <w:pStyle w:val="PargrafodaLista"/>
        <w:rPr>
          <w:rFonts w:asciiTheme="minorHAnsi" w:hAnsiTheme="minorHAnsi" w:cs="Arial"/>
          <w:color w:val="1F497D"/>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Pedimos nos disponibilizar a quantidade de Servidores lotados nas Secretarias, demais Órgãos e Administração Regionais. </w:t>
      </w:r>
    </w:p>
    <w:p w:rsidR="00616458" w:rsidRPr="00CF1498" w:rsidRDefault="00616458" w:rsidP="00616458">
      <w:pPr>
        <w:pStyle w:val="Rodap"/>
        <w:tabs>
          <w:tab w:val="clear" w:pos="4419"/>
          <w:tab w:val="clear" w:pos="8838"/>
        </w:tabs>
        <w:ind w:left="720"/>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20"/>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Dos 20.202 servidores ativos, inativos e pensionistas, 1.865 são aposentados, 2.543 pensionistas e 15. 794 ativos</w:t>
      </w:r>
    </w:p>
    <w:p w:rsidR="00616458" w:rsidRPr="00CF1498" w:rsidRDefault="00616458" w:rsidP="00616458">
      <w:pPr>
        <w:pStyle w:val="Rodap"/>
        <w:tabs>
          <w:tab w:val="clear" w:pos="4419"/>
          <w:tab w:val="clear" w:pos="8838"/>
        </w:tabs>
        <w:ind w:left="720"/>
        <w:jc w:val="both"/>
        <w:rPr>
          <w:rFonts w:asciiTheme="minorHAnsi" w:hAnsiTheme="minorHAnsi" w:cs="Arial"/>
          <w:sz w:val="20"/>
          <w:szCs w:val="20"/>
          <w:lang w:val="pt-BR" w:eastAsia="pt-BR"/>
        </w:rPr>
      </w:pPr>
    </w:p>
    <w:p w:rsidR="00616458" w:rsidRPr="00CF1498" w:rsidRDefault="00616458" w:rsidP="00616458">
      <w:pPr>
        <w:ind w:firstLine="708"/>
        <w:rPr>
          <w:rFonts w:asciiTheme="minorHAnsi" w:hAnsiTheme="minorHAnsi" w:cs="Arial"/>
          <w:sz w:val="20"/>
          <w:szCs w:val="20"/>
        </w:rPr>
      </w:pPr>
      <w:r w:rsidRPr="00CF1498">
        <w:rPr>
          <w:rFonts w:asciiTheme="minorHAnsi" w:hAnsiTheme="minorHAnsi" w:cs="Arial"/>
          <w:sz w:val="20"/>
          <w:szCs w:val="20"/>
        </w:rPr>
        <w:t>A principal distribuição de pessoal se dá de acordo com a tabela abaixo:</w:t>
      </w:r>
    </w:p>
    <w:p w:rsidR="00616458" w:rsidRPr="00CF1498" w:rsidRDefault="00616458" w:rsidP="00616458">
      <w:pPr>
        <w:ind w:firstLine="708"/>
        <w:rPr>
          <w:rFonts w:asciiTheme="minorHAnsi" w:hAnsiTheme="minorHAnsi" w:cs="Arial"/>
          <w:sz w:val="20"/>
          <w:szCs w:val="20"/>
        </w:rPr>
      </w:pPr>
      <w:r w:rsidRPr="00CF1498">
        <w:rPr>
          <w:rFonts w:asciiTheme="minorHAnsi" w:hAnsiTheme="minorHAnsi" w:cs="Arial"/>
          <w:sz w:val="20"/>
          <w:szCs w:val="20"/>
        </w:rPr>
        <w:t>Os 78% dos ativos estão distribuídos conforme a tabela abaixo</w:t>
      </w:r>
    </w:p>
    <w:p w:rsidR="00616458" w:rsidRPr="00CF1498" w:rsidRDefault="00616458" w:rsidP="00616458">
      <w:pPr>
        <w:ind w:firstLine="708"/>
        <w:rPr>
          <w:rFonts w:asciiTheme="minorHAnsi" w:hAnsiTheme="minorHAnsi" w:cs="Arial"/>
          <w:sz w:val="20"/>
          <w:szCs w:val="20"/>
        </w:rPr>
      </w:pPr>
    </w:p>
    <w:tbl>
      <w:tblPr>
        <w:tblW w:w="0" w:type="auto"/>
        <w:tblInd w:w="817" w:type="dxa"/>
        <w:tblLook w:val="04A0" w:firstRow="1" w:lastRow="0" w:firstColumn="1" w:lastColumn="0" w:noHBand="0" w:noVBand="1"/>
      </w:tblPr>
      <w:tblGrid>
        <w:gridCol w:w="3119"/>
        <w:gridCol w:w="713"/>
      </w:tblGrid>
      <w:tr w:rsidR="00616458" w:rsidRPr="00CF1498" w:rsidTr="00187EC5">
        <w:tc>
          <w:tcPr>
            <w:tcW w:w="3119"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Administração Direta</w:t>
            </w:r>
          </w:p>
        </w:tc>
        <w:tc>
          <w:tcPr>
            <w:tcW w:w="708"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18,5%</w:t>
            </w:r>
          </w:p>
        </w:tc>
      </w:tr>
      <w:tr w:rsidR="00616458" w:rsidRPr="00CF1498" w:rsidTr="00187EC5">
        <w:tc>
          <w:tcPr>
            <w:tcW w:w="3119"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FME (Educação)</w:t>
            </w:r>
          </w:p>
        </w:tc>
        <w:tc>
          <w:tcPr>
            <w:tcW w:w="708"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26%</w:t>
            </w:r>
          </w:p>
        </w:tc>
      </w:tr>
      <w:tr w:rsidR="00616458" w:rsidRPr="00CF1498" w:rsidTr="00187EC5">
        <w:tc>
          <w:tcPr>
            <w:tcW w:w="3119"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FMS (Saúde)</w:t>
            </w:r>
          </w:p>
        </w:tc>
        <w:tc>
          <w:tcPr>
            <w:tcW w:w="708"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16%</w:t>
            </w:r>
          </w:p>
        </w:tc>
      </w:tr>
      <w:tr w:rsidR="00616458" w:rsidRPr="00CF1498" w:rsidTr="00187EC5">
        <w:tc>
          <w:tcPr>
            <w:tcW w:w="3119"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CLIN</w:t>
            </w:r>
          </w:p>
        </w:tc>
        <w:tc>
          <w:tcPr>
            <w:tcW w:w="708"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13,5%</w:t>
            </w:r>
          </w:p>
        </w:tc>
      </w:tr>
      <w:tr w:rsidR="00616458" w:rsidRPr="00CF1498" w:rsidTr="00187EC5">
        <w:tc>
          <w:tcPr>
            <w:tcW w:w="3119"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Aposentados e pensionistas</w:t>
            </w:r>
          </w:p>
        </w:tc>
        <w:tc>
          <w:tcPr>
            <w:tcW w:w="708"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22%</w:t>
            </w:r>
          </w:p>
        </w:tc>
      </w:tr>
      <w:tr w:rsidR="00616458" w:rsidRPr="00CF1498" w:rsidTr="00187EC5">
        <w:tc>
          <w:tcPr>
            <w:tcW w:w="3119"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Outros</w:t>
            </w:r>
          </w:p>
        </w:tc>
        <w:tc>
          <w:tcPr>
            <w:tcW w:w="708" w:type="dxa"/>
            <w:shd w:val="clear" w:color="auto" w:fill="auto"/>
          </w:tcPr>
          <w:p w:rsidR="00616458" w:rsidRPr="00CF1498" w:rsidRDefault="00616458" w:rsidP="00187EC5">
            <w:pPr>
              <w:rPr>
                <w:rFonts w:asciiTheme="minorHAnsi" w:hAnsiTheme="minorHAnsi" w:cs="Arial"/>
                <w:sz w:val="20"/>
                <w:szCs w:val="20"/>
              </w:rPr>
            </w:pPr>
            <w:r w:rsidRPr="00CF1498">
              <w:rPr>
                <w:rFonts w:asciiTheme="minorHAnsi" w:hAnsiTheme="minorHAnsi" w:cs="Arial"/>
                <w:sz w:val="20"/>
                <w:szCs w:val="20"/>
              </w:rPr>
              <w:t>4%</w:t>
            </w:r>
          </w:p>
        </w:tc>
      </w:tr>
    </w:tbl>
    <w:p w:rsidR="00616458" w:rsidRPr="00CF1498" w:rsidRDefault="00616458" w:rsidP="00616458">
      <w:pPr>
        <w:rPr>
          <w:rFonts w:asciiTheme="minorHAnsi" w:hAnsiTheme="minorHAnsi" w:cs="Arial"/>
          <w:sz w:val="20"/>
          <w:szCs w:val="20"/>
        </w:rPr>
      </w:pPr>
    </w:p>
    <w:p w:rsidR="00616458" w:rsidRPr="00CF1498" w:rsidRDefault="00616458" w:rsidP="00616458">
      <w:pPr>
        <w:pStyle w:val="Ttulo3"/>
        <w:tabs>
          <w:tab w:val="left" w:pos="11198"/>
        </w:tabs>
        <w:ind w:left="426" w:right="217"/>
        <w:jc w:val="both"/>
        <w:rPr>
          <w:rFonts w:asciiTheme="minorHAnsi" w:hAnsiTheme="minorHAnsi" w:cs="Arial"/>
          <w:sz w:val="20"/>
          <w:szCs w:val="20"/>
        </w:rPr>
      </w:pPr>
      <w:r w:rsidRPr="00CF1498">
        <w:rPr>
          <w:rFonts w:asciiTheme="minorHAnsi" w:hAnsiTheme="minorHAnsi" w:cs="Arial"/>
          <w:sz w:val="20"/>
          <w:szCs w:val="20"/>
        </w:rPr>
        <w:t xml:space="preserve">FOLHA DE PAGAMENTO                                          </w:t>
      </w: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w:t>
      </w:r>
    </w:p>
    <w:p w:rsidR="00616458" w:rsidRPr="00CF1498" w:rsidRDefault="00616458" w:rsidP="00616458">
      <w:pPr>
        <w:pStyle w:val="Rodap"/>
        <w:numPr>
          <w:ilvl w:val="0"/>
          <w:numId w:val="1"/>
        </w:numPr>
        <w:tabs>
          <w:tab w:val="clear" w:pos="4419"/>
          <w:tab w:val="clear" w:pos="8838"/>
        </w:tabs>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  Pedimos disponibilizar a pirâmide salarial separada para os servidores efetivos e para os comissionados conforme abaixo: </w:t>
      </w: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sz w:val="20"/>
          <w:szCs w:val="20"/>
        </w:rPr>
      </w:pPr>
    </w:p>
    <w:tbl>
      <w:tblPr>
        <w:tblW w:w="0" w:type="auto"/>
        <w:tblInd w:w="886" w:type="dxa"/>
        <w:tblCellMar>
          <w:left w:w="0" w:type="dxa"/>
          <w:right w:w="0" w:type="dxa"/>
        </w:tblCellMar>
        <w:tblLook w:val="04A0" w:firstRow="1" w:lastRow="0" w:firstColumn="1" w:lastColumn="0" w:noHBand="0" w:noVBand="1"/>
      </w:tblPr>
      <w:tblGrid>
        <w:gridCol w:w="3900"/>
        <w:gridCol w:w="2977"/>
      </w:tblGrid>
      <w:tr w:rsidR="00616458" w:rsidRPr="00CF1498" w:rsidTr="00187EC5">
        <w:trPr>
          <w:trHeight w:val="158"/>
        </w:trPr>
        <w:tc>
          <w:tcPr>
            <w:tcW w:w="68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458" w:rsidRPr="00CF1498" w:rsidRDefault="00616458" w:rsidP="00187EC5">
            <w:pPr>
              <w:pStyle w:val="NormalWeb"/>
              <w:tabs>
                <w:tab w:val="left" w:pos="11198"/>
              </w:tabs>
              <w:spacing w:before="0" w:beforeAutospacing="0" w:after="0" w:afterAutospacing="0"/>
              <w:ind w:left="426" w:right="217"/>
              <w:jc w:val="center"/>
              <w:rPr>
                <w:rFonts w:asciiTheme="minorHAnsi" w:hAnsiTheme="minorHAnsi" w:cs="Arial"/>
                <w:b/>
                <w:sz w:val="20"/>
                <w:szCs w:val="20"/>
              </w:rPr>
            </w:pPr>
            <w:r w:rsidRPr="00CF1498">
              <w:rPr>
                <w:rFonts w:asciiTheme="minorHAnsi" w:hAnsiTheme="minorHAnsi" w:cs="Arial"/>
                <w:b/>
                <w:sz w:val="20"/>
                <w:szCs w:val="20"/>
              </w:rPr>
              <w:t>SERVIDORES EFETIVOS</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Faixa Salarial (R$/mês)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Total</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Até R$ 1.000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721</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De R$ 1.000 a R$ 2.000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4263</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De R$ 2.000 a R$ 4.000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4884</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De R$ 4.000 a R$ 9.000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2289</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Acima de R$ 9.000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509</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TOTAL</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12.666</w:t>
            </w:r>
          </w:p>
        </w:tc>
      </w:tr>
    </w:tbl>
    <w:p w:rsidR="00616458" w:rsidRPr="00CF1498" w:rsidRDefault="00616458" w:rsidP="00616458">
      <w:pPr>
        <w:pStyle w:val="Rodap"/>
        <w:tabs>
          <w:tab w:val="clear" w:pos="4419"/>
          <w:tab w:val="clear" w:pos="8838"/>
        </w:tabs>
        <w:rPr>
          <w:rFonts w:asciiTheme="minorHAnsi" w:hAnsiTheme="minorHAnsi" w:cs="Arial"/>
          <w:sz w:val="20"/>
          <w:szCs w:val="20"/>
          <w:lang w:val="pt-BR" w:eastAsia="pt-BR"/>
        </w:rPr>
      </w:pPr>
    </w:p>
    <w:tbl>
      <w:tblPr>
        <w:tblW w:w="0" w:type="auto"/>
        <w:tblInd w:w="886" w:type="dxa"/>
        <w:tblCellMar>
          <w:left w:w="0" w:type="dxa"/>
          <w:right w:w="0" w:type="dxa"/>
        </w:tblCellMar>
        <w:tblLook w:val="04A0" w:firstRow="1" w:lastRow="0" w:firstColumn="1" w:lastColumn="0" w:noHBand="0" w:noVBand="1"/>
      </w:tblPr>
      <w:tblGrid>
        <w:gridCol w:w="3900"/>
        <w:gridCol w:w="2977"/>
      </w:tblGrid>
      <w:tr w:rsidR="00616458" w:rsidRPr="00CF1498" w:rsidTr="00187EC5">
        <w:trPr>
          <w:trHeight w:val="158"/>
        </w:trPr>
        <w:tc>
          <w:tcPr>
            <w:tcW w:w="68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458" w:rsidRPr="00CF1498" w:rsidRDefault="00616458" w:rsidP="00187EC5">
            <w:pPr>
              <w:pStyle w:val="NormalWeb"/>
              <w:tabs>
                <w:tab w:val="left" w:pos="11198"/>
              </w:tabs>
              <w:spacing w:before="0" w:beforeAutospacing="0" w:after="0" w:afterAutospacing="0"/>
              <w:ind w:left="426" w:right="217"/>
              <w:jc w:val="center"/>
              <w:rPr>
                <w:rFonts w:asciiTheme="minorHAnsi" w:hAnsiTheme="minorHAnsi" w:cs="Arial"/>
                <w:b/>
                <w:sz w:val="20"/>
                <w:szCs w:val="20"/>
              </w:rPr>
            </w:pPr>
            <w:r w:rsidRPr="00CF1498">
              <w:rPr>
                <w:rFonts w:asciiTheme="minorHAnsi" w:hAnsiTheme="minorHAnsi" w:cs="Arial"/>
                <w:b/>
                <w:sz w:val="20"/>
                <w:szCs w:val="20"/>
              </w:rPr>
              <w:t>COMISSIONADOS</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Faixa Salarial (R$/mês)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Total</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Até R$ 1.000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132</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De R$ 1.000 a R$ 2.000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1260</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De R$ 2.000 a R$ 4.000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1072</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De R$ 4.000 a R$ 9.000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537</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Acima de R$ 9.000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127</w:t>
            </w:r>
          </w:p>
        </w:tc>
      </w:tr>
      <w:tr w:rsidR="00616458" w:rsidRPr="00CF1498" w:rsidTr="00187EC5">
        <w:trPr>
          <w:trHeight w:val="158"/>
        </w:trPr>
        <w:tc>
          <w:tcPr>
            <w:tcW w:w="3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TOTAL</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458" w:rsidRPr="00CF1498" w:rsidRDefault="00616458" w:rsidP="00187EC5">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3128</w:t>
            </w:r>
          </w:p>
        </w:tc>
      </w:tr>
    </w:tbl>
    <w:p w:rsidR="00616458" w:rsidRPr="00CF1498" w:rsidRDefault="00616458" w:rsidP="00616458">
      <w:pPr>
        <w:pStyle w:val="Rodap"/>
        <w:tabs>
          <w:tab w:val="clear" w:pos="4419"/>
          <w:tab w:val="clear" w:pos="8838"/>
        </w:tabs>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Qual o valor da </w:t>
      </w:r>
      <w:r w:rsidRPr="00CF1498">
        <w:rPr>
          <w:rFonts w:asciiTheme="minorHAnsi" w:hAnsiTheme="minorHAnsi" w:cs="Arial"/>
          <w:b/>
          <w:sz w:val="20"/>
          <w:szCs w:val="20"/>
          <w:lang w:val="pt-BR" w:eastAsia="pt-BR"/>
        </w:rPr>
        <w:t>folha de pagamento bruta</w:t>
      </w:r>
      <w:r w:rsidRPr="00CF1498">
        <w:rPr>
          <w:rFonts w:asciiTheme="minorHAnsi" w:hAnsiTheme="minorHAnsi" w:cs="Arial"/>
          <w:sz w:val="20"/>
          <w:szCs w:val="20"/>
          <w:lang w:val="pt-BR" w:eastAsia="pt-BR"/>
        </w:rPr>
        <w:t xml:space="preserve"> (servidores ativos, inativos e pensionistas)? </w:t>
      </w:r>
    </w:p>
    <w:p w:rsidR="00616458" w:rsidRPr="00CF1498" w:rsidRDefault="00616458" w:rsidP="00616458">
      <w:pPr>
        <w:pStyle w:val="Rodap"/>
        <w:tabs>
          <w:tab w:val="clear" w:pos="4419"/>
          <w:tab w:val="clear" w:pos="8838"/>
        </w:tabs>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firstLine="360"/>
        <w:rPr>
          <w:rFonts w:asciiTheme="minorHAnsi" w:hAnsiTheme="minorHAnsi" w:cs="Arial"/>
          <w:sz w:val="20"/>
          <w:szCs w:val="20"/>
          <w:lang w:val="pt-BR" w:eastAsia="pt-BR"/>
        </w:rPr>
      </w:pPr>
      <w:r w:rsidRPr="00CF1498">
        <w:rPr>
          <w:rFonts w:asciiTheme="minorHAnsi" w:hAnsiTheme="minorHAnsi" w:cs="Arial"/>
          <w:b/>
          <w:sz w:val="20"/>
          <w:szCs w:val="20"/>
          <w:lang w:val="pt-BR" w:eastAsia="pt-BR"/>
        </w:rPr>
        <w:t xml:space="preserve">RESPOSTA: </w:t>
      </w:r>
      <w:r w:rsidRPr="00CF1498">
        <w:rPr>
          <w:rFonts w:asciiTheme="minorHAnsi" w:hAnsiTheme="minorHAnsi" w:cs="Arial"/>
          <w:sz w:val="20"/>
          <w:szCs w:val="20"/>
          <w:lang w:val="pt-BR" w:eastAsia="pt-BR"/>
        </w:rPr>
        <w:t>O valor bruto é</w:t>
      </w:r>
      <w:r w:rsidRPr="00CF1498">
        <w:rPr>
          <w:rFonts w:asciiTheme="minorHAnsi" w:hAnsiTheme="minorHAnsi" w:cs="Arial"/>
          <w:b/>
          <w:sz w:val="20"/>
          <w:szCs w:val="20"/>
          <w:lang w:val="pt-BR" w:eastAsia="pt-BR"/>
        </w:rPr>
        <w:t xml:space="preserve"> </w:t>
      </w:r>
      <w:r w:rsidRPr="00CF1498">
        <w:rPr>
          <w:rFonts w:asciiTheme="minorHAnsi" w:hAnsiTheme="minorHAnsi" w:cs="Arial"/>
          <w:sz w:val="20"/>
          <w:szCs w:val="20"/>
          <w:lang w:val="pt-BR" w:eastAsia="pt-BR"/>
        </w:rPr>
        <w:t>R$ 80.518.295,00</w:t>
      </w:r>
    </w:p>
    <w:p w:rsidR="00616458" w:rsidRPr="00CF1498" w:rsidRDefault="00616458" w:rsidP="00616458">
      <w:pPr>
        <w:pStyle w:val="Rodap"/>
        <w:tabs>
          <w:tab w:val="clear" w:pos="4419"/>
          <w:tab w:val="clear" w:pos="8838"/>
        </w:tabs>
        <w:ind w:firstLine="360"/>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rPr>
          <w:rFonts w:asciiTheme="minorHAnsi" w:hAnsiTheme="minorHAnsi" w:cs="Arial"/>
          <w:sz w:val="20"/>
          <w:szCs w:val="20"/>
          <w:lang w:val="pt-BR" w:eastAsia="pt-BR"/>
        </w:rPr>
      </w:pPr>
      <w:r w:rsidRPr="00CF1498">
        <w:rPr>
          <w:rFonts w:asciiTheme="minorHAnsi" w:hAnsiTheme="minorHAnsi" w:cs="Arial"/>
          <w:sz w:val="20"/>
          <w:szCs w:val="20"/>
          <w:lang w:val="pt-BR" w:eastAsia="pt-BR"/>
        </w:rPr>
        <w:t>Atualmente, quantos servidores recebem através de:</w:t>
      </w:r>
    </w:p>
    <w:p w:rsidR="00616458" w:rsidRPr="00CF1498" w:rsidRDefault="00616458" w:rsidP="00616458">
      <w:pPr>
        <w:pStyle w:val="Rodap"/>
        <w:numPr>
          <w:ilvl w:val="0"/>
          <w:numId w:val="2"/>
        </w:numPr>
        <w:tabs>
          <w:tab w:val="clear" w:pos="4419"/>
          <w:tab w:val="clear" w:pos="8838"/>
        </w:tabs>
        <w:rPr>
          <w:rFonts w:asciiTheme="minorHAnsi" w:hAnsiTheme="minorHAnsi" w:cs="Arial"/>
          <w:sz w:val="20"/>
          <w:szCs w:val="20"/>
          <w:lang w:val="pt-BR" w:eastAsia="pt-BR"/>
        </w:rPr>
      </w:pPr>
      <w:proofErr w:type="spellStart"/>
      <w:r w:rsidRPr="00CF1498">
        <w:rPr>
          <w:rFonts w:asciiTheme="minorHAnsi" w:hAnsiTheme="minorHAnsi" w:cs="Arial"/>
          <w:sz w:val="20"/>
          <w:szCs w:val="20"/>
          <w:lang w:val="pt-BR" w:eastAsia="pt-BR"/>
        </w:rPr>
        <w:t>Conta-corrente</w:t>
      </w:r>
      <w:proofErr w:type="spellEnd"/>
      <w:r w:rsidRPr="00CF1498">
        <w:rPr>
          <w:rFonts w:asciiTheme="minorHAnsi" w:hAnsiTheme="minorHAnsi" w:cs="Arial"/>
          <w:sz w:val="20"/>
          <w:szCs w:val="20"/>
          <w:lang w:val="pt-BR" w:eastAsia="pt-BR"/>
        </w:rPr>
        <w:t xml:space="preserve">: Quase </w:t>
      </w:r>
    </w:p>
    <w:p w:rsidR="00616458" w:rsidRPr="00CF1498" w:rsidRDefault="00616458" w:rsidP="00616458">
      <w:pPr>
        <w:pStyle w:val="Rodap"/>
        <w:numPr>
          <w:ilvl w:val="0"/>
          <w:numId w:val="2"/>
        </w:numPr>
        <w:tabs>
          <w:tab w:val="clear" w:pos="4419"/>
          <w:tab w:val="clear" w:pos="8838"/>
        </w:tabs>
        <w:rPr>
          <w:rFonts w:asciiTheme="minorHAnsi" w:hAnsiTheme="minorHAnsi" w:cs="Arial"/>
          <w:sz w:val="20"/>
          <w:szCs w:val="20"/>
          <w:lang w:val="pt-BR" w:eastAsia="pt-BR"/>
        </w:rPr>
      </w:pPr>
      <w:r w:rsidRPr="00CF1498">
        <w:rPr>
          <w:rFonts w:asciiTheme="minorHAnsi" w:hAnsiTheme="minorHAnsi" w:cs="Arial"/>
          <w:sz w:val="20"/>
          <w:szCs w:val="20"/>
          <w:lang w:val="pt-BR" w:eastAsia="pt-BR"/>
        </w:rPr>
        <w:t>Outros meios: Quais?</w:t>
      </w: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sz w:val="20"/>
          <w:szCs w:val="20"/>
        </w:rPr>
      </w:pP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b/>
          <w:sz w:val="20"/>
          <w:szCs w:val="20"/>
        </w:rPr>
        <w:t xml:space="preserve">RESPOSTA: </w:t>
      </w:r>
      <w:r w:rsidRPr="00CF1498">
        <w:rPr>
          <w:rFonts w:asciiTheme="minorHAnsi" w:hAnsiTheme="minorHAnsi" w:cs="Arial"/>
          <w:sz w:val="20"/>
          <w:szCs w:val="20"/>
        </w:rPr>
        <w:t xml:space="preserve">Quase 100% dos servidores </w:t>
      </w:r>
      <w:proofErr w:type="gramStart"/>
      <w:r w:rsidRPr="00CF1498">
        <w:rPr>
          <w:rFonts w:asciiTheme="minorHAnsi" w:hAnsiTheme="minorHAnsi" w:cs="Arial"/>
          <w:sz w:val="20"/>
          <w:szCs w:val="20"/>
        </w:rPr>
        <w:t>recebe</w:t>
      </w:r>
      <w:proofErr w:type="gramEnd"/>
      <w:r w:rsidRPr="00CF1498">
        <w:rPr>
          <w:rFonts w:asciiTheme="minorHAnsi" w:hAnsiTheme="minorHAnsi" w:cs="Arial"/>
          <w:sz w:val="20"/>
          <w:szCs w:val="20"/>
        </w:rPr>
        <w:t xml:space="preserve"> em conta.</w:t>
      </w: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rPr>
          <w:rFonts w:asciiTheme="minorHAnsi" w:hAnsiTheme="minorHAnsi" w:cs="Arial"/>
          <w:sz w:val="20"/>
          <w:szCs w:val="20"/>
          <w:lang w:val="pt-BR" w:eastAsia="pt-BR"/>
        </w:rPr>
      </w:pPr>
      <w:r w:rsidRPr="00CF1498">
        <w:rPr>
          <w:rFonts w:asciiTheme="minorHAnsi" w:hAnsiTheme="minorHAnsi" w:cs="Arial"/>
          <w:sz w:val="20"/>
          <w:szCs w:val="20"/>
          <w:lang w:val="pt-BR" w:eastAsia="pt-BR"/>
        </w:rPr>
        <w:lastRenderedPageBreak/>
        <w:t>Como os servidores estão distribuídos pelo município? Existem locais onde estão concentrados? Quais?</w:t>
      </w:r>
    </w:p>
    <w:p w:rsidR="00616458" w:rsidRPr="00CF1498" w:rsidRDefault="00616458" w:rsidP="00616458">
      <w:pPr>
        <w:pStyle w:val="Rodap"/>
        <w:tabs>
          <w:tab w:val="clear" w:pos="4419"/>
          <w:tab w:val="clear" w:pos="8838"/>
        </w:tabs>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9"/>
        <w:rPr>
          <w:rFonts w:asciiTheme="minorHAnsi" w:hAnsiTheme="minorHAnsi" w:cs="Arial"/>
          <w:sz w:val="20"/>
          <w:szCs w:val="20"/>
          <w:lang w:val="pt-BR" w:eastAsia="pt-BR"/>
        </w:rPr>
      </w:pPr>
      <w:r w:rsidRPr="00CF1498">
        <w:rPr>
          <w:rFonts w:asciiTheme="minorHAnsi" w:hAnsiTheme="minorHAnsi" w:cs="Arial"/>
          <w:b/>
          <w:sz w:val="20"/>
          <w:szCs w:val="20"/>
          <w:lang w:val="pt-BR" w:eastAsia="pt-BR"/>
        </w:rPr>
        <w:t xml:space="preserve">RESPOSTA: </w:t>
      </w:r>
      <w:r w:rsidRPr="00CF1498">
        <w:rPr>
          <w:rFonts w:asciiTheme="minorHAnsi" w:hAnsiTheme="minorHAnsi" w:cs="Arial"/>
          <w:sz w:val="20"/>
          <w:szCs w:val="20"/>
          <w:lang w:val="pt-BR" w:eastAsia="pt-BR"/>
        </w:rPr>
        <w:t xml:space="preserve">Sim. Os servidores estão concentrados na sede da Prefeitura (Rua Visconde de </w:t>
      </w:r>
      <w:proofErr w:type="spellStart"/>
      <w:r w:rsidRPr="00CF1498">
        <w:rPr>
          <w:rFonts w:asciiTheme="minorHAnsi" w:hAnsiTheme="minorHAnsi" w:cs="Arial"/>
          <w:sz w:val="20"/>
          <w:szCs w:val="20"/>
          <w:lang w:val="pt-BR" w:eastAsia="pt-BR"/>
        </w:rPr>
        <w:t>Sepetiba</w:t>
      </w:r>
      <w:proofErr w:type="spellEnd"/>
      <w:r w:rsidRPr="00CF1498">
        <w:rPr>
          <w:rFonts w:asciiTheme="minorHAnsi" w:hAnsiTheme="minorHAnsi" w:cs="Arial"/>
          <w:sz w:val="20"/>
          <w:szCs w:val="20"/>
          <w:lang w:val="pt-BR" w:eastAsia="pt-BR"/>
        </w:rPr>
        <w:t xml:space="preserve"> 987),</w:t>
      </w:r>
      <w:proofErr w:type="gramStart"/>
      <w:r w:rsidRPr="00CF1498">
        <w:rPr>
          <w:rFonts w:asciiTheme="minorHAnsi" w:hAnsiTheme="minorHAnsi" w:cs="Arial"/>
          <w:sz w:val="20"/>
          <w:szCs w:val="20"/>
          <w:lang w:val="pt-BR" w:eastAsia="pt-BR"/>
        </w:rPr>
        <w:t xml:space="preserve">  </w:t>
      </w:r>
      <w:proofErr w:type="gramEnd"/>
      <w:r w:rsidRPr="00CF1498">
        <w:rPr>
          <w:rFonts w:asciiTheme="minorHAnsi" w:hAnsiTheme="minorHAnsi" w:cs="Arial"/>
          <w:sz w:val="20"/>
          <w:szCs w:val="20"/>
          <w:lang w:val="pt-BR" w:eastAsia="pt-BR"/>
        </w:rPr>
        <w:t xml:space="preserve">na Educação (Rua Visconde de Uruguai), na Fazenda (Rua Conceição 100), </w:t>
      </w:r>
      <w:proofErr w:type="spellStart"/>
      <w:r w:rsidRPr="00CF1498">
        <w:rPr>
          <w:rFonts w:asciiTheme="minorHAnsi" w:hAnsiTheme="minorHAnsi" w:cs="Arial"/>
          <w:sz w:val="20"/>
          <w:szCs w:val="20"/>
          <w:lang w:val="pt-BR" w:eastAsia="pt-BR"/>
        </w:rPr>
        <w:t>Clin</w:t>
      </w:r>
      <w:proofErr w:type="spellEnd"/>
      <w:r w:rsidRPr="00CF1498">
        <w:rPr>
          <w:rFonts w:asciiTheme="minorHAnsi" w:hAnsiTheme="minorHAnsi" w:cs="Arial"/>
          <w:sz w:val="20"/>
          <w:szCs w:val="20"/>
          <w:lang w:val="pt-BR" w:eastAsia="pt-BR"/>
        </w:rPr>
        <w:t xml:space="preserve"> (Rua Indígena) e SEOP (Ponta da Areia).</w:t>
      </w:r>
    </w:p>
    <w:p w:rsidR="00616458" w:rsidRPr="00CF1498" w:rsidRDefault="00616458" w:rsidP="00616458">
      <w:pPr>
        <w:pStyle w:val="Rodap"/>
        <w:tabs>
          <w:tab w:val="clear" w:pos="4419"/>
          <w:tab w:val="clear" w:pos="8838"/>
        </w:tabs>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Pedimos nos informar se o número de servidores previsto no edital </w:t>
      </w:r>
      <w:r w:rsidRPr="00CF1498">
        <w:rPr>
          <w:rFonts w:asciiTheme="minorHAnsi" w:hAnsiTheme="minorHAnsi" w:cs="Arial"/>
          <w:b/>
          <w:sz w:val="20"/>
          <w:szCs w:val="20"/>
          <w:lang w:val="pt-BR" w:eastAsia="pt-BR"/>
        </w:rPr>
        <w:t>corresponde a matrículas (funcionais/pagamentos)</w:t>
      </w:r>
      <w:r w:rsidRPr="00CF1498">
        <w:rPr>
          <w:rFonts w:asciiTheme="minorHAnsi" w:hAnsiTheme="minorHAnsi" w:cs="Arial"/>
          <w:sz w:val="20"/>
          <w:szCs w:val="20"/>
          <w:lang w:val="pt-BR" w:eastAsia="pt-BR"/>
        </w:rPr>
        <w:t xml:space="preserve"> ou a </w:t>
      </w:r>
      <w:r w:rsidRPr="00CF1498">
        <w:rPr>
          <w:rFonts w:asciiTheme="minorHAnsi" w:hAnsiTheme="minorHAnsi" w:cs="Arial"/>
          <w:b/>
          <w:sz w:val="20"/>
          <w:szCs w:val="20"/>
          <w:lang w:val="pt-BR" w:eastAsia="pt-BR"/>
        </w:rPr>
        <w:t>pessoas (</w:t>
      </w:r>
      <w:proofErr w:type="spellStart"/>
      <w:r w:rsidRPr="00CF1498">
        <w:rPr>
          <w:rFonts w:asciiTheme="minorHAnsi" w:hAnsiTheme="minorHAnsi" w:cs="Arial"/>
          <w:b/>
          <w:sz w:val="20"/>
          <w:szCs w:val="20"/>
          <w:lang w:val="pt-BR" w:eastAsia="pt-BR"/>
        </w:rPr>
        <w:t>CPF’s</w:t>
      </w:r>
      <w:proofErr w:type="spellEnd"/>
      <w:r w:rsidRPr="00CF1498">
        <w:rPr>
          <w:rFonts w:asciiTheme="minorHAnsi" w:hAnsiTheme="minorHAnsi" w:cs="Arial"/>
          <w:b/>
          <w:sz w:val="20"/>
          <w:szCs w:val="20"/>
          <w:lang w:val="pt-BR" w:eastAsia="pt-BR"/>
        </w:rPr>
        <w:t>)</w:t>
      </w:r>
      <w:r w:rsidRPr="00CF1498">
        <w:rPr>
          <w:rFonts w:asciiTheme="minorHAnsi" w:hAnsiTheme="minorHAnsi" w:cs="Arial"/>
          <w:sz w:val="20"/>
          <w:szCs w:val="20"/>
          <w:lang w:val="pt-BR" w:eastAsia="pt-BR"/>
        </w:rPr>
        <w:t xml:space="preserve">? Caso se refira a matrículas, </w:t>
      </w:r>
      <w:r w:rsidRPr="00CF1498">
        <w:rPr>
          <w:rFonts w:asciiTheme="minorHAnsi" w:hAnsiTheme="minorHAnsi" w:cs="Arial"/>
          <w:b/>
          <w:sz w:val="20"/>
          <w:szCs w:val="20"/>
          <w:lang w:val="pt-BR" w:eastAsia="pt-BR"/>
        </w:rPr>
        <w:t>qual o número de pessoas/</w:t>
      </w:r>
      <w:proofErr w:type="spellStart"/>
      <w:r w:rsidRPr="00CF1498">
        <w:rPr>
          <w:rFonts w:asciiTheme="minorHAnsi" w:hAnsiTheme="minorHAnsi" w:cs="Arial"/>
          <w:b/>
          <w:sz w:val="20"/>
          <w:szCs w:val="20"/>
          <w:lang w:val="pt-BR" w:eastAsia="pt-BR"/>
        </w:rPr>
        <w:t>CPF’s</w:t>
      </w:r>
      <w:proofErr w:type="spellEnd"/>
      <w:r w:rsidRPr="00CF1498">
        <w:rPr>
          <w:rFonts w:asciiTheme="minorHAnsi" w:hAnsiTheme="minorHAnsi" w:cs="Arial"/>
          <w:b/>
          <w:sz w:val="20"/>
          <w:szCs w:val="20"/>
          <w:lang w:val="pt-BR" w:eastAsia="pt-BR"/>
        </w:rPr>
        <w:t xml:space="preserve"> (pessoas)</w:t>
      </w:r>
      <w:r w:rsidRPr="00CF1498">
        <w:rPr>
          <w:rFonts w:asciiTheme="minorHAnsi" w:hAnsiTheme="minorHAnsi" w:cs="Arial"/>
          <w:sz w:val="20"/>
          <w:szCs w:val="20"/>
          <w:lang w:val="pt-BR" w:eastAsia="pt-BR"/>
        </w:rPr>
        <w:t xml:space="preserve">? </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O número de servidores previsto no edital corresponde a </w:t>
      </w:r>
      <w:proofErr w:type="spellStart"/>
      <w:r w:rsidRPr="00CF1498">
        <w:rPr>
          <w:rFonts w:asciiTheme="minorHAnsi" w:hAnsiTheme="minorHAnsi" w:cs="Arial"/>
          <w:sz w:val="20"/>
          <w:szCs w:val="20"/>
          <w:lang w:val="pt-BR" w:eastAsia="pt-BR"/>
        </w:rPr>
        <w:t>CPF’s</w:t>
      </w:r>
      <w:proofErr w:type="spellEnd"/>
      <w:r w:rsidRPr="00CF1498">
        <w:rPr>
          <w:rFonts w:asciiTheme="minorHAnsi" w:hAnsiTheme="minorHAnsi" w:cs="Arial"/>
          <w:sz w:val="20"/>
          <w:szCs w:val="20"/>
          <w:lang w:val="pt-BR" w:eastAsia="pt-BR"/>
        </w:rPr>
        <w:t>.</w:t>
      </w:r>
    </w:p>
    <w:p w:rsidR="00616458" w:rsidRPr="00CF1498" w:rsidRDefault="00616458" w:rsidP="00616458">
      <w:pPr>
        <w:pStyle w:val="Rodap"/>
        <w:tabs>
          <w:tab w:val="clear" w:pos="4419"/>
          <w:tab w:val="clear" w:pos="8838"/>
        </w:tabs>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Do total de servidores informados estão incluídos os afastados com e sem remuneração? Se sim, favor informar a quantidade dos mesmos.</w:t>
      </w: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 xml:space="preserve">RESPOSTA: </w:t>
      </w:r>
      <w:r w:rsidRPr="00CF1498">
        <w:rPr>
          <w:rFonts w:asciiTheme="minorHAnsi" w:hAnsiTheme="minorHAnsi" w:cs="Arial"/>
          <w:sz w:val="20"/>
          <w:szCs w:val="20"/>
          <w:lang w:val="pt-BR" w:eastAsia="pt-BR"/>
        </w:rPr>
        <w:t>Sim. Os servidores informados estão incluídos os afastados com remuneração, mas esse número</w:t>
      </w:r>
      <w:proofErr w:type="gramStart"/>
      <w:r w:rsidRPr="00CF1498">
        <w:rPr>
          <w:rFonts w:asciiTheme="minorHAnsi" w:hAnsiTheme="minorHAnsi" w:cs="Arial"/>
          <w:sz w:val="20"/>
          <w:szCs w:val="20"/>
          <w:lang w:val="pt-BR" w:eastAsia="pt-BR"/>
        </w:rPr>
        <w:t xml:space="preserve">  </w:t>
      </w:r>
      <w:proofErr w:type="gramEnd"/>
      <w:r w:rsidRPr="00CF1498">
        <w:rPr>
          <w:rFonts w:asciiTheme="minorHAnsi" w:hAnsiTheme="minorHAnsi" w:cs="Arial"/>
          <w:sz w:val="20"/>
          <w:szCs w:val="20"/>
          <w:lang w:val="pt-BR" w:eastAsia="pt-BR"/>
        </w:rPr>
        <w:t>é insignificante.</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Solicitamos nos esclarecer se do valor da folha líquida apresentado no Edital já estão deduzidos os valores referentes a empréstimos consignados.</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Não. Estão deduzidos somente os encargos.</w:t>
      </w:r>
    </w:p>
    <w:p w:rsidR="00616458" w:rsidRPr="00CF1498" w:rsidRDefault="00616458" w:rsidP="00616458">
      <w:pPr>
        <w:pStyle w:val="NormalWeb"/>
        <w:tabs>
          <w:tab w:val="left" w:pos="709"/>
          <w:tab w:val="left" w:pos="851"/>
          <w:tab w:val="left" w:pos="11198"/>
        </w:tabs>
        <w:spacing w:before="0" w:beforeAutospacing="0" w:after="0" w:afterAutospacing="0"/>
        <w:ind w:right="217"/>
        <w:jc w:val="both"/>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Do total de servidores informados, quantos servidores são:</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numPr>
          <w:ilvl w:val="0"/>
          <w:numId w:val="3"/>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Concursados (</w:t>
      </w:r>
      <w:proofErr w:type="gramStart"/>
      <w:r w:rsidRPr="00CF1498">
        <w:rPr>
          <w:rFonts w:asciiTheme="minorHAnsi" w:hAnsiTheme="minorHAnsi" w:cs="Arial"/>
          <w:sz w:val="20"/>
          <w:szCs w:val="20"/>
          <w:lang w:val="pt-BR" w:eastAsia="pt-BR"/>
        </w:rPr>
        <w:t>Estatutários/Celetistas</w:t>
      </w:r>
      <w:proofErr w:type="gramEnd"/>
      <w:r w:rsidRPr="00CF1498">
        <w:rPr>
          <w:rFonts w:asciiTheme="minorHAnsi" w:hAnsiTheme="minorHAnsi" w:cs="Arial"/>
          <w:sz w:val="20"/>
          <w:szCs w:val="20"/>
          <w:lang w:val="pt-BR" w:eastAsia="pt-BR"/>
        </w:rPr>
        <w:t xml:space="preserve">): </w:t>
      </w:r>
      <w:r w:rsidRPr="00CF1498">
        <w:rPr>
          <w:rFonts w:asciiTheme="minorHAnsi" w:hAnsiTheme="minorHAnsi" w:cs="Arial"/>
          <w:b/>
          <w:sz w:val="20"/>
          <w:szCs w:val="20"/>
          <w:lang w:val="pt-BR" w:eastAsia="pt-BR"/>
        </w:rPr>
        <w:t>12.666</w:t>
      </w:r>
    </w:p>
    <w:p w:rsidR="00616458" w:rsidRPr="00CF1498" w:rsidRDefault="00616458" w:rsidP="00616458">
      <w:pPr>
        <w:pStyle w:val="Rodap"/>
        <w:numPr>
          <w:ilvl w:val="0"/>
          <w:numId w:val="3"/>
        </w:numPr>
        <w:tabs>
          <w:tab w:val="clear" w:pos="4419"/>
          <w:tab w:val="clear" w:pos="8838"/>
        </w:tabs>
        <w:jc w:val="both"/>
        <w:rPr>
          <w:rFonts w:asciiTheme="minorHAnsi" w:hAnsiTheme="minorHAnsi" w:cs="Arial"/>
          <w:b/>
          <w:sz w:val="20"/>
          <w:szCs w:val="20"/>
          <w:lang w:val="pt-BR" w:eastAsia="pt-BR"/>
        </w:rPr>
      </w:pPr>
      <w:r w:rsidRPr="00CF1498">
        <w:rPr>
          <w:rFonts w:asciiTheme="minorHAnsi" w:hAnsiTheme="minorHAnsi" w:cs="Arial"/>
          <w:sz w:val="20"/>
          <w:szCs w:val="20"/>
          <w:lang w:val="pt-BR" w:eastAsia="pt-BR"/>
        </w:rPr>
        <w:t>Não Concursados (</w:t>
      </w:r>
      <w:proofErr w:type="gramStart"/>
      <w:r w:rsidRPr="00CF1498">
        <w:rPr>
          <w:rFonts w:asciiTheme="minorHAnsi" w:hAnsiTheme="minorHAnsi" w:cs="Arial"/>
          <w:sz w:val="20"/>
          <w:szCs w:val="20"/>
          <w:lang w:val="pt-BR" w:eastAsia="pt-BR"/>
        </w:rPr>
        <w:t>Comissionados/Contratados</w:t>
      </w:r>
      <w:proofErr w:type="gramEnd"/>
      <w:r w:rsidRPr="00CF1498">
        <w:rPr>
          <w:rFonts w:asciiTheme="minorHAnsi" w:hAnsiTheme="minorHAnsi" w:cs="Arial"/>
          <w:sz w:val="20"/>
          <w:szCs w:val="20"/>
          <w:lang w:val="pt-BR" w:eastAsia="pt-BR"/>
        </w:rPr>
        <w:t xml:space="preserve">): </w:t>
      </w:r>
      <w:r w:rsidRPr="00CF1498">
        <w:rPr>
          <w:rFonts w:asciiTheme="minorHAnsi" w:hAnsiTheme="minorHAnsi" w:cs="Arial"/>
          <w:b/>
          <w:sz w:val="20"/>
          <w:szCs w:val="20"/>
          <w:lang w:val="pt-BR" w:eastAsia="pt-BR"/>
        </w:rPr>
        <w:t>3.128</w:t>
      </w:r>
    </w:p>
    <w:p w:rsidR="00616458" w:rsidRPr="00CF1498" w:rsidRDefault="00616458" w:rsidP="00616458">
      <w:pPr>
        <w:pStyle w:val="Rodap"/>
        <w:numPr>
          <w:ilvl w:val="0"/>
          <w:numId w:val="3"/>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Estagiários: </w:t>
      </w:r>
      <w:r w:rsidRPr="00CF1498">
        <w:rPr>
          <w:rFonts w:asciiTheme="minorHAnsi" w:hAnsiTheme="minorHAnsi" w:cs="Arial"/>
          <w:b/>
          <w:sz w:val="20"/>
          <w:szCs w:val="20"/>
          <w:lang w:val="pt-BR" w:eastAsia="pt-BR"/>
        </w:rPr>
        <w:t>Embora não constem na pirâmide estarão inclusos no Objeto.</w:t>
      </w:r>
      <w:r w:rsidRPr="00CF1498">
        <w:rPr>
          <w:rFonts w:asciiTheme="minorHAnsi" w:hAnsiTheme="minorHAnsi" w:cs="Arial"/>
          <w:sz w:val="20"/>
          <w:szCs w:val="20"/>
          <w:lang w:val="pt-BR" w:eastAsia="pt-BR"/>
        </w:rPr>
        <w:t xml:space="preserve">   </w:t>
      </w:r>
    </w:p>
    <w:p w:rsidR="00616458" w:rsidRPr="00CF1498" w:rsidRDefault="00616458" w:rsidP="00616458">
      <w:pPr>
        <w:pStyle w:val="NormalWeb"/>
        <w:tabs>
          <w:tab w:val="left" w:pos="709"/>
          <w:tab w:val="left" w:pos="851"/>
          <w:tab w:val="left" w:pos="11198"/>
        </w:tabs>
        <w:spacing w:before="0" w:beforeAutospacing="0" w:after="0" w:afterAutospacing="0"/>
        <w:ind w:right="217"/>
        <w:jc w:val="both"/>
        <w:rPr>
          <w:rFonts w:asciiTheme="minorHAnsi" w:hAnsiTheme="minorHAnsi" w:cs="Arial"/>
          <w:sz w:val="20"/>
          <w:szCs w:val="20"/>
        </w:rPr>
      </w:pP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b/>
          <w:bCs/>
          <w:sz w:val="20"/>
          <w:szCs w:val="20"/>
        </w:rPr>
        <w:t>CRÉDITO CONSIGNADO</w:t>
      </w: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Pedimos confirmar nosso entendimento de que o Banco vencedor do certame poderá conceder crédito consignado aos servidores durante a vigência contratual.</w:t>
      </w:r>
    </w:p>
    <w:p w:rsidR="00616458" w:rsidRPr="00CF1498" w:rsidRDefault="00616458" w:rsidP="00616458">
      <w:pPr>
        <w:pStyle w:val="NormalWeb"/>
        <w:tabs>
          <w:tab w:val="left" w:pos="709"/>
          <w:tab w:val="left" w:pos="851"/>
          <w:tab w:val="left" w:pos="11198"/>
        </w:tabs>
        <w:spacing w:before="0" w:beforeAutospacing="0" w:after="0" w:afterAutospacing="0"/>
        <w:ind w:left="426" w:right="217"/>
        <w:jc w:val="both"/>
        <w:rPr>
          <w:rFonts w:asciiTheme="minorHAnsi" w:hAnsiTheme="minorHAnsi" w:cs="Arial"/>
          <w:sz w:val="20"/>
          <w:szCs w:val="20"/>
        </w:rPr>
      </w:pPr>
    </w:p>
    <w:p w:rsidR="00616458" w:rsidRPr="00CF1498" w:rsidRDefault="00616458" w:rsidP="00616458">
      <w:pPr>
        <w:pStyle w:val="NormalWeb"/>
        <w:tabs>
          <w:tab w:val="left" w:pos="709"/>
          <w:tab w:val="left" w:pos="851"/>
          <w:tab w:val="left" w:pos="11198"/>
        </w:tabs>
        <w:spacing w:before="0" w:beforeAutospacing="0" w:after="0" w:afterAutospacing="0"/>
        <w:ind w:left="709" w:right="217"/>
        <w:jc w:val="both"/>
        <w:rPr>
          <w:rFonts w:asciiTheme="minorHAnsi" w:hAnsiTheme="minorHAnsi" w:cs="Arial"/>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Sim. Confirmamos o entendimento de que o Banco vencedor do certame poderá conceder crédito consignado aos servidores durante a vigência contratual.</w:t>
      </w:r>
    </w:p>
    <w:p w:rsidR="00616458" w:rsidRPr="00CF1498" w:rsidRDefault="00616458" w:rsidP="00616458">
      <w:pPr>
        <w:pStyle w:val="NormalWeb"/>
        <w:tabs>
          <w:tab w:val="left" w:pos="709"/>
          <w:tab w:val="left" w:pos="851"/>
          <w:tab w:val="left" w:pos="11198"/>
        </w:tabs>
        <w:spacing w:before="0" w:beforeAutospacing="0" w:after="0" w:afterAutospacing="0"/>
        <w:ind w:left="426" w:right="217"/>
        <w:jc w:val="both"/>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Qual o prazo máximo permitido para as operações de consignado? Há regulamentação por decreto? Favor disponibilizar a regulamentação. Havendo legislação específica sobre o consignado, nele consta alguma cobrança ou custo adicional para a consignatária? Se sim, favor enviar uma cópia com brevidade. </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firstLine="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De acordo com o decreto, 96 meses.</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Existe limitador de CET – Custo Efetivo Total?</w:t>
      </w: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Não existe limitador CET – Custo Efetivo Total.</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Quais instituições estão habilitadas a oferecer créditos consignados?</w:t>
      </w: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Banco do Brasil, Bonsucesso, Bradesco, Caixa Econômica Federal, Santander e </w:t>
      </w:r>
      <w:proofErr w:type="spellStart"/>
      <w:r w:rsidRPr="00CF1498">
        <w:rPr>
          <w:rFonts w:asciiTheme="minorHAnsi" w:hAnsiTheme="minorHAnsi" w:cs="Arial"/>
          <w:sz w:val="20"/>
          <w:szCs w:val="20"/>
          <w:lang w:val="pt-BR" w:eastAsia="pt-BR"/>
        </w:rPr>
        <w:t>Panamericano</w:t>
      </w:r>
      <w:proofErr w:type="spellEnd"/>
      <w:r w:rsidRPr="00CF1498">
        <w:rPr>
          <w:rFonts w:asciiTheme="minorHAnsi" w:hAnsiTheme="minorHAnsi" w:cs="Arial"/>
          <w:sz w:val="20"/>
          <w:szCs w:val="20"/>
          <w:lang w:val="pt-BR" w:eastAsia="pt-BR"/>
        </w:rPr>
        <w:t>.</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Quais as taxas e prazos praticados pelas instituições em créditos consignados?</w:t>
      </w:r>
    </w:p>
    <w:p w:rsidR="00616458" w:rsidRPr="00CF1498" w:rsidRDefault="00616458" w:rsidP="00616458">
      <w:pPr>
        <w:pStyle w:val="Rodap"/>
        <w:tabs>
          <w:tab w:val="clear" w:pos="4419"/>
          <w:tab w:val="clear" w:pos="8838"/>
        </w:tabs>
        <w:ind w:firstLine="708"/>
        <w:jc w:val="both"/>
        <w:rPr>
          <w:rFonts w:asciiTheme="minorHAnsi" w:hAnsiTheme="minorHAnsi" w:cs="Arial"/>
          <w:sz w:val="20"/>
          <w:szCs w:val="20"/>
          <w:highlight w:val="yellow"/>
          <w:lang w:val="pt-BR" w:eastAsia="pt-BR"/>
        </w:rPr>
      </w:pPr>
    </w:p>
    <w:p w:rsidR="00616458" w:rsidRPr="00CF1498" w:rsidRDefault="00616458" w:rsidP="00616458">
      <w:pPr>
        <w:pStyle w:val="Rodap"/>
        <w:tabs>
          <w:tab w:val="clear" w:pos="4419"/>
          <w:tab w:val="clear" w:pos="8838"/>
        </w:tabs>
        <w:ind w:firstLine="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As instituições não têm informado as taxas à Prefeitura. </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Qual o valor mensal de repasse de consignado aos Bancos e o valor por instituição?</w:t>
      </w:r>
    </w:p>
    <w:p w:rsidR="00616458" w:rsidRPr="00CF1498" w:rsidRDefault="00616458" w:rsidP="00616458">
      <w:pPr>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Favor informar se as averbações de empréstimo consignado em folha de pagamento são realizadas de forma manual ou eletrônica.</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Manual </w:t>
      </w: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O processo de marcação de margem é eletrônico? Em positivo, favor nos esclarecer: </w:t>
      </w:r>
    </w:p>
    <w:p w:rsidR="00616458" w:rsidRPr="00CF1498" w:rsidRDefault="00616458" w:rsidP="00616458">
      <w:pPr>
        <w:pStyle w:val="NormalWeb"/>
        <w:keepNext/>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xml:space="preserve">a) Qual Empresa responsável? </w:t>
      </w:r>
    </w:p>
    <w:p w:rsidR="00616458" w:rsidRPr="00CF1498" w:rsidRDefault="00616458" w:rsidP="00616458">
      <w:pPr>
        <w:pStyle w:val="NormalWeb"/>
        <w:keepNext/>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b) A Instituição vencedora do certame terá custo adicional com empresa de solução de margem? Qual o valor?</w:t>
      </w:r>
    </w:p>
    <w:p w:rsidR="00616458" w:rsidRPr="00CF1498" w:rsidRDefault="00616458" w:rsidP="00616458">
      <w:pPr>
        <w:pStyle w:val="NormalWeb"/>
        <w:tabs>
          <w:tab w:val="left" w:pos="709"/>
          <w:tab w:val="left" w:pos="851"/>
          <w:tab w:val="left" w:pos="11198"/>
        </w:tabs>
        <w:spacing w:before="0" w:beforeAutospacing="0" w:after="0" w:afterAutospacing="0"/>
        <w:ind w:right="217"/>
        <w:jc w:val="both"/>
        <w:rPr>
          <w:rFonts w:asciiTheme="minorHAnsi" w:hAnsiTheme="minorHAnsi" w:cs="Arial"/>
          <w:sz w:val="20"/>
          <w:szCs w:val="20"/>
        </w:rPr>
      </w:pPr>
    </w:p>
    <w:p w:rsidR="00616458" w:rsidRPr="00CF1498" w:rsidRDefault="00616458" w:rsidP="00616458">
      <w:pPr>
        <w:pStyle w:val="NormalWeb"/>
        <w:tabs>
          <w:tab w:val="left" w:pos="709"/>
          <w:tab w:val="left" w:pos="851"/>
          <w:tab w:val="left" w:pos="11198"/>
        </w:tabs>
        <w:spacing w:before="0" w:beforeAutospacing="0" w:after="0" w:afterAutospacing="0"/>
        <w:ind w:right="217"/>
        <w:jc w:val="both"/>
        <w:rPr>
          <w:rFonts w:asciiTheme="minorHAnsi" w:hAnsiTheme="minorHAnsi" w:cs="Arial"/>
          <w:sz w:val="20"/>
          <w:szCs w:val="20"/>
        </w:rPr>
      </w:pPr>
      <w:r w:rsidRPr="00CF1498">
        <w:rPr>
          <w:rFonts w:asciiTheme="minorHAnsi" w:hAnsiTheme="minorHAnsi" w:cs="Arial"/>
          <w:sz w:val="20"/>
          <w:szCs w:val="20"/>
        </w:rPr>
        <w:tab/>
      </w:r>
      <w:r w:rsidRPr="00CF1498">
        <w:rPr>
          <w:rFonts w:asciiTheme="minorHAnsi" w:hAnsiTheme="minorHAnsi" w:cs="Arial"/>
          <w:b/>
          <w:sz w:val="20"/>
          <w:szCs w:val="20"/>
        </w:rPr>
        <w:t xml:space="preserve">RESPOSTA: </w:t>
      </w:r>
      <w:r w:rsidRPr="00CF1498">
        <w:rPr>
          <w:rFonts w:asciiTheme="minorHAnsi" w:hAnsiTheme="minorHAnsi" w:cs="Arial"/>
          <w:sz w:val="20"/>
          <w:szCs w:val="20"/>
        </w:rPr>
        <w:t>Não.</w:t>
      </w:r>
    </w:p>
    <w:p w:rsidR="00616458" w:rsidRPr="00CF1498" w:rsidRDefault="00616458" w:rsidP="00616458">
      <w:pPr>
        <w:pStyle w:val="NormalWeb"/>
        <w:tabs>
          <w:tab w:val="left" w:pos="709"/>
          <w:tab w:val="left" w:pos="851"/>
          <w:tab w:val="left" w:pos="11198"/>
        </w:tabs>
        <w:spacing w:before="0" w:beforeAutospacing="0" w:after="0" w:afterAutospacing="0"/>
        <w:ind w:right="217"/>
        <w:jc w:val="both"/>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Pedimos confirmar nosso entendimento de que no ato da assinatura do Contrato decorrente do presente procedimento licitatório, será assinado Convênio para Concessão de Empréstimos Consignados em folha de pagamento, nos esclarecendo se a formalização do mesmo poderá ser na minuta padrão do Banco ou em caso negativo, pedimos que a minuta utilizada pelo órgão nos seja disponibilizada. </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PargrafodaLista"/>
        <w:rPr>
          <w:rFonts w:asciiTheme="minorHAnsi" w:hAnsiTheme="minorHAnsi" w:cs="Arial"/>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Sim, confirmamos o entendimento. A minuta padrão será disponibilizada pela Prefeitura.</w:t>
      </w: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b/>
          <w:bCs/>
          <w:sz w:val="20"/>
          <w:szCs w:val="20"/>
        </w:rPr>
      </w:pP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b/>
          <w:bCs/>
          <w:sz w:val="20"/>
          <w:szCs w:val="20"/>
        </w:rPr>
        <w:t>ARRECADAÇÃO</w:t>
      </w: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w:t>
      </w: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Pedimos nos esclarecer se haverá centralização dos recursos financeiros das arrecadações no Banco vencedor do certame?</w:t>
      </w:r>
    </w:p>
    <w:p w:rsidR="00616458" w:rsidRPr="00CF1498" w:rsidRDefault="00616458" w:rsidP="00616458">
      <w:pPr>
        <w:shd w:val="clear" w:color="auto" w:fill="FFFFFF"/>
        <w:ind w:left="709"/>
        <w:jc w:val="both"/>
        <w:rPr>
          <w:rFonts w:asciiTheme="minorHAnsi" w:hAnsiTheme="minorHAnsi" w:cs="Arial"/>
          <w:sz w:val="20"/>
          <w:szCs w:val="20"/>
        </w:rPr>
      </w:pPr>
      <w:r w:rsidRPr="00CF1498">
        <w:rPr>
          <w:rFonts w:asciiTheme="minorHAnsi" w:hAnsiTheme="minorHAnsi" w:cs="Arial"/>
          <w:b/>
          <w:sz w:val="20"/>
          <w:szCs w:val="20"/>
        </w:rPr>
        <w:t>RESPOSTA:</w:t>
      </w:r>
      <w:proofErr w:type="gramStart"/>
      <w:r w:rsidRPr="00CF1498">
        <w:rPr>
          <w:rFonts w:asciiTheme="minorHAnsi" w:hAnsiTheme="minorHAnsi" w:cs="Arial"/>
          <w:sz w:val="20"/>
          <w:szCs w:val="20"/>
        </w:rPr>
        <w:t xml:space="preserve">  </w:t>
      </w:r>
      <w:proofErr w:type="gramEnd"/>
      <w:r w:rsidRPr="00CF1498">
        <w:rPr>
          <w:rFonts w:asciiTheme="minorHAnsi" w:hAnsiTheme="minorHAnsi" w:cs="Arial"/>
          <w:sz w:val="20"/>
          <w:szCs w:val="20"/>
        </w:rPr>
        <w:t>Sim. Haverá:</w:t>
      </w:r>
    </w:p>
    <w:p w:rsidR="00616458" w:rsidRPr="00CF1498" w:rsidRDefault="00616458" w:rsidP="00616458">
      <w:pPr>
        <w:shd w:val="clear" w:color="auto" w:fill="FFFFFF"/>
        <w:ind w:left="709"/>
        <w:jc w:val="both"/>
        <w:rPr>
          <w:rFonts w:asciiTheme="minorHAnsi" w:hAnsiTheme="minorHAnsi"/>
          <w:sz w:val="20"/>
          <w:szCs w:val="20"/>
        </w:rPr>
      </w:pPr>
      <w:r w:rsidRPr="00CF1498">
        <w:rPr>
          <w:rFonts w:asciiTheme="minorHAnsi" w:hAnsiTheme="minorHAnsi" w:cs="Arial"/>
          <w:sz w:val="20"/>
          <w:szCs w:val="20"/>
        </w:rPr>
        <w:t>-</w:t>
      </w:r>
      <w:r w:rsidRPr="00CF1498">
        <w:rPr>
          <w:rFonts w:asciiTheme="minorHAnsi" w:hAnsiTheme="minorHAnsi"/>
          <w:sz w:val="20"/>
          <w:szCs w:val="20"/>
        </w:rPr>
        <w:t xml:space="preserve"> centralização da receita municipal e da movimentação financeira de todas as contas correntes da ADMINISTRAÇÃO PÚBLICA DIRETA E INDIRETA DO MUNICÍPIO DE NITERÓI, excetuando-se os casos em que haja previsão legal, contratual ou judicial para manutenção dos recursos decorrentes de contratos ou convênios em outras instituições financeiras;</w:t>
      </w:r>
    </w:p>
    <w:p w:rsidR="00616458" w:rsidRPr="00CF1498" w:rsidRDefault="00616458" w:rsidP="00616458">
      <w:pPr>
        <w:shd w:val="clear" w:color="auto" w:fill="FFFFFF"/>
        <w:ind w:left="709"/>
        <w:jc w:val="both"/>
        <w:rPr>
          <w:rFonts w:asciiTheme="minorHAnsi" w:hAnsiTheme="minorHAnsi"/>
          <w:sz w:val="20"/>
          <w:szCs w:val="20"/>
        </w:rPr>
      </w:pPr>
      <w:r w:rsidRPr="00CF1498">
        <w:rPr>
          <w:rFonts w:asciiTheme="minorHAnsi" w:hAnsiTheme="minorHAnsi"/>
          <w:sz w:val="20"/>
          <w:szCs w:val="20"/>
        </w:rPr>
        <w:t>- centralização e movimentação financeira da ADMINISTRAÇÃO PÚBLICA DIRETA E INDIRETA DO MUNICÍPIO DE NITERÓI, relativa aos recursos provenientes de transferências legais e constitucionais, bem como de convênios a serem assinados com quaisquer órgãos do governo federal e estadual, excetuando-se os casos em que haja previsão legal, contratual ou judicial para manutenção e movimentação dos recursos em outras instituições financeiras;</w:t>
      </w:r>
    </w:p>
    <w:p w:rsidR="00616458" w:rsidRPr="00CF1498" w:rsidRDefault="00616458" w:rsidP="00616458">
      <w:pPr>
        <w:shd w:val="clear" w:color="auto" w:fill="FFFFFF"/>
        <w:ind w:left="709"/>
        <w:jc w:val="both"/>
        <w:rPr>
          <w:rFonts w:asciiTheme="minorHAnsi" w:hAnsiTheme="minorHAnsi"/>
          <w:sz w:val="20"/>
          <w:szCs w:val="20"/>
        </w:rPr>
      </w:pPr>
      <w:r w:rsidRPr="00CF1498">
        <w:rPr>
          <w:rFonts w:asciiTheme="minorHAnsi" w:hAnsiTheme="minorHAnsi"/>
          <w:sz w:val="20"/>
          <w:szCs w:val="20"/>
        </w:rPr>
        <w:t>- centralização e processamento de todas as movimentações financeiras dos Fundos do Poder Executivo Municipal, a qualquer título, exceto os recursos oriundos de convênios e/ou contratos com obrigatoriedade de movimentação em outra instituição financeira, por força de lei ou exigência do órgão repassador;</w:t>
      </w: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Quais bancos arrecadam atualmente?</w:t>
      </w: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 xml:space="preserve">RESPOSTA: </w:t>
      </w:r>
      <w:r w:rsidRPr="00CF1498">
        <w:rPr>
          <w:rFonts w:asciiTheme="minorHAnsi" w:hAnsiTheme="minorHAnsi" w:cs="Arial"/>
          <w:sz w:val="20"/>
          <w:szCs w:val="20"/>
          <w:lang w:val="pt-BR" w:eastAsia="pt-BR"/>
        </w:rPr>
        <w:t>Todos</w:t>
      </w: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Qual o valor mensal arrecadado pelo órgão?</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 xml:space="preserve">RESPOSTA: </w:t>
      </w:r>
      <w:r w:rsidRPr="00CF1498">
        <w:rPr>
          <w:rFonts w:asciiTheme="minorHAnsi" w:hAnsiTheme="minorHAnsi" w:cs="Arial"/>
          <w:sz w:val="20"/>
          <w:szCs w:val="20"/>
          <w:lang w:val="pt-BR" w:eastAsia="pt-BR"/>
        </w:rPr>
        <w:t>O valor da arrecadação própria é</w:t>
      </w:r>
      <w:r w:rsidRPr="00CF1498">
        <w:rPr>
          <w:rFonts w:asciiTheme="minorHAnsi" w:hAnsiTheme="minorHAnsi" w:cs="Arial"/>
          <w:b/>
          <w:sz w:val="20"/>
          <w:szCs w:val="20"/>
          <w:lang w:val="pt-BR" w:eastAsia="pt-BR"/>
        </w:rPr>
        <w:t xml:space="preserve"> </w:t>
      </w:r>
      <w:r w:rsidRPr="00CF1498">
        <w:rPr>
          <w:rFonts w:asciiTheme="minorHAnsi" w:hAnsiTheme="minorHAnsi" w:cs="Arial"/>
          <w:sz w:val="20"/>
          <w:szCs w:val="20"/>
          <w:lang w:val="pt-BR" w:eastAsia="pt-BR"/>
        </w:rPr>
        <w:t>R$ 92.432.245,05</w:t>
      </w: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lastRenderedPageBreak/>
        <w:t>Qual o prazo para a instituição financeira repassar os recursos financeiros provenientes da arrecadação para a Prefeitura? (floating)</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D + 2</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Os recebimentos serão realizados mediante documento de arrecadação ou boleto bancário? Favor informar a quantidade anual.</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PargrafodaLista"/>
        <w:rPr>
          <w:rFonts w:asciiTheme="minorHAnsi" w:hAnsiTheme="minorHAnsi" w:cs="Arial"/>
          <w:color w:val="FF0000"/>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Carnê de arrecadação</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A emissão e a postagem de carnês/boletos serão feitas pela instituição financeira vencedora do certame?</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PargrafodaLista"/>
        <w:rPr>
          <w:rFonts w:asciiTheme="minorHAnsi" w:hAnsiTheme="minorHAnsi" w:cs="Arial"/>
          <w:color w:val="FF0000"/>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Não</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A Prefeitura pagará tarifa para que o Banco vencedor faça a emissão e postagem dos boletos/carnês de arrecadação? Qual o valor?</w:t>
      </w:r>
    </w:p>
    <w:p w:rsidR="00616458" w:rsidRPr="00CF1498" w:rsidRDefault="00616458" w:rsidP="00616458">
      <w:pPr>
        <w:pStyle w:val="NormalWeb"/>
        <w:tabs>
          <w:tab w:val="left" w:pos="709"/>
          <w:tab w:val="left" w:pos="851"/>
          <w:tab w:val="left" w:pos="11198"/>
        </w:tabs>
        <w:spacing w:before="0" w:beforeAutospacing="0" w:after="0" w:afterAutospacing="0"/>
        <w:ind w:right="217"/>
        <w:jc w:val="both"/>
        <w:rPr>
          <w:rFonts w:asciiTheme="minorHAnsi" w:hAnsiTheme="minorHAnsi" w:cs="Arial"/>
          <w:sz w:val="20"/>
          <w:szCs w:val="20"/>
        </w:rPr>
      </w:pPr>
    </w:p>
    <w:p w:rsidR="00616458" w:rsidRPr="00CF1498" w:rsidRDefault="00616458" w:rsidP="00616458">
      <w:pPr>
        <w:pStyle w:val="NormalWeb"/>
        <w:tabs>
          <w:tab w:val="left" w:pos="709"/>
          <w:tab w:val="left" w:pos="851"/>
          <w:tab w:val="left" w:pos="11198"/>
        </w:tabs>
        <w:spacing w:before="0" w:beforeAutospacing="0" w:after="0" w:afterAutospacing="0"/>
        <w:ind w:left="720" w:right="217"/>
        <w:jc w:val="both"/>
        <w:rPr>
          <w:rFonts w:asciiTheme="minorHAnsi" w:hAnsiTheme="minorHAnsi" w:cs="Arial"/>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A arrecadação é processada seguindo as normas do edital de credenciamento, já publicado. </w:t>
      </w:r>
    </w:p>
    <w:p w:rsidR="00616458" w:rsidRPr="00CF1498" w:rsidRDefault="00616458" w:rsidP="00616458">
      <w:pPr>
        <w:pStyle w:val="NormalWeb"/>
        <w:tabs>
          <w:tab w:val="left" w:pos="709"/>
          <w:tab w:val="left" w:pos="851"/>
          <w:tab w:val="left" w:pos="11198"/>
        </w:tabs>
        <w:spacing w:before="0" w:beforeAutospacing="0" w:after="0" w:afterAutospacing="0"/>
        <w:ind w:right="217"/>
        <w:jc w:val="both"/>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Qual a tarifa por boleto arrecadado?</w:t>
      </w:r>
    </w:p>
    <w:p w:rsidR="00616458" w:rsidRPr="00CF1498" w:rsidRDefault="00616458" w:rsidP="00616458">
      <w:pPr>
        <w:pStyle w:val="Rodap"/>
        <w:tabs>
          <w:tab w:val="clear" w:pos="4419"/>
          <w:tab w:val="clear" w:pos="8838"/>
        </w:tabs>
        <w:ind w:left="709"/>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w:t>
      </w:r>
    </w:p>
    <w:p w:rsidR="00616458" w:rsidRPr="00CF1498" w:rsidRDefault="00616458" w:rsidP="00616458">
      <w:pPr>
        <w:pStyle w:val="Rodap"/>
        <w:tabs>
          <w:tab w:val="clear" w:pos="4419"/>
          <w:tab w:val="clear" w:pos="8838"/>
        </w:tabs>
        <w:ind w:left="709"/>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No guichê de caixa – R$ 2,10</w:t>
      </w:r>
    </w:p>
    <w:p w:rsidR="00616458" w:rsidRPr="00CF1498" w:rsidRDefault="00616458" w:rsidP="00616458">
      <w:pPr>
        <w:pStyle w:val="Rodap"/>
        <w:tabs>
          <w:tab w:val="clear" w:pos="4419"/>
          <w:tab w:val="clear" w:pos="8838"/>
        </w:tabs>
        <w:ind w:left="709"/>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Na internet – R$ 1,80</w:t>
      </w:r>
    </w:p>
    <w:p w:rsidR="00616458" w:rsidRPr="00CF1498" w:rsidRDefault="00616458" w:rsidP="00616458">
      <w:pPr>
        <w:pStyle w:val="Rodap"/>
        <w:tabs>
          <w:tab w:val="clear" w:pos="4419"/>
          <w:tab w:val="clear" w:pos="8838"/>
        </w:tabs>
        <w:ind w:left="709"/>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No débito automático – R$ 0,40</w:t>
      </w: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w:t>
      </w: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b/>
          <w:bCs/>
          <w:sz w:val="20"/>
          <w:szCs w:val="20"/>
        </w:rPr>
        <w:t>FORNECEDORES</w:t>
      </w:r>
    </w:p>
    <w:p w:rsidR="00616458" w:rsidRPr="00CF1498" w:rsidRDefault="00616458" w:rsidP="00616458">
      <w:pPr>
        <w:pStyle w:val="NormalWeb"/>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b/>
          <w:bCs/>
          <w:sz w:val="20"/>
          <w:szCs w:val="20"/>
        </w:rPr>
        <w:t> </w:t>
      </w:r>
      <w:r w:rsidRPr="00CF1498">
        <w:rPr>
          <w:rFonts w:asciiTheme="minorHAnsi" w:hAnsiTheme="minorHAnsi" w:cs="Arial"/>
          <w:sz w:val="20"/>
          <w:szCs w:val="20"/>
        </w:rPr>
        <w:t> </w:t>
      </w: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Pedimos confirmar nosso entendimento de que o Banco vencedor do certame terá exclusividade para realizar os pagamentos aos fornecedores.  </w:t>
      </w: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p>
    <w:p w:rsidR="00616458" w:rsidRPr="00CF1498" w:rsidRDefault="00616458" w:rsidP="00616458">
      <w:pPr>
        <w:ind w:left="708"/>
        <w:jc w:val="both"/>
        <w:rPr>
          <w:rFonts w:asciiTheme="minorHAnsi" w:hAnsiTheme="minorHAnsi" w:cs="Arial"/>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Sim, confirmamos o entendimento do banco. O banco vencedor do certame terá exclusividade para realizar os pagamentos aos fornecedores. Será realizado decreto específico para que os pagamentos de bens e serviços prestados aos órgãos da administração direta, indireta, autárquica ou fundacional do poder executivo deverão ser realizados exclusivamente na instituição bancária vencedora do certame.</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 Favor confirmar nosso entendimento de que os fornecedores deverão abrir conta corrente no Banco vencedor do certame.</w:t>
      </w:r>
    </w:p>
    <w:p w:rsidR="00616458" w:rsidRPr="00CF1498" w:rsidRDefault="00616458" w:rsidP="00616458">
      <w:pPr>
        <w:pStyle w:val="Rodap"/>
        <w:tabs>
          <w:tab w:val="clear" w:pos="4419"/>
          <w:tab w:val="clear" w:pos="8838"/>
        </w:tabs>
        <w:ind w:left="709"/>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9"/>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Sim, confirmamos o entendimento do banco.</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Qual o Banco atualmente detém o Pagamento dos Fornecedores da Prefeitura?</w:t>
      </w:r>
    </w:p>
    <w:p w:rsidR="00616458" w:rsidRPr="00CF1498" w:rsidRDefault="00616458" w:rsidP="00616458">
      <w:pPr>
        <w:pStyle w:val="Rodap"/>
        <w:tabs>
          <w:tab w:val="clear" w:pos="4419"/>
          <w:tab w:val="clear" w:pos="8838"/>
        </w:tabs>
        <w:ind w:left="708"/>
        <w:jc w:val="both"/>
        <w:rPr>
          <w:rFonts w:asciiTheme="minorHAnsi" w:hAnsiTheme="minorHAnsi" w:cs="Arial"/>
          <w:color w:val="FF0000"/>
          <w:sz w:val="20"/>
          <w:szCs w:val="20"/>
          <w:lang w:val="pt-BR" w:eastAsia="pt-BR"/>
        </w:rPr>
      </w:pPr>
    </w:p>
    <w:p w:rsidR="00616458" w:rsidRPr="00CF1498" w:rsidRDefault="00616458" w:rsidP="0061645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Banco do Brasil</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Qual a forma e meio de pagamentos adotado pela Prefeitura? (ex. Meio Eletrônico, TED, DOC, Listagem etc.</w:t>
      </w:r>
      <w:proofErr w:type="gramStart"/>
      <w:r w:rsidRPr="00CF1498">
        <w:rPr>
          <w:rFonts w:asciiTheme="minorHAnsi" w:hAnsiTheme="minorHAnsi" w:cs="Arial"/>
          <w:sz w:val="20"/>
          <w:szCs w:val="20"/>
          <w:lang w:val="pt-BR" w:eastAsia="pt-BR"/>
        </w:rPr>
        <w:t>)</w:t>
      </w:r>
      <w:proofErr w:type="gramEnd"/>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PargrafodaLista"/>
        <w:rPr>
          <w:rFonts w:asciiTheme="minorHAnsi" w:hAnsiTheme="minorHAnsi" w:cs="Arial"/>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Os pagamentos são realizados por:</w:t>
      </w:r>
    </w:p>
    <w:p w:rsidR="00616458" w:rsidRPr="00CF1498" w:rsidRDefault="00616458" w:rsidP="00616458">
      <w:pPr>
        <w:pStyle w:val="PargrafodaLista"/>
        <w:numPr>
          <w:ilvl w:val="0"/>
          <w:numId w:val="4"/>
        </w:numPr>
        <w:rPr>
          <w:rFonts w:asciiTheme="minorHAnsi" w:hAnsiTheme="minorHAnsi" w:cs="Arial"/>
          <w:sz w:val="20"/>
          <w:szCs w:val="20"/>
        </w:rPr>
      </w:pPr>
      <w:r w:rsidRPr="00CF1498">
        <w:rPr>
          <w:rFonts w:asciiTheme="minorHAnsi" w:hAnsiTheme="minorHAnsi" w:cs="Arial"/>
          <w:sz w:val="20"/>
          <w:szCs w:val="20"/>
        </w:rPr>
        <w:t xml:space="preserve">Pagamento </w:t>
      </w:r>
      <w:proofErr w:type="spellStart"/>
      <w:r w:rsidRPr="00CF1498">
        <w:rPr>
          <w:rFonts w:asciiTheme="minorHAnsi" w:hAnsiTheme="minorHAnsi" w:cs="Arial"/>
          <w:i/>
          <w:sz w:val="20"/>
          <w:szCs w:val="20"/>
        </w:rPr>
        <w:t>on</w:t>
      </w:r>
      <w:proofErr w:type="spellEnd"/>
      <w:r w:rsidRPr="00CF1498">
        <w:rPr>
          <w:rFonts w:asciiTheme="minorHAnsi" w:hAnsiTheme="minorHAnsi" w:cs="Arial"/>
          <w:i/>
          <w:sz w:val="20"/>
          <w:szCs w:val="20"/>
        </w:rPr>
        <w:t xml:space="preserve"> </w:t>
      </w:r>
      <w:proofErr w:type="spellStart"/>
      <w:r w:rsidRPr="00CF1498">
        <w:rPr>
          <w:rFonts w:asciiTheme="minorHAnsi" w:hAnsiTheme="minorHAnsi" w:cs="Arial"/>
          <w:i/>
          <w:sz w:val="20"/>
          <w:szCs w:val="20"/>
        </w:rPr>
        <w:t>line</w:t>
      </w:r>
      <w:proofErr w:type="spellEnd"/>
      <w:r w:rsidRPr="00CF1498">
        <w:rPr>
          <w:rFonts w:asciiTheme="minorHAnsi" w:hAnsiTheme="minorHAnsi" w:cs="Arial"/>
          <w:sz w:val="20"/>
          <w:szCs w:val="20"/>
        </w:rPr>
        <w:t xml:space="preserve"> </w:t>
      </w:r>
      <w:r w:rsidRPr="00CF1498">
        <w:rPr>
          <w:rFonts w:asciiTheme="minorHAnsi" w:hAnsiTheme="minorHAnsi" w:cs="Arial"/>
          <w:iCs/>
          <w:color w:val="1A1A1A"/>
          <w:sz w:val="20"/>
          <w:szCs w:val="20"/>
          <w:lang w:eastAsia="en-US"/>
        </w:rPr>
        <w:t>(boleto, através de código de barras)</w:t>
      </w:r>
      <w:r w:rsidRPr="00CF1498">
        <w:rPr>
          <w:rFonts w:asciiTheme="minorHAnsi" w:hAnsiTheme="minorHAnsi" w:cs="Arial"/>
          <w:sz w:val="20"/>
          <w:szCs w:val="20"/>
        </w:rPr>
        <w:t xml:space="preserve">; </w:t>
      </w:r>
    </w:p>
    <w:p w:rsidR="00616458" w:rsidRPr="00CF1498" w:rsidRDefault="00616458" w:rsidP="00616458">
      <w:pPr>
        <w:pStyle w:val="PargrafodaLista"/>
        <w:numPr>
          <w:ilvl w:val="0"/>
          <w:numId w:val="4"/>
        </w:numPr>
        <w:rPr>
          <w:rFonts w:asciiTheme="minorHAnsi" w:hAnsiTheme="minorHAnsi" w:cs="Arial"/>
          <w:sz w:val="20"/>
          <w:szCs w:val="20"/>
        </w:rPr>
      </w:pPr>
      <w:proofErr w:type="spellStart"/>
      <w:r w:rsidRPr="00CF1498">
        <w:rPr>
          <w:rFonts w:asciiTheme="minorHAnsi" w:hAnsiTheme="minorHAnsi" w:cs="Arial"/>
          <w:iCs/>
          <w:color w:val="1A1A1A"/>
          <w:sz w:val="20"/>
          <w:szCs w:val="20"/>
          <w:lang w:eastAsia="en-US"/>
        </w:rPr>
        <w:t>Cheque-TED</w:t>
      </w:r>
      <w:proofErr w:type="spellEnd"/>
      <w:proofErr w:type="gramStart"/>
      <w:r w:rsidRPr="00CF1498">
        <w:rPr>
          <w:rFonts w:asciiTheme="minorHAnsi" w:hAnsiTheme="minorHAnsi" w:cs="Arial"/>
          <w:iCs/>
          <w:color w:val="1A1A1A"/>
          <w:sz w:val="20"/>
          <w:szCs w:val="20"/>
          <w:lang w:eastAsia="en-US"/>
        </w:rPr>
        <w:t xml:space="preserve">  </w:t>
      </w:r>
      <w:proofErr w:type="gramEnd"/>
      <w:r w:rsidRPr="00CF1498">
        <w:rPr>
          <w:rFonts w:asciiTheme="minorHAnsi" w:hAnsiTheme="minorHAnsi" w:cs="Arial"/>
          <w:iCs/>
          <w:color w:val="1A1A1A"/>
          <w:sz w:val="20"/>
          <w:szCs w:val="20"/>
          <w:lang w:eastAsia="en-US"/>
        </w:rPr>
        <w:t xml:space="preserve">(método de pagamento on-line); </w:t>
      </w:r>
    </w:p>
    <w:p w:rsidR="00616458" w:rsidRPr="00CF1498" w:rsidRDefault="00616458" w:rsidP="00616458">
      <w:pPr>
        <w:pStyle w:val="PargrafodaLista"/>
        <w:numPr>
          <w:ilvl w:val="0"/>
          <w:numId w:val="4"/>
        </w:numPr>
        <w:rPr>
          <w:rFonts w:asciiTheme="minorHAnsi" w:hAnsiTheme="minorHAnsi" w:cs="Arial"/>
          <w:sz w:val="20"/>
          <w:szCs w:val="20"/>
        </w:rPr>
      </w:pPr>
      <w:r w:rsidRPr="00CF1498">
        <w:rPr>
          <w:rFonts w:asciiTheme="minorHAnsi" w:hAnsiTheme="minorHAnsi" w:cs="Arial"/>
          <w:iCs/>
          <w:color w:val="1A1A1A"/>
          <w:sz w:val="20"/>
          <w:szCs w:val="20"/>
          <w:lang w:eastAsia="en-US"/>
        </w:rPr>
        <w:t xml:space="preserve">TED (Transferência Eletrônica Direta - geralmente utilizada para contas de Convênio); </w:t>
      </w:r>
    </w:p>
    <w:p w:rsidR="00616458" w:rsidRPr="00CF1498" w:rsidRDefault="00616458" w:rsidP="00616458">
      <w:pPr>
        <w:pStyle w:val="PargrafodaLista"/>
        <w:numPr>
          <w:ilvl w:val="0"/>
          <w:numId w:val="4"/>
        </w:numPr>
        <w:rPr>
          <w:rFonts w:asciiTheme="minorHAnsi" w:hAnsiTheme="minorHAnsi" w:cs="Arial"/>
          <w:sz w:val="20"/>
          <w:szCs w:val="20"/>
        </w:rPr>
      </w:pPr>
      <w:r w:rsidRPr="00CF1498">
        <w:rPr>
          <w:rFonts w:asciiTheme="minorHAnsi" w:hAnsiTheme="minorHAnsi" w:cs="Arial"/>
          <w:iCs/>
          <w:color w:val="1A1A1A"/>
          <w:sz w:val="20"/>
          <w:szCs w:val="20"/>
          <w:lang w:eastAsia="en-US"/>
        </w:rPr>
        <w:lastRenderedPageBreak/>
        <w:t xml:space="preserve">Arquivo TXT (prazo 48hs para pagamento); </w:t>
      </w:r>
      <w:proofErr w:type="gramStart"/>
      <w:r w:rsidRPr="00CF1498">
        <w:rPr>
          <w:rFonts w:asciiTheme="minorHAnsi" w:hAnsiTheme="minorHAnsi" w:cs="Arial"/>
          <w:iCs/>
          <w:color w:val="1A1A1A"/>
          <w:sz w:val="20"/>
          <w:szCs w:val="20"/>
          <w:lang w:eastAsia="en-US"/>
        </w:rPr>
        <w:t>e</w:t>
      </w:r>
      <w:proofErr w:type="gramEnd"/>
    </w:p>
    <w:p w:rsidR="00616458" w:rsidRPr="00CF1498" w:rsidRDefault="00616458" w:rsidP="00616458">
      <w:pPr>
        <w:pStyle w:val="PargrafodaLista"/>
        <w:numPr>
          <w:ilvl w:val="0"/>
          <w:numId w:val="4"/>
        </w:numPr>
        <w:rPr>
          <w:rFonts w:asciiTheme="minorHAnsi" w:hAnsiTheme="minorHAnsi" w:cs="Arial"/>
          <w:sz w:val="20"/>
          <w:szCs w:val="20"/>
        </w:rPr>
      </w:pPr>
      <w:r w:rsidRPr="00CF1498">
        <w:rPr>
          <w:rFonts w:asciiTheme="minorHAnsi" w:hAnsiTheme="minorHAnsi" w:cs="Arial"/>
          <w:iCs/>
          <w:color w:val="1A1A1A"/>
          <w:sz w:val="20"/>
          <w:szCs w:val="20"/>
          <w:lang w:eastAsia="en-US"/>
        </w:rPr>
        <w:t>Eventualmente cheque.</w:t>
      </w:r>
    </w:p>
    <w:p w:rsidR="00616458" w:rsidRPr="00CF1498" w:rsidRDefault="00616458" w:rsidP="00616458">
      <w:pPr>
        <w:rPr>
          <w:rFonts w:asciiTheme="minorHAnsi" w:hAnsiTheme="minorHAnsi" w:cs="Arial"/>
          <w:sz w:val="20"/>
          <w:szCs w:val="20"/>
        </w:rPr>
      </w:pPr>
    </w:p>
    <w:p w:rsidR="00616458" w:rsidRPr="00CF1498" w:rsidRDefault="00616458" w:rsidP="00616458">
      <w:pPr>
        <w:ind w:left="708"/>
        <w:rPr>
          <w:rFonts w:asciiTheme="minorHAnsi" w:hAnsiTheme="minorHAnsi" w:cs="Arial"/>
          <w:sz w:val="20"/>
          <w:szCs w:val="20"/>
        </w:rPr>
      </w:pPr>
      <w:r w:rsidRPr="00CF1498">
        <w:rPr>
          <w:rFonts w:asciiTheme="minorHAnsi" w:hAnsiTheme="minorHAnsi" w:cs="Arial"/>
          <w:sz w:val="20"/>
          <w:szCs w:val="20"/>
        </w:rPr>
        <w:t xml:space="preserve">Contudo será publicado decreto para que os fornecedores </w:t>
      </w:r>
      <w:proofErr w:type="gramStart"/>
      <w:r w:rsidRPr="00CF1498">
        <w:rPr>
          <w:rFonts w:asciiTheme="minorHAnsi" w:hAnsiTheme="minorHAnsi" w:cs="Arial"/>
          <w:sz w:val="20"/>
          <w:szCs w:val="20"/>
        </w:rPr>
        <w:t>recebem</w:t>
      </w:r>
      <w:proofErr w:type="gramEnd"/>
      <w:r w:rsidRPr="00CF1498">
        <w:rPr>
          <w:rFonts w:asciiTheme="minorHAnsi" w:hAnsiTheme="minorHAnsi" w:cs="Arial"/>
          <w:sz w:val="20"/>
          <w:szCs w:val="20"/>
        </w:rPr>
        <w:t xml:space="preserve"> com crédito em conta da instituição vencedora do certame</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Qual a quantidade de fornecedores ativos que a municipalidade possui?</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PargrafodaLista"/>
        <w:rPr>
          <w:rFonts w:asciiTheme="minorHAnsi" w:hAnsiTheme="minorHAnsi" w:cs="Arial"/>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A municipalidade possui 5.166 fornecedores ativos.</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Pedimos fornecer o CNPJ dos fornecedores ativos. </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PargrafodaLista"/>
        <w:rPr>
          <w:rFonts w:asciiTheme="minorHAnsi" w:hAnsiTheme="minorHAnsi" w:cs="Arial"/>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Todas as informações serão fornecidas para a instituição vencedora do certame.</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Qual o volume médio de pagamentos mensal (em reais) realizado no último ano aos fornecedores?</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PargrafodaLista"/>
        <w:rPr>
          <w:rFonts w:asciiTheme="minorHAnsi" w:hAnsiTheme="minorHAnsi" w:cs="Arial"/>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O volume médio de pagamentos mensal é 2.235. O volume médio mensal (em reais) realizado no último ano aos fornecedores foi R$ 90 milhões.</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Com quantos dias de antecedência da data de pagamento será enviado o recurso para pagamento (floating)?</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ind w:left="709"/>
        <w:jc w:val="both"/>
        <w:rPr>
          <w:rFonts w:asciiTheme="minorHAnsi" w:hAnsiTheme="minorHAnsi" w:cs="Arial"/>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Sobre o </w:t>
      </w:r>
      <w:r w:rsidRPr="00CF1498">
        <w:rPr>
          <w:rFonts w:asciiTheme="minorHAnsi" w:hAnsiTheme="minorHAnsi" w:cs="Arial"/>
          <w:i/>
          <w:sz w:val="20"/>
          <w:szCs w:val="20"/>
        </w:rPr>
        <w:t xml:space="preserve">floating </w:t>
      </w:r>
      <w:r w:rsidRPr="00CF1498">
        <w:rPr>
          <w:rFonts w:asciiTheme="minorHAnsi" w:hAnsiTheme="minorHAnsi" w:cs="Arial"/>
          <w:sz w:val="20"/>
          <w:szCs w:val="20"/>
        </w:rPr>
        <w:t xml:space="preserve">para o processamento dos créditos de fornecedores e salários dos servidores, o arquivo com a individualização desses créditos, será repassado com antecedência de </w:t>
      </w:r>
      <w:proofErr w:type="gramStart"/>
      <w:r w:rsidRPr="00CF1498">
        <w:rPr>
          <w:rFonts w:asciiTheme="minorHAnsi" w:hAnsiTheme="minorHAnsi" w:cs="Arial"/>
          <w:sz w:val="20"/>
          <w:szCs w:val="20"/>
        </w:rPr>
        <w:t>5</w:t>
      </w:r>
      <w:proofErr w:type="gramEnd"/>
      <w:r w:rsidRPr="00CF1498">
        <w:rPr>
          <w:rFonts w:asciiTheme="minorHAnsi" w:hAnsiTheme="minorHAnsi" w:cs="Arial"/>
          <w:sz w:val="20"/>
          <w:szCs w:val="20"/>
        </w:rPr>
        <w:t xml:space="preserve"> dias e o montante financeiro será repassado em D+1.</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Com quantos dias de antecedência da data de pagamento será enviado o arquivo com as informações dos pagamentos?</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PargrafodaLista"/>
        <w:rPr>
          <w:rFonts w:asciiTheme="minorHAnsi" w:hAnsiTheme="minorHAnsi" w:cs="Arial"/>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Sobre o </w:t>
      </w:r>
      <w:r w:rsidRPr="00CF1498">
        <w:rPr>
          <w:rFonts w:asciiTheme="minorHAnsi" w:hAnsiTheme="minorHAnsi" w:cs="Arial"/>
          <w:i/>
          <w:sz w:val="20"/>
          <w:szCs w:val="20"/>
        </w:rPr>
        <w:t xml:space="preserve">floating </w:t>
      </w:r>
      <w:r w:rsidRPr="00CF1498">
        <w:rPr>
          <w:rFonts w:asciiTheme="minorHAnsi" w:hAnsiTheme="minorHAnsi" w:cs="Arial"/>
          <w:sz w:val="20"/>
          <w:szCs w:val="20"/>
        </w:rPr>
        <w:t xml:space="preserve">para o processamento dos créditos de fornecedores e salários dos servidores, o arquivo com a individualização desses créditos, será repassado com antecedência de </w:t>
      </w:r>
      <w:proofErr w:type="gramStart"/>
      <w:r w:rsidRPr="00CF1498">
        <w:rPr>
          <w:rFonts w:asciiTheme="minorHAnsi" w:hAnsiTheme="minorHAnsi" w:cs="Arial"/>
          <w:sz w:val="20"/>
          <w:szCs w:val="20"/>
        </w:rPr>
        <w:t>5</w:t>
      </w:r>
      <w:proofErr w:type="gramEnd"/>
      <w:r w:rsidRPr="00CF1498">
        <w:rPr>
          <w:rFonts w:asciiTheme="minorHAnsi" w:hAnsiTheme="minorHAnsi" w:cs="Arial"/>
          <w:sz w:val="20"/>
          <w:szCs w:val="20"/>
        </w:rPr>
        <w:t xml:space="preserve"> dias e o montante financeiro será repassado em D+1.</w:t>
      </w:r>
    </w:p>
    <w:p w:rsidR="00616458" w:rsidRPr="00CF1498" w:rsidRDefault="00616458" w:rsidP="00616458">
      <w:pPr>
        <w:pStyle w:val="PargrafodaLista"/>
        <w:rPr>
          <w:rFonts w:asciiTheme="minorHAnsi" w:hAnsiTheme="minorHAnsi" w:cs="Arial"/>
          <w:sz w:val="20"/>
          <w:szCs w:val="20"/>
        </w:rPr>
      </w:pPr>
    </w:p>
    <w:p w:rsidR="00616458" w:rsidRPr="00CF1498" w:rsidRDefault="00616458" w:rsidP="00616458">
      <w:pPr>
        <w:pStyle w:val="NormalWeb"/>
        <w:keepNext/>
        <w:tabs>
          <w:tab w:val="left" w:pos="11198"/>
        </w:tabs>
        <w:spacing w:before="0" w:beforeAutospacing="0" w:after="0" w:afterAutospacing="0"/>
        <w:ind w:left="426" w:right="217"/>
        <w:jc w:val="both"/>
        <w:rPr>
          <w:rFonts w:asciiTheme="minorHAnsi" w:hAnsiTheme="minorHAnsi" w:cs="Arial"/>
          <w:b/>
          <w:bCs/>
          <w:caps/>
          <w:sz w:val="20"/>
          <w:szCs w:val="20"/>
        </w:rPr>
      </w:pPr>
      <w:r w:rsidRPr="00CF1498">
        <w:rPr>
          <w:rFonts w:asciiTheme="minorHAnsi" w:hAnsiTheme="minorHAnsi" w:cs="Arial"/>
          <w:b/>
          <w:bCs/>
          <w:caps/>
          <w:sz w:val="20"/>
          <w:szCs w:val="20"/>
        </w:rPr>
        <w:t>Abertura de contas</w:t>
      </w:r>
    </w:p>
    <w:p w:rsidR="00616458" w:rsidRPr="00CF1498" w:rsidRDefault="00616458" w:rsidP="00616458">
      <w:pPr>
        <w:pStyle w:val="NormalWeb"/>
        <w:keepNext/>
        <w:tabs>
          <w:tab w:val="left" w:pos="11198"/>
        </w:tabs>
        <w:spacing w:before="0" w:beforeAutospacing="0" w:after="0" w:afterAutospacing="0"/>
        <w:ind w:left="426" w:right="217"/>
        <w:jc w:val="both"/>
        <w:rPr>
          <w:rFonts w:asciiTheme="minorHAnsi" w:hAnsiTheme="minorHAnsi" w:cs="Arial"/>
          <w:b/>
          <w:bCs/>
          <w:caps/>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rPr>
      </w:pPr>
      <w:r w:rsidRPr="00CF1498">
        <w:rPr>
          <w:rFonts w:asciiTheme="minorHAnsi" w:hAnsiTheme="minorHAnsi" w:cs="Arial"/>
          <w:sz w:val="20"/>
          <w:szCs w:val="20"/>
        </w:rPr>
        <w:t xml:space="preserve"> É imprescindível que os dados dos servidores (abaixo listados) sejam fornecidos ao Banco no prazo máximo de 3 (três) dias após a licitação, condição para que o Banco participe do processo e fundamentada na Resolução n.º</w:t>
      </w:r>
      <w:r w:rsidRPr="00CF1498">
        <w:rPr>
          <w:rFonts w:asciiTheme="minorHAnsi" w:hAnsiTheme="minorHAnsi" w:cs="Arial"/>
          <w:b/>
          <w:sz w:val="20"/>
          <w:szCs w:val="20"/>
        </w:rPr>
        <w:t xml:space="preserve"> 2.025/93 do Conselho Monetário Nacional</w:t>
      </w:r>
      <w:r w:rsidRPr="00CF1498">
        <w:rPr>
          <w:rFonts w:asciiTheme="minorHAnsi" w:hAnsiTheme="minorHAnsi" w:cs="Arial"/>
          <w:sz w:val="20"/>
          <w:szCs w:val="20"/>
        </w:rPr>
        <w:t>:</w:t>
      </w:r>
    </w:p>
    <w:p w:rsidR="00616458" w:rsidRPr="00CF1498" w:rsidRDefault="00616458" w:rsidP="00616458">
      <w:pPr>
        <w:pStyle w:val="Default"/>
        <w:tabs>
          <w:tab w:val="left" w:pos="709"/>
        </w:tabs>
        <w:ind w:left="426" w:right="217"/>
        <w:rPr>
          <w:rFonts w:asciiTheme="minorHAnsi" w:hAnsiTheme="minorHAnsi" w:cs="Arial"/>
          <w:color w:val="auto"/>
          <w:sz w:val="20"/>
          <w:szCs w:val="20"/>
        </w:rPr>
      </w:pPr>
      <w:r w:rsidRPr="00CF1498">
        <w:rPr>
          <w:rFonts w:asciiTheme="minorHAnsi" w:hAnsiTheme="minorHAnsi" w:cs="Arial"/>
          <w:color w:val="auto"/>
          <w:sz w:val="20"/>
          <w:szCs w:val="20"/>
        </w:rPr>
        <w:t>-nome completo</w:t>
      </w:r>
    </w:p>
    <w:p w:rsidR="00616458" w:rsidRPr="00CF1498" w:rsidRDefault="00616458" w:rsidP="00616458">
      <w:pPr>
        <w:pStyle w:val="Default"/>
        <w:tabs>
          <w:tab w:val="left" w:pos="709"/>
        </w:tabs>
        <w:ind w:left="426" w:right="217"/>
        <w:rPr>
          <w:rFonts w:asciiTheme="minorHAnsi" w:hAnsiTheme="minorHAnsi" w:cs="Arial"/>
          <w:color w:val="auto"/>
          <w:sz w:val="20"/>
          <w:szCs w:val="20"/>
        </w:rPr>
      </w:pPr>
      <w:r w:rsidRPr="00CF1498">
        <w:rPr>
          <w:rFonts w:asciiTheme="minorHAnsi" w:hAnsiTheme="minorHAnsi" w:cs="Arial"/>
          <w:color w:val="auto"/>
          <w:sz w:val="20"/>
          <w:szCs w:val="20"/>
        </w:rPr>
        <w:t>-CPF</w:t>
      </w:r>
    </w:p>
    <w:p w:rsidR="00616458" w:rsidRPr="00CF1498" w:rsidRDefault="00616458" w:rsidP="00616458">
      <w:pPr>
        <w:pStyle w:val="Default"/>
        <w:tabs>
          <w:tab w:val="left" w:pos="709"/>
        </w:tabs>
        <w:ind w:left="426" w:right="217"/>
        <w:rPr>
          <w:rFonts w:asciiTheme="minorHAnsi" w:hAnsiTheme="minorHAnsi" w:cs="Arial"/>
          <w:color w:val="auto"/>
          <w:sz w:val="20"/>
          <w:szCs w:val="20"/>
        </w:rPr>
      </w:pPr>
      <w:r w:rsidRPr="00CF1498">
        <w:rPr>
          <w:rFonts w:asciiTheme="minorHAnsi" w:hAnsiTheme="minorHAnsi" w:cs="Arial"/>
          <w:color w:val="auto"/>
          <w:sz w:val="20"/>
          <w:szCs w:val="20"/>
        </w:rPr>
        <w:t>-filiação</w:t>
      </w:r>
    </w:p>
    <w:p w:rsidR="00616458" w:rsidRPr="00CF1498" w:rsidRDefault="00616458" w:rsidP="00616458">
      <w:pPr>
        <w:pStyle w:val="Default"/>
        <w:tabs>
          <w:tab w:val="left" w:pos="709"/>
        </w:tabs>
        <w:ind w:left="426" w:right="217"/>
        <w:rPr>
          <w:rFonts w:asciiTheme="minorHAnsi" w:hAnsiTheme="minorHAnsi" w:cs="Arial"/>
          <w:color w:val="auto"/>
          <w:sz w:val="20"/>
          <w:szCs w:val="20"/>
        </w:rPr>
      </w:pPr>
      <w:r w:rsidRPr="00CF1498">
        <w:rPr>
          <w:rFonts w:asciiTheme="minorHAnsi" w:hAnsiTheme="minorHAnsi" w:cs="Arial"/>
          <w:color w:val="auto"/>
          <w:sz w:val="20"/>
          <w:szCs w:val="20"/>
        </w:rPr>
        <w:t>-nacionalidade</w:t>
      </w:r>
    </w:p>
    <w:p w:rsidR="00616458" w:rsidRPr="00CF1498" w:rsidRDefault="00616458" w:rsidP="00616458">
      <w:pPr>
        <w:pStyle w:val="Default"/>
        <w:tabs>
          <w:tab w:val="left" w:pos="709"/>
        </w:tabs>
        <w:ind w:left="426" w:right="217"/>
        <w:rPr>
          <w:rFonts w:asciiTheme="minorHAnsi" w:hAnsiTheme="minorHAnsi" w:cs="Arial"/>
          <w:color w:val="auto"/>
          <w:sz w:val="20"/>
          <w:szCs w:val="20"/>
        </w:rPr>
      </w:pPr>
      <w:r w:rsidRPr="00CF1498">
        <w:rPr>
          <w:rFonts w:asciiTheme="minorHAnsi" w:hAnsiTheme="minorHAnsi" w:cs="Arial"/>
          <w:color w:val="auto"/>
          <w:sz w:val="20"/>
          <w:szCs w:val="20"/>
        </w:rPr>
        <w:t>-data e local do nascimento</w:t>
      </w:r>
    </w:p>
    <w:p w:rsidR="00616458" w:rsidRPr="00CF1498" w:rsidRDefault="00616458" w:rsidP="00616458">
      <w:pPr>
        <w:pStyle w:val="Default"/>
        <w:tabs>
          <w:tab w:val="left" w:pos="709"/>
        </w:tabs>
        <w:ind w:left="426" w:right="217"/>
        <w:rPr>
          <w:rFonts w:asciiTheme="minorHAnsi" w:hAnsiTheme="minorHAnsi" w:cs="Arial"/>
          <w:color w:val="auto"/>
          <w:sz w:val="20"/>
          <w:szCs w:val="20"/>
        </w:rPr>
      </w:pPr>
      <w:r w:rsidRPr="00CF1498">
        <w:rPr>
          <w:rFonts w:asciiTheme="minorHAnsi" w:hAnsiTheme="minorHAnsi" w:cs="Arial"/>
          <w:color w:val="auto"/>
          <w:sz w:val="20"/>
          <w:szCs w:val="20"/>
        </w:rPr>
        <w:t>-sexo</w:t>
      </w:r>
    </w:p>
    <w:p w:rsidR="00616458" w:rsidRPr="00CF1498" w:rsidRDefault="00616458" w:rsidP="00616458">
      <w:pPr>
        <w:pStyle w:val="Default"/>
        <w:tabs>
          <w:tab w:val="left" w:pos="709"/>
        </w:tabs>
        <w:ind w:left="426" w:right="217"/>
        <w:rPr>
          <w:rFonts w:asciiTheme="minorHAnsi" w:hAnsiTheme="minorHAnsi" w:cs="Arial"/>
          <w:color w:val="auto"/>
          <w:sz w:val="20"/>
          <w:szCs w:val="20"/>
        </w:rPr>
      </w:pPr>
      <w:r w:rsidRPr="00CF1498">
        <w:rPr>
          <w:rFonts w:asciiTheme="minorHAnsi" w:hAnsiTheme="minorHAnsi" w:cs="Arial"/>
          <w:color w:val="auto"/>
          <w:sz w:val="20"/>
          <w:szCs w:val="20"/>
        </w:rPr>
        <w:t>-estado civil</w:t>
      </w:r>
    </w:p>
    <w:p w:rsidR="00616458" w:rsidRPr="00CF1498" w:rsidRDefault="00616458" w:rsidP="00616458">
      <w:pPr>
        <w:pStyle w:val="Default"/>
        <w:tabs>
          <w:tab w:val="left" w:pos="709"/>
        </w:tabs>
        <w:ind w:left="426" w:right="217"/>
        <w:rPr>
          <w:rFonts w:asciiTheme="minorHAnsi" w:hAnsiTheme="minorHAnsi" w:cs="Arial"/>
          <w:color w:val="auto"/>
          <w:sz w:val="20"/>
          <w:szCs w:val="20"/>
        </w:rPr>
      </w:pPr>
      <w:r w:rsidRPr="00CF1498">
        <w:rPr>
          <w:rFonts w:asciiTheme="minorHAnsi" w:hAnsiTheme="minorHAnsi" w:cs="Arial"/>
          <w:color w:val="auto"/>
          <w:sz w:val="20"/>
          <w:szCs w:val="20"/>
        </w:rPr>
        <w:t xml:space="preserve">-nome do cônjuge, se </w:t>
      </w:r>
      <w:proofErr w:type="gramStart"/>
      <w:r w:rsidRPr="00CF1498">
        <w:rPr>
          <w:rFonts w:asciiTheme="minorHAnsi" w:hAnsiTheme="minorHAnsi" w:cs="Arial"/>
          <w:color w:val="auto"/>
          <w:sz w:val="20"/>
          <w:szCs w:val="20"/>
        </w:rPr>
        <w:t>casado</w:t>
      </w:r>
      <w:proofErr w:type="gramEnd"/>
    </w:p>
    <w:p w:rsidR="00616458" w:rsidRPr="00CF1498" w:rsidRDefault="00616458" w:rsidP="00616458">
      <w:pPr>
        <w:pStyle w:val="Default"/>
        <w:tabs>
          <w:tab w:val="left" w:pos="709"/>
        </w:tabs>
        <w:ind w:left="426" w:right="217"/>
        <w:rPr>
          <w:rFonts w:asciiTheme="minorHAnsi" w:hAnsiTheme="minorHAnsi" w:cs="Arial"/>
          <w:color w:val="auto"/>
          <w:sz w:val="20"/>
          <w:szCs w:val="20"/>
        </w:rPr>
      </w:pPr>
      <w:r w:rsidRPr="00CF1498">
        <w:rPr>
          <w:rFonts w:asciiTheme="minorHAnsi" w:hAnsiTheme="minorHAnsi" w:cs="Arial"/>
          <w:color w:val="auto"/>
          <w:sz w:val="20"/>
          <w:szCs w:val="20"/>
        </w:rPr>
        <w:t>-documento de identificação – RG (tipo, número, data de emissão e órgão expedidor</w:t>
      </w:r>
      <w:proofErr w:type="gramStart"/>
      <w:r w:rsidRPr="00CF1498">
        <w:rPr>
          <w:rFonts w:asciiTheme="minorHAnsi" w:hAnsiTheme="minorHAnsi" w:cs="Arial"/>
          <w:color w:val="auto"/>
          <w:sz w:val="20"/>
          <w:szCs w:val="20"/>
        </w:rPr>
        <w:t>)</w:t>
      </w:r>
      <w:proofErr w:type="gramEnd"/>
    </w:p>
    <w:p w:rsidR="00616458" w:rsidRPr="00CF1498" w:rsidRDefault="00616458" w:rsidP="00616458">
      <w:pPr>
        <w:pStyle w:val="Default"/>
        <w:tabs>
          <w:tab w:val="left" w:pos="709"/>
        </w:tabs>
        <w:ind w:left="426" w:right="217"/>
        <w:rPr>
          <w:rFonts w:asciiTheme="minorHAnsi" w:hAnsiTheme="minorHAnsi" w:cs="Arial"/>
          <w:b/>
          <w:color w:val="auto"/>
          <w:sz w:val="20"/>
          <w:szCs w:val="20"/>
        </w:rPr>
      </w:pPr>
      <w:r w:rsidRPr="00CF1498">
        <w:rPr>
          <w:rFonts w:asciiTheme="minorHAnsi" w:hAnsiTheme="minorHAnsi" w:cs="Arial"/>
          <w:b/>
          <w:color w:val="auto"/>
          <w:sz w:val="20"/>
          <w:szCs w:val="20"/>
        </w:rPr>
        <w:t>Favor informar se os dados acima elencados serão disponibilizados no prazo descrito.</w:t>
      </w:r>
    </w:p>
    <w:p w:rsidR="00616458" w:rsidRPr="00CF1498" w:rsidRDefault="00616458" w:rsidP="00616458">
      <w:pPr>
        <w:shd w:val="clear" w:color="auto" w:fill="FFFFFF"/>
        <w:spacing w:before="100" w:beforeAutospacing="1" w:after="100" w:afterAutospacing="1" w:line="221" w:lineRule="atLeast"/>
        <w:ind w:left="426"/>
        <w:jc w:val="both"/>
        <w:rPr>
          <w:rFonts w:asciiTheme="minorHAnsi" w:hAnsiTheme="minorHAnsi"/>
          <w:color w:val="222222"/>
          <w:sz w:val="20"/>
          <w:szCs w:val="20"/>
        </w:rPr>
      </w:pPr>
      <w:r w:rsidRPr="00CF1498">
        <w:rPr>
          <w:rFonts w:asciiTheme="minorHAnsi" w:hAnsiTheme="minorHAnsi" w:cs="Arial"/>
          <w:b/>
          <w:sz w:val="20"/>
          <w:szCs w:val="20"/>
        </w:rPr>
        <w:t>RESPOSTA:</w:t>
      </w:r>
      <w:r w:rsidRPr="00CF1498">
        <w:rPr>
          <w:rFonts w:asciiTheme="minorHAnsi" w:hAnsiTheme="minorHAnsi" w:cs="Arial"/>
          <w:sz w:val="20"/>
          <w:szCs w:val="20"/>
        </w:rPr>
        <w:t xml:space="preserve"> </w:t>
      </w:r>
      <w:r w:rsidRPr="00CF1498">
        <w:rPr>
          <w:rFonts w:asciiTheme="minorHAnsi" w:hAnsiTheme="minorHAnsi"/>
          <w:color w:val="222222"/>
          <w:sz w:val="20"/>
          <w:szCs w:val="20"/>
        </w:rPr>
        <w:t xml:space="preserve">Sim, </w:t>
      </w:r>
      <w:r w:rsidRPr="00CF1498">
        <w:rPr>
          <w:rFonts w:asciiTheme="minorHAnsi" w:hAnsiTheme="minorHAnsi" w:cs="Arial"/>
          <w:sz w:val="20"/>
          <w:szCs w:val="20"/>
        </w:rPr>
        <w:t xml:space="preserve">a Prefeitura dispõe de todas as informações solicitadas e as mesmas serão disponibilizadas à futura contratada. </w:t>
      </w:r>
      <w:r w:rsidRPr="00CF1498">
        <w:rPr>
          <w:rFonts w:asciiTheme="minorHAnsi" w:hAnsiTheme="minorHAnsi"/>
          <w:color w:val="222222"/>
          <w:sz w:val="20"/>
          <w:szCs w:val="20"/>
        </w:rPr>
        <w:t xml:space="preserve">Todas as informações serão disponibilizadas no prazo </w:t>
      </w:r>
      <w:proofErr w:type="spellStart"/>
      <w:proofErr w:type="gramStart"/>
      <w:r w:rsidRPr="00CF1498">
        <w:rPr>
          <w:rFonts w:asciiTheme="minorHAnsi" w:hAnsiTheme="minorHAnsi"/>
          <w:color w:val="222222"/>
          <w:sz w:val="20"/>
          <w:szCs w:val="20"/>
        </w:rPr>
        <w:t>maximo</w:t>
      </w:r>
      <w:proofErr w:type="spellEnd"/>
      <w:proofErr w:type="gramEnd"/>
      <w:r w:rsidRPr="00CF1498">
        <w:rPr>
          <w:rFonts w:asciiTheme="minorHAnsi" w:hAnsiTheme="minorHAnsi"/>
          <w:color w:val="222222"/>
          <w:sz w:val="20"/>
          <w:szCs w:val="20"/>
        </w:rPr>
        <w:t xml:space="preserve"> de 10 (dez) dias para a instituição vencedora do certame.</w:t>
      </w:r>
    </w:p>
    <w:p w:rsidR="00616458" w:rsidRPr="00CF1498" w:rsidRDefault="00616458" w:rsidP="00616458">
      <w:pPr>
        <w:pStyle w:val="NormalWeb"/>
        <w:keepNext/>
        <w:tabs>
          <w:tab w:val="left" w:pos="11198"/>
        </w:tabs>
        <w:spacing w:before="0" w:beforeAutospacing="0" w:after="0" w:afterAutospacing="0"/>
        <w:ind w:left="426" w:right="217"/>
        <w:jc w:val="both"/>
        <w:rPr>
          <w:rFonts w:asciiTheme="minorHAnsi" w:hAnsiTheme="minorHAnsi" w:cs="Arial"/>
          <w:b/>
          <w:bCs/>
          <w:caps/>
          <w:sz w:val="20"/>
          <w:szCs w:val="20"/>
        </w:rPr>
      </w:pPr>
      <w:r w:rsidRPr="00CF1498">
        <w:rPr>
          <w:rFonts w:asciiTheme="minorHAnsi" w:hAnsiTheme="minorHAnsi" w:cs="Arial"/>
          <w:b/>
          <w:bCs/>
          <w:caps/>
          <w:sz w:val="20"/>
          <w:szCs w:val="20"/>
        </w:rPr>
        <w:lastRenderedPageBreak/>
        <w:t>Folha de Pagamento – Transmissão de arquivo</w:t>
      </w:r>
    </w:p>
    <w:p w:rsidR="00616458" w:rsidRPr="00CF1498" w:rsidRDefault="00616458" w:rsidP="00616458">
      <w:pPr>
        <w:pStyle w:val="NormalWeb"/>
        <w:keepNext/>
        <w:tabs>
          <w:tab w:val="left" w:pos="11198"/>
        </w:tabs>
        <w:spacing w:before="0" w:beforeAutospacing="0" w:after="0" w:afterAutospacing="0"/>
        <w:ind w:left="426" w:right="217"/>
        <w:jc w:val="both"/>
        <w:rPr>
          <w:rFonts w:asciiTheme="minorHAnsi" w:hAnsiTheme="minorHAnsi" w:cs="Arial"/>
          <w:b/>
          <w:bCs/>
          <w:caps/>
          <w:sz w:val="20"/>
          <w:szCs w:val="20"/>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A Prefeitura utiliza layout para transmissão de arquivo (layout 200 ou 240)?</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left="709"/>
        <w:jc w:val="both"/>
        <w:rPr>
          <w:rFonts w:asciiTheme="minorHAnsi" w:hAnsiTheme="minorHAnsi" w:cs="Arial"/>
          <w:color w:val="FF0000"/>
          <w:sz w:val="20"/>
          <w:szCs w:val="20"/>
          <w:lang w:val="pt-BR" w:eastAsia="pt-BR"/>
        </w:rPr>
      </w:pPr>
      <w:r w:rsidRPr="00CF1498">
        <w:rPr>
          <w:rFonts w:asciiTheme="minorHAnsi" w:hAnsiTheme="minorHAnsi" w:cs="Arial"/>
          <w:b/>
          <w:sz w:val="20"/>
          <w:szCs w:val="20"/>
          <w:lang w:val="pt-BR" w:eastAsia="pt-BR"/>
        </w:rPr>
        <w:t>RESPOSTA:</w:t>
      </w:r>
      <w:r w:rsidRPr="00CF1498">
        <w:rPr>
          <w:rFonts w:asciiTheme="minorHAnsi" w:hAnsiTheme="minorHAnsi" w:cs="Arial"/>
          <w:sz w:val="20"/>
          <w:szCs w:val="20"/>
          <w:lang w:val="pt-BR" w:eastAsia="pt-BR"/>
        </w:rPr>
        <w:t xml:space="preserve"> CNAB 240</w:t>
      </w:r>
    </w:p>
    <w:p w:rsidR="00616458" w:rsidRPr="00CF1498" w:rsidRDefault="00616458" w:rsidP="00616458">
      <w:pPr>
        <w:pStyle w:val="Rodap"/>
        <w:tabs>
          <w:tab w:val="clear" w:pos="4419"/>
          <w:tab w:val="clear" w:pos="8838"/>
        </w:tabs>
        <w:jc w:val="both"/>
        <w:rPr>
          <w:rFonts w:asciiTheme="minorHAnsi" w:hAnsiTheme="minorHAnsi" w:cs="Arial"/>
          <w:sz w:val="20"/>
          <w:szCs w:val="20"/>
          <w:lang w:val="pt-BR" w:eastAsia="pt-BR"/>
        </w:rPr>
      </w:pP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Qual meio de transmissão é utilizado (VAN, HOST/HOST ou </w:t>
      </w:r>
      <w:proofErr w:type="spellStart"/>
      <w:r w:rsidRPr="00CF1498">
        <w:rPr>
          <w:rFonts w:asciiTheme="minorHAnsi" w:hAnsiTheme="minorHAnsi" w:cs="Arial"/>
          <w:sz w:val="20"/>
          <w:szCs w:val="20"/>
          <w:lang w:val="pt-BR" w:eastAsia="pt-BR"/>
        </w:rPr>
        <w:t>Webta</w:t>
      </w:r>
      <w:proofErr w:type="spellEnd"/>
      <w:r w:rsidRPr="00CF1498">
        <w:rPr>
          <w:rFonts w:asciiTheme="minorHAnsi" w:hAnsiTheme="minorHAnsi" w:cs="Arial"/>
          <w:sz w:val="20"/>
          <w:szCs w:val="20"/>
          <w:lang w:val="pt-BR" w:eastAsia="pt-BR"/>
        </w:rPr>
        <w:t xml:space="preserve">)? </w:t>
      </w:r>
    </w:p>
    <w:p w:rsidR="00616458" w:rsidRPr="00CF1498" w:rsidRDefault="00616458" w:rsidP="00616458">
      <w:pPr>
        <w:pStyle w:val="Rodap"/>
        <w:tabs>
          <w:tab w:val="clear" w:pos="4419"/>
          <w:tab w:val="clear" w:pos="8838"/>
        </w:tabs>
        <w:ind w:left="709"/>
        <w:jc w:val="both"/>
        <w:rPr>
          <w:rFonts w:asciiTheme="minorHAnsi" w:hAnsiTheme="minorHAnsi" w:cs="Arial"/>
          <w:sz w:val="20"/>
          <w:szCs w:val="20"/>
          <w:lang w:val="pt-BR" w:eastAsia="pt-BR"/>
        </w:rPr>
      </w:pPr>
    </w:p>
    <w:p w:rsidR="00616458" w:rsidRPr="00CF1498" w:rsidRDefault="00616458" w:rsidP="00616458">
      <w:pPr>
        <w:pStyle w:val="Rodap"/>
        <w:tabs>
          <w:tab w:val="clear" w:pos="4419"/>
          <w:tab w:val="clear" w:pos="8838"/>
        </w:tabs>
        <w:ind w:firstLine="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 xml:space="preserve">RESPOSTA: </w:t>
      </w:r>
      <w:r w:rsidRPr="00CF1498">
        <w:rPr>
          <w:rFonts w:asciiTheme="minorHAnsi" w:hAnsiTheme="minorHAnsi" w:cs="Arial"/>
          <w:sz w:val="20"/>
          <w:szCs w:val="20"/>
          <w:lang w:val="pt-BR" w:eastAsia="pt-BR"/>
        </w:rPr>
        <w:t>O tipo de transmissão de arquivos é o CNAB 240.</w:t>
      </w:r>
    </w:p>
    <w:p w:rsidR="00616458" w:rsidRPr="00CF1498" w:rsidRDefault="00616458" w:rsidP="00616458">
      <w:pPr>
        <w:pStyle w:val="NormalWeb"/>
        <w:keepNext/>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b/>
          <w:bCs/>
          <w:sz w:val="20"/>
          <w:szCs w:val="20"/>
        </w:rPr>
        <w:t>HABILITAÇÃO</w:t>
      </w:r>
    </w:p>
    <w:p w:rsidR="00616458" w:rsidRPr="00CF1498" w:rsidRDefault="00616458" w:rsidP="00616458">
      <w:pPr>
        <w:pStyle w:val="NormalWeb"/>
        <w:keepNext/>
        <w:tabs>
          <w:tab w:val="left" w:pos="11198"/>
        </w:tabs>
        <w:spacing w:before="0" w:beforeAutospacing="0" w:after="0" w:afterAutospacing="0"/>
        <w:ind w:left="426" w:right="217"/>
        <w:jc w:val="both"/>
        <w:rPr>
          <w:rFonts w:asciiTheme="minorHAnsi" w:hAnsiTheme="minorHAnsi" w:cs="Arial"/>
          <w:sz w:val="20"/>
          <w:szCs w:val="20"/>
        </w:rPr>
      </w:pPr>
      <w:r w:rsidRPr="00CF1498">
        <w:rPr>
          <w:rFonts w:asciiTheme="minorHAnsi" w:hAnsiTheme="minorHAnsi" w:cs="Arial"/>
          <w:sz w:val="20"/>
          <w:szCs w:val="20"/>
        </w:rPr>
        <w:t> </w:t>
      </w:r>
    </w:p>
    <w:p w:rsidR="00616458" w:rsidRPr="00CF1498" w:rsidRDefault="00616458" w:rsidP="00616458">
      <w:pPr>
        <w:pStyle w:val="Rodap"/>
        <w:numPr>
          <w:ilvl w:val="0"/>
          <w:numId w:val="1"/>
        </w:numPr>
        <w:tabs>
          <w:tab w:val="clear" w:pos="4419"/>
          <w:tab w:val="clear" w:pos="8838"/>
        </w:tabs>
        <w:jc w:val="both"/>
        <w:rPr>
          <w:rFonts w:asciiTheme="minorHAnsi" w:hAnsiTheme="minorHAnsi" w:cs="Arial"/>
          <w:sz w:val="20"/>
          <w:szCs w:val="20"/>
          <w:lang w:val="pt-BR" w:eastAsia="pt-BR"/>
        </w:rPr>
      </w:pPr>
      <w:r w:rsidRPr="00CF1498">
        <w:rPr>
          <w:rFonts w:asciiTheme="minorHAnsi" w:hAnsiTheme="minorHAnsi" w:cs="Arial"/>
          <w:sz w:val="20"/>
          <w:szCs w:val="20"/>
          <w:lang w:val="pt-BR" w:eastAsia="pt-BR"/>
        </w:rPr>
        <w:t xml:space="preserve">Quanto a Regularidade Fiscal, favor ratificar nosso entendimento de </w:t>
      </w:r>
      <w:r w:rsidRPr="00CF1498">
        <w:rPr>
          <w:rFonts w:asciiTheme="minorHAnsi" w:hAnsiTheme="minorHAnsi" w:cs="Arial"/>
          <w:b/>
          <w:sz w:val="20"/>
          <w:szCs w:val="20"/>
          <w:lang w:val="pt-BR" w:eastAsia="pt-BR"/>
        </w:rPr>
        <w:t>que os mesmos referem-se à sede do participante.</w:t>
      </w:r>
    </w:p>
    <w:p w:rsidR="00616458" w:rsidRPr="00CF1498" w:rsidRDefault="00616458" w:rsidP="00616458">
      <w:pPr>
        <w:pStyle w:val="Rodap"/>
        <w:tabs>
          <w:tab w:val="clear" w:pos="4419"/>
          <w:tab w:val="clear" w:pos="8838"/>
        </w:tabs>
        <w:ind w:left="708"/>
        <w:jc w:val="both"/>
        <w:rPr>
          <w:rFonts w:asciiTheme="minorHAnsi" w:hAnsiTheme="minorHAnsi" w:cs="Arial"/>
          <w:b/>
          <w:sz w:val="20"/>
          <w:szCs w:val="20"/>
          <w:lang w:val="pt-BR" w:eastAsia="pt-BR"/>
        </w:rPr>
      </w:pPr>
    </w:p>
    <w:p w:rsidR="00CF1498" w:rsidRPr="00CF1498" w:rsidRDefault="00616458" w:rsidP="00CF1498">
      <w:pPr>
        <w:pStyle w:val="Rodap"/>
        <w:tabs>
          <w:tab w:val="clear" w:pos="4419"/>
          <w:tab w:val="clear" w:pos="8838"/>
        </w:tabs>
        <w:ind w:left="708"/>
        <w:jc w:val="both"/>
        <w:rPr>
          <w:rFonts w:asciiTheme="minorHAnsi" w:hAnsiTheme="minorHAnsi" w:cs="Arial"/>
          <w:sz w:val="20"/>
          <w:szCs w:val="20"/>
          <w:lang w:val="pt-BR" w:eastAsia="pt-BR"/>
        </w:rPr>
      </w:pPr>
      <w:r w:rsidRPr="00CF1498">
        <w:rPr>
          <w:rFonts w:asciiTheme="minorHAnsi" w:hAnsiTheme="minorHAnsi" w:cs="Arial"/>
          <w:b/>
          <w:sz w:val="20"/>
          <w:szCs w:val="20"/>
          <w:lang w:val="pt-BR" w:eastAsia="pt-BR"/>
        </w:rPr>
        <w:t xml:space="preserve">RESPOSTA: </w:t>
      </w:r>
      <w:r w:rsidRPr="00CF1498">
        <w:rPr>
          <w:rFonts w:asciiTheme="minorHAnsi" w:hAnsiTheme="minorHAnsi" w:cs="Arial"/>
          <w:sz w:val="20"/>
          <w:szCs w:val="20"/>
          <w:lang w:val="pt-BR" w:eastAsia="pt-BR"/>
        </w:rPr>
        <w:t>Sim, ratificamos o entendimento.</w:t>
      </w:r>
    </w:p>
    <w:p w:rsidR="00CF1498" w:rsidRPr="00CF1498" w:rsidRDefault="00CF1498" w:rsidP="00CF1498">
      <w:pPr>
        <w:pStyle w:val="Rodap"/>
        <w:tabs>
          <w:tab w:val="clear" w:pos="4419"/>
          <w:tab w:val="clear" w:pos="8838"/>
        </w:tabs>
        <w:jc w:val="both"/>
        <w:rPr>
          <w:rFonts w:asciiTheme="minorHAnsi" w:hAnsiTheme="minorHAnsi" w:cs="Arial"/>
          <w:b/>
          <w:sz w:val="20"/>
          <w:szCs w:val="20"/>
          <w:lang w:val="pt-BR" w:eastAsia="pt-BR"/>
        </w:rPr>
      </w:pPr>
    </w:p>
    <w:p w:rsidR="00CF1498" w:rsidRPr="00CF1498" w:rsidRDefault="00CF1498" w:rsidP="00CF1498">
      <w:pPr>
        <w:pStyle w:val="Rodap"/>
        <w:tabs>
          <w:tab w:val="clear" w:pos="4419"/>
          <w:tab w:val="clear" w:pos="8838"/>
        </w:tabs>
        <w:jc w:val="both"/>
        <w:rPr>
          <w:rFonts w:asciiTheme="minorHAnsi" w:hAnsiTheme="minorHAnsi" w:cs="Arial"/>
          <w:b/>
          <w:sz w:val="20"/>
          <w:szCs w:val="20"/>
          <w:lang w:val="pt-BR" w:eastAsia="pt-BR"/>
        </w:rPr>
      </w:pPr>
    </w:p>
    <w:p w:rsidR="00CF1498" w:rsidRPr="0051332F" w:rsidRDefault="00CF1498" w:rsidP="00CF1498">
      <w:pPr>
        <w:pStyle w:val="Rodap"/>
        <w:tabs>
          <w:tab w:val="clear" w:pos="4419"/>
          <w:tab w:val="clear" w:pos="8838"/>
        </w:tabs>
        <w:jc w:val="both"/>
        <w:rPr>
          <w:rFonts w:asciiTheme="minorHAnsi" w:hAnsiTheme="minorHAnsi" w:cs="Arial"/>
          <w:sz w:val="20"/>
          <w:szCs w:val="20"/>
          <w:lang w:val="pt-BR" w:eastAsia="pt-BR"/>
        </w:rPr>
      </w:pPr>
      <w:r w:rsidRPr="0051332F">
        <w:rPr>
          <w:rFonts w:asciiTheme="minorHAnsi" w:hAnsiTheme="minorHAnsi" w:cs="Arial"/>
          <w:sz w:val="20"/>
          <w:szCs w:val="20"/>
          <w:lang w:val="pt-BR" w:eastAsia="pt-BR"/>
        </w:rPr>
        <w:t>Atenciosamente,</w:t>
      </w:r>
    </w:p>
    <w:p w:rsidR="00CF1498" w:rsidRDefault="00CF1498" w:rsidP="00CF1498">
      <w:pPr>
        <w:pStyle w:val="Rodap"/>
        <w:tabs>
          <w:tab w:val="clear" w:pos="4419"/>
          <w:tab w:val="clear" w:pos="8838"/>
        </w:tabs>
        <w:jc w:val="both"/>
        <w:rPr>
          <w:rFonts w:asciiTheme="minorHAnsi" w:hAnsiTheme="minorHAnsi" w:cs="Arial"/>
          <w:b/>
          <w:sz w:val="20"/>
          <w:szCs w:val="20"/>
          <w:lang w:val="pt-BR" w:eastAsia="pt-BR"/>
        </w:rPr>
      </w:pPr>
    </w:p>
    <w:p w:rsidR="0051332F" w:rsidRDefault="0051332F" w:rsidP="00CF1498">
      <w:pPr>
        <w:pStyle w:val="Rodap"/>
        <w:tabs>
          <w:tab w:val="clear" w:pos="4419"/>
          <w:tab w:val="clear" w:pos="8838"/>
        </w:tabs>
        <w:jc w:val="both"/>
        <w:rPr>
          <w:rFonts w:asciiTheme="minorHAnsi" w:hAnsiTheme="minorHAnsi" w:cs="Arial"/>
          <w:b/>
          <w:sz w:val="20"/>
          <w:szCs w:val="20"/>
          <w:lang w:val="pt-BR" w:eastAsia="pt-BR"/>
        </w:rPr>
      </w:pPr>
    </w:p>
    <w:p w:rsidR="0051332F" w:rsidRDefault="0051332F" w:rsidP="00CF1498">
      <w:pPr>
        <w:pStyle w:val="Rodap"/>
        <w:tabs>
          <w:tab w:val="clear" w:pos="4419"/>
          <w:tab w:val="clear" w:pos="8838"/>
        </w:tabs>
        <w:jc w:val="both"/>
        <w:rPr>
          <w:rFonts w:asciiTheme="minorHAnsi" w:hAnsiTheme="minorHAnsi" w:cs="Arial"/>
          <w:b/>
          <w:sz w:val="20"/>
          <w:szCs w:val="20"/>
          <w:lang w:val="pt-BR" w:eastAsia="pt-BR"/>
        </w:rPr>
      </w:pPr>
    </w:p>
    <w:p w:rsidR="0051332F" w:rsidRDefault="0051332F" w:rsidP="00CF1498">
      <w:pPr>
        <w:pStyle w:val="Rodap"/>
        <w:tabs>
          <w:tab w:val="clear" w:pos="4419"/>
          <w:tab w:val="clear" w:pos="8838"/>
        </w:tabs>
        <w:jc w:val="both"/>
        <w:rPr>
          <w:rFonts w:asciiTheme="minorHAnsi" w:hAnsiTheme="minorHAnsi" w:cs="Arial"/>
          <w:b/>
          <w:sz w:val="20"/>
          <w:szCs w:val="20"/>
          <w:lang w:val="pt-BR" w:eastAsia="pt-BR"/>
        </w:rPr>
      </w:pPr>
    </w:p>
    <w:p w:rsidR="0051332F" w:rsidRPr="00CF1498" w:rsidRDefault="0051332F" w:rsidP="00CF1498">
      <w:pPr>
        <w:pStyle w:val="Rodap"/>
        <w:tabs>
          <w:tab w:val="clear" w:pos="4419"/>
          <w:tab w:val="clear" w:pos="8838"/>
        </w:tabs>
        <w:jc w:val="both"/>
        <w:rPr>
          <w:rFonts w:asciiTheme="minorHAnsi" w:hAnsiTheme="minorHAnsi" w:cs="Arial"/>
          <w:b/>
          <w:sz w:val="20"/>
          <w:szCs w:val="20"/>
          <w:lang w:val="pt-BR" w:eastAsia="pt-BR"/>
        </w:rPr>
      </w:pPr>
    </w:p>
    <w:p w:rsidR="00CF1498" w:rsidRPr="00CF1498" w:rsidRDefault="00CF1498" w:rsidP="0051332F">
      <w:pPr>
        <w:pStyle w:val="Rodap"/>
        <w:tabs>
          <w:tab w:val="clear" w:pos="4419"/>
          <w:tab w:val="clear" w:pos="8838"/>
        </w:tabs>
        <w:jc w:val="center"/>
        <w:rPr>
          <w:rFonts w:asciiTheme="minorHAnsi" w:hAnsiTheme="minorHAnsi" w:cs="Arial"/>
          <w:b/>
          <w:sz w:val="20"/>
          <w:szCs w:val="20"/>
          <w:lang w:val="pt-BR" w:eastAsia="pt-BR"/>
        </w:rPr>
      </w:pPr>
      <w:r w:rsidRPr="00CF1498">
        <w:rPr>
          <w:rFonts w:asciiTheme="minorHAnsi" w:hAnsiTheme="minorHAnsi" w:cs="Arial"/>
          <w:b/>
          <w:sz w:val="20"/>
          <w:szCs w:val="20"/>
          <w:lang w:val="pt-BR" w:eastAsia="pt-BR"/>
        </w:rPr>
        <w:t>______________</w:t>
      </w:r>
      <w:r w:rsidR="0051332F">
        <w:rPr>
          <w:rFonts w:asciiTheme="minorHAnsi" w:hAnsiTheme="minorHAnsi" w:cs="Arial"/>
          <w:b/>
          <w:sz w:val="20"/>
          <w:szCs w:val="20"/>
          <w:lang w:val="pt-BR" w:eastAsia="pt-BR"/>
        </w:rPr>
        <w:t>_____</w:t>
      </w:r>
      <w:r w:rsidRPr="00CF1498">
        <w:rPr>
          <w:rFonts w:asciiTheme="minorHAnsi" w:hAnsiTheme="minorHAnsi" w:cs="Arial"/>
          <w:b/>
          <w:sz w:val="20"/>
          <w:szCs w:val="20"/>
          <w:lang w:val="pt-BR" w:eastAsia="pt-BR"/>
        </w:rPr>
        <w:t>________________</w:t>
      </w:r>
    </w:p>
    <w:p w:rsidR="00CF1498" w:rsidRPr="00CF1498" w:rsidRDefault="00CF1498" w:rsidP="0051332F">
      <w:pPr>
        <w:pStyle w:val="Rodap"/>
        <w:tabs>
          <w:tab w:val="clear" w:pos="4419"/>
          <w:tab w:val="clear" w:pos="8838"/>
        </w:tabs>
        <w:jc w:val="center"/>
        <w:rPr>
          <w:rFonts w:asciiTheme="minorHAnsi" w:hAnsiTheme="minorHAnsi" w:cs="Arial"/>
          <w:b/>
          <w:sz w:val="20"/>
          <w:szCs w:val="20"/>
          <w:lang w:val="pt-BR" w:eastAsia="pt-BR"/>
        </w:rPr>
      </w:pPr>
      <w:r w:rsidRPr="00CF1498">
        <w:rPr>
          <w:rFonts w:asciiTheme="minorHAnsi" w:hAnsiTheme="minorHAnsi" w:cs="Arial"/>
          <w:b/>
          <w:sz w:val="20"/>
          <w:szCs w:val="20"/>
          <w:lang w:val="pt-BR" w:eastAsia="pt-BR"/>
        </w:rPr>
        <w:t xml:space="preserve">Moacir Linhares </w:t>
      </w:r>
      <w:proofErr w:type="spellStart"/>
      <w:r w:rsidRPr="00CF1498">
        <w:rPr>
          <w:rFonts w:asciiTheme="minorHAnsi" w:hAnsiTheme="minorHAnsi" w:cs="Arial"/>
          <w:b/>
          <w:sz w:val="20"/>
          <w:szCs w:val="20"/>
          <w:lang w:val="pt-BR" w:eastAsia="pt-BR"/>
        </w:rPr>
        <w:t>Soutinho</w:t>
      </w:r>
      <w:proofErr w:type="spellEnd"/>
      <w:r w:rsidRPr="00CF1498">
        <w:rPr>
          <w:rFonts w:asciiTheme="minorHAnsi" w:hAnsiTheme="minorHAnsi" w:cs="Arial"/>
          <w:b/>
          <w:sz w:val="20"/>
          <w:szCs w:val="20"/>
          <w:lang w:val="pt-BR" w:eastAsia="pt-BR"/>
        </w:rPr>
        <w:t xml:space="preserve"> da Cruz</w:t>
      </w:r>
    </w:p>
    <w:p w:rsidR="00CF1498" w:rsidRDefault="00CF1498" w:rsidP="0051332F">
      <w:pPr>
        <w:pStyle w:val="Rodap"/>
        <w:tabs>
          <w:tab w:val="clear" w:pos="4419"/>
          <w:tab w:val="clear" w:pos="8838"/>
        </w:tabs>
        <w:jc w:val="center"/>
        <w:rPr>
          <w:rFonts w:asciiTheme="minorHAnsi" w:hAnsiTheme="minorHAnsi" w:cs="Arial"/>
          <w:b/>
          <w:sz w:val="20"/>
          <w:szCs w:val="20"/>
          <w:lang w:val="pt-BR" w:eastAsia="pt-BR"/>
        </w:rPr>
      </w:pPr>
      <w:r w:rsidRPr="00CF1498">
        <w:rPr>
          <w:rFonts w:asciiTheme="minorHAnsi" w:hAnsiTheme="minorHAnsi" w:cs="Arial"/>
          <w:b/>
          <w:sz w:val="20"/>
          <w:szCs w:val="20"/>
          <w:lang w:val="pt-BR" w:eastAsia="pt-BR"/>
        </w:rPr>
        <w:t>Secretário Municipal de Administração</w:t>
      </w:r>
    </w:p>
    <w:p w:rsidR="0051332F" w:rsidRDefault="0051332F" w:rsidP="0051332F">
      <w:pPr>
        <w:pStyle w:val="Rodap"/>
        <w:tabs>
          <w:tab w:val="clear" w:pos="4419"/>
          <w:tab w:val="clear" w:pos="8838"/>
        </w:tabs>
        <w:jc w:val="center"/>
        <w:rPr>
          <w:rFonts w:asciiTheme="minorHAnsi" w:hAnsiTheme="minorHAnsi" w:cs="Arial"/>
          <w:b/>
          <w:sz w:val="20"/>
          <w:szCs w:val="20"/>
          <w:lang w:val="pt-BR" w:eastAsia="pt-BR"/>
        </w:rPr>
      </w:pPr>
    </w:p>
    <w:p w:rsidR="0051332F" w:rsidRPr="00CF1498" w:rsidRDefault="0051332F" w:rsidP="0051332F">
      <w:pPr>
        <w:pStyle w:val="Rodap"/>
        <w:tabs>
          <w:tab w:val="clear" w:pos="4419"/>
          <w:tab w:val="clear" w:pos="8838"/>
        </w:tabs>
        <w:jc w:val="center"/>
        <w:rPr>
          <w:rFonts w:asciiTheme="minorHAnsi" w:hAnsiTheme="minorHAnsi" w:cs="Arial"/>
          <w:b/>
          <w:sz w:val="20"/>
          <w:szCs w:val="20"/>
          <w:lang w:val="pt-BR" w:eastAsia="pt-BR"/>
        </w:rPr>
      </w:pPr>
    </w:p>
    <w:p w:rsidR="00CF1498" w:rsidRDefault="00CF1498" w:rsidP="0051332F">
      <w:pPr>
        <w:pStyle w:val="Rodap"/>
        <w:tabs>
          <w:tab w:val="clear" w:pos="4419"/>
          <w:tab w:val="clear" w:pos="8838"/>
        </w:tabs>
        <w:jc w:val="center"/>
        <w:rPr>
          <w:rFonts w:asciiTheme="minorHAnsi" w:hAnsiTheme="minorHAnsi" w:cs="Arial"/>
          <w:b/>
          <w:sz w:val="20"/>
          <w:szCs w:val="20"/>
          <w:lang w:val="pt-BR" w:eastAsia="pt-BR"/>
        </w:rPr>
      </w:pPr>
    </w:p>
    <w:p w:rsidR="0051332F" w:rsidRPr="00CF1498" w:rsidRDefault="0051332F" w:rsidP="0051332F">
      <w:pPr>
        <w:pStyle w:val="Rodap"/>
        <w:tabs>
          <w:tab w:val="clear" w:pos="4419"/>
          <w:tab w:val="clear" w:pos="8838"/>
        </w:tabs>
        <w:jc w:val="center"/>
        <w:rPr>
          <w:rFonts w:asciiTheme="minorHAnsi" w:hAnsiTheme="minorHAnsi" w:cs="Arial"/>
          <w:b/>
          <w:sz w:val="20"/>
          <w:szCs w:val="20"/>
          <w:lang w:val="pt-BR" w:eastAsia="pt-BR"/>
        </w:rPr>
      </w:pPr>
    </w:p>
    <w:p w:rsidR="00CF1498" w:rsidRPr="00CF1498" w:rsidRDefault="00CF1498" w:rsidP="0051332F">
      <w:pPr>
        <w:pStyle w:val="Rodap"/>
        <w:tabs>
          <w:tab w:val="clear" w:pos="4419"/>
          <w:tab w:val="clear" w:pos="8838"/>
        </w:tabs>
        <w:jc w:val="center"/>
        <w:rPr>
          <w:rFonts w:asciiTheme="minorHAnsi" w:hAnsiTheme="minorHAnsi" w:cs="Arial"/>
          <w:b/>
          <w:sz w:val="20"/>
          <w:szCs w:val="20"/>
          <w:lang w:val="pt-BR" w:eastAsia="pt-BR"/>
        </w:rPr>
      </w:pPr>
    </w:p>
    <w:p w:rsidR="00CF1498" w:rsidRPr="00CF1498" w:rsidRDefault="00CF1498" w:rsidP="0051332F">
      <w:pPr>
        <w:pStyle w:val="Rodap"/>
        <w:tabs>
          <w:tab w:val="clear" w:pos="4419"/>
          <w:tab w:val="clear" w:pos="8838"/>
        </w:tabs>
        <w:jc w:val="center"/>
        <w:rPr>
          <w:rFonts w:asciiTheme="minorHAnsi" w:hAnsiTheme="minorHAnsi" w:cs="Arial"/>
          <w:b/>
          <w:sz w:val="20"/>
          <w:szCs w:val="20"/>
          <w:lang w:val="pt-BR" w:eastAsia="pt-BR"/>
        </w:rPr>
      </w:pPr>
      <w:r w:rsidRPr="00CF1498">
        <w:rPr>
          <w:rFonts w:asciiTheme="minorHAnsi" w:hAnsiTheme="minorHAnsi" w:cs="Arial"/>
          <w:b/>
          <w:sz w:val="20"/>
          <w:szCs w:val="20"/>
          <w:lang w:val="pt-BR" w:eastAsia="pt-BR"/>
        </w:rPr>
        <w:t>___________________</w:t>
      </w:r>
      <w:r w:rsidR="0051332F">
        <w:rPr>
          <w:rFonts w:asciiTheme="minorHAnsi" w:hAnsiTheme="minorHAnsi" w:cs="Arial"/>
          <w:b/>
          <w:sz w:val="20"/>
          <w:szCs w:val="20"/>
          <w:lang w:val="pt-BR" w:eastAsia="pt-BR"/>
        </w:rPr>
        <w:t>_____</w:t>
      </w:r>
      <w:r w:rsidRPr="00CF1498">
        <w:rPr>
          <w:rFonts w:asciiTheme="minorHAnsi" w:hAnsiTheme="minorHAnsi" w:cs="Arial"/>
          <w:b/>
          <w:sz w:val="20"/>
          <w:szCs w:val="20"/>
          <w:lang w:val="pt-BR" w:eastAsia="pt-BR"/>
        </w:rPr>
        <w:t>___________</w:t>
      </w:r>
    </w:p>
    <w:p w:rsidR="00CF1498" w:rsidRPr="00CF1498" w:rsidRDefault="00CF1498" w:rsidP="0051332F">
      <w:pPr>
        <w:pStyle w:val="Rodap"/>
        <w:tabs>
          <w:tab w:val="clear" w:pos="4419"/>
          <w:tab w:val="clear" w:pos="8838"/>
        </w:tabs>
        <w:jc w:val="center"/>
        <w:rPr>
          <w:rFonts w:asciiTheme="minorHAnsi" w:hAnsiTheme="minorHAnsi" w:cs="Arial"/>
          <w:b/>
          <w:sz w:val="20"/>
          <w:szCs w:val="20"/>
          <w:lang w:val="pt-BR" w:eastAsia="pt-BR"/>
        </w:rPr>
      </w:pPr>
      <w:r w:rsidRPr="00CF1498">
        <w:rPr>
          <w:rFonts w:asciiTheme="minorHAnsi" w:hAnsiTheme="minorHAnsi" w:cs="Arial"/>
          <w:b/>
          <w:sz w:val="20"/>
          <w:szCs w:val="20"/>
          <w:lang w:val="pt-BR" w:eastAsia="pt-BR"/>
        </w:rPr>
        <w:t xml:space="preserve">César Augusto </w:t>
      </w:r>
      <w:proofErr w:type="spellStart"/>
      <w:r w:rsidRPr="00CF1498">
        <w:rPr>
          <w:rFonts w:asciiTheme="minorHAnsi" w:hAnsiTheme="minorHAnsi" w:cs="Arial"/>
          <w:b/>
          <w:sz w:val="20"/>
          <w:szCs w:val="20"/>
          <w:lang w:val="pt-BR" w:eastAsia="pt-BR"/>
        </w:rPr>
        <w:t>Barbieiro</w:t>
      </w:r>
      <w:proofErr w:type="spellEnd"/>
    </w:p>
    <w:p w:rsidR="00CF1498" w:rsidRPr="00CF1498" w:rsidRDefault="00CF1498" w:rsidP="0051332F">
      <w:pPr>
        <w:pStyle w:val="Rodap"/>
        <w:tabs>
          <w:tab w:val="clear" w:pos="4419"/>
          <w:tab w:val="clear" w:pos="8838"/>
        </w:tabs>
        <w:jc w:val="center"/>
        <w:rPr>
          <w:rFonts w:asciiTheme="minorHAnsi" w:hAnsiTheme="minorHAnsi" w:cs="Arial"/>
          <w:b/>
          <w:sz w:val="20"/>
          <w:szCs w:val="20"/>
          <w:lang w:val="pt-BR" w:eastAsia="pt-BR"/>
        </w:rPr>
      </w:pPr>
      <w:r w:rsidRPr="00CF1498">
        <w:rPr>
          <w:rFonts w:asciiTheme="minorHAnsi" w:hAnsiTheme="minorHAnsi" w:cs="Arial"/>
          <w:b/>
          <w:sz w:val="20"/>
          <w:szCs w:val="20"/>
          <w:lang w:val="pt-BR" w:eastAsia="pt-BR"/>
        </w:rPr>
        <w:t>Secretário Municipal de Fazenda</w:t>
      </w:r>
    </w:p>
    <w:p w:rsidR="00CF1498" w:rsidRPr="00CF1498" w:rsidRDefault="00CF1498" w:rsidP="0051332F">
      <w:pPr>
        <w:pStyle w:val="Rodap"/>
        <w:tabs>
          <w:tab w:val="clear" w:pos="4419"/>
          <w:tab w:val="clear" w:pos="8838"/>
        </w:tabs>
        <w:jc w:val="center"/>
        <w:rPr>
          <w:rFonts w:asciiTheme="minorHAnsi" w:hAnsiTheme="minorHAnsi" w:cs="Arial"/>
          <w:b/>
          <w:sz w:val="20"/>
          <w:szCs w:val="20"/>
          <w:lang w:val="pt-BR" w:eastAsia="pt-BR"/>
        </w:rPr>
      </w:pPr>
    </w:p>
    <w:p w:rsidR="00CF1498" w:rsidRDefault="00CF1498" w:rsidP="0051332F">
      <w:pPr>
        <w:pStyle w:val="Rodap"/>
        <w:tabs>
          <w:tab w:val="clear" w:pos="4419"/>
          <w:tab w:val="clear" w:pos="8838"/>
        </w:tabs>
        <w:jc w:val="center"/>
        <w:rPr>
          <w:rFonts w:asciiTheme="minorHAnsi" w:hAnsiTheme="minorHAnsi" w:cs="Arial"/>
          <w:b/>
          <w:sz w:val="20"/>
          <w:szCs w:val="20"/>
          <w:lang w:val="pt-BR" w:eastAsia="pt-BR"/>
        </w:rPr>
      </w:pPr>
    </w:p>
    <w:p w:rsidR="0051332F" w:rsidRDefault="0051332F" w:rsidP="0051332F">
      <w:pPr>
        <w:pStyle w:val="Rodap"/>
        <w:tabs>
          <w:tab w:val="clear" w:pos="4419"/>
          <w:tab w:val="clear" w:pos="8838"/>
        </w:tabs>
        <w:jc w:val="center"/>
        <w:rPr>
          <w:rFonts w:asciiTheme="minorHAnsi" w:hAnsiTheme="minorHAnsi" w:cs="Arial"/>
          <w:b/>
          <w:sz w:val="20"/>
          <w:szCs w:val="20"/>
          <w:lang w:val="pt-BR" w:eastAsia="pt-BR"/>
        </w:rPr>
      </w:pPr>
    </w:p>
    <w:p w:rsidR="0051332F" w:rsidRDefault="0051332F" w:rsidP="0051332F">
      <w:pPr>
        <w:pStyle w:val="Rodap"/>
        <w:tabs>
          <w:tab w:val="clear" w:pos="4419"/>
          <w:tab w:val="clear" w:pos="8838"/>
        </w:tabs>
        <w:jc w:val="center"/>
        <w:rPr>
          <w:rFonts w:asciiTheme="minorHAnsi" w:hAnsiTheme="minorHAnsi" w:cs="Arial"/>
          <w:b/>
          <w:sz w:val="20"/>
          <w:szCs w:val="20"/>
          <w:lang w:val="pt-BR" w:eastAsia="pt-BR"/>
        </w:rPr>
      </w:pPr>
    </w:p>
    <w:p w:rsidR="0051332F" w:rsidRPr="00CF1498" w:rsidRDefault="0051332F" w:rsidP="0051332F">
      <w:pPr>
        <w:pStyle w:val="Rodap"/>
        <w:tabs>
          <w:tab w:val="clear" w:pos="4419"/>
          <w:tab w:val="clear" w:pos="8838"/>
        </w:tabs>
        <w:jc w:val="center"/>
        <w:rPr>
          <w:rFonts w:asciiTheme="minorHAnsi" w:hAnsiTheme="minorHAnsi" w:cs="Arial"/>
          <w:b/>
          <w:sz w:val="20"/>
          <w:szCs w:val="20"/>
          <w:lang w:val="pt-BR" w:eastAsia="pt-BR"/>
        </w:rPr>
      </w:pPr>
    </w:p>
    <w:p w:rsidR="00CF1498" w:rsidRPr="00CF1498" w:rsidRDefault="00CF1498" w:rsidP="0051332F">
      <w:pPr>
        <w:pStyle w:val="Rodap"/>
        <w:tabs>
          <w:tab w:val="clear" w:pos="4419"/>
          <w:tab w:val="clear" w:pos="8838"/>
        </w:tabs>
        <w:jc w:val="center"/>
        <w:rPr>
          <w:rFonts w:asciiTheme="minorHAnsi" w:hAnsiTheme="minorHAnsi" w:cs="Arial"/>
          <w:b/>
          <w:sz w:val="20"/>
          <w:szCs w:val="20"/>
          <w:lang w:val="pt-BR" w:eastAsia="pt-BR"/>
        </w:rPr>
      </w:pPr>
      <w:r w:rsidRPr="00CF1498">
        <w:rPr>
          <w:rFonts w:asciiTheme="minorHAnsi" w:hAnsiTheme="minorHAnsi" w:cs="Arial"/>
          <w:b/>
          <w:sz w:val="20"/>
          <w:szCs w:val="20"/>
          <w:lang w:val="pt-BR" w:eastAsia="pt-BR"/>
        </w:rPr>
        <w:t>_______________</w:t>
      </w:r>
      <w:r w:rsidR="0051332F">
        <w:rPr>
          <w:rFonts w:asciiTheme="minorHAnsi" w:hAnsiTheme="minorHAnsi" w:cs="Arial"/>
          <w:b/>
          <w:sz w:val="20"/>
          <w:szCs w:val="20"/>
          <w:lang w:val="pt-BR" w:eastAsia="pt-BR"/>
        </w:rPr>
        <w:t>_____</w:t>
      </w:r>
      <w:r w:rsidRPr="00CF1498">
        <w:rPr>
          <w:rFonts w:asciiTheme="minorHAnsi" w:hAnsiTheme="minorHAnsi" w:cs="Arial"/>
          <w:b/>
          <w:sz w:val="20"/>
          <w:szCs w:val="20"/>
          <w:lang w:val="pt-BR" w:eastAsia="pt-BR"/>
        </w:rPr>
        <w:t>_______________</w:t>
      </w:r>
    </w:p>
    <w:p w:rsidR="00CF1498" w:rsidRPr="00CF1498" w:rsidRDefault="00CF1498" w:rsidP="0051332F">
      <w:pPr>
        <w:pStyle w:val="Rodap"/>
        <w:tabs>
          <w:tab w:val="clear" w:pos="4419"/>
          <w:tab w:val="clear" w:pos="8838"/>
        </w:tabs>
        <w:jc w:val="center"/>
        <w:rPr>
          <w:rFonts w:asciiTheme="minorHAnsi" w:hAnsiTheme="minorHAnsi" w:cs="Arial"/>
          <w:b/>
          <w:sz w:val="20"/>
          <w:szCs w:val="20"/>
          <w:lang w:val="pt-BR" w:eastAsia="pt-BR"/>
        </w:rPr>
      </w:pPr>
      <w:proofErr w:type="spellStart"/>
      <w:r w:rsidRPr="00CF1498">
        <w:rPr>
          <w:rFonts w:asciiTheme="minorHAnsi" w:hAnsiTheme="minorHAnsi" w:cs="Arial"/>
          <w:b/>
          <w:sz w:val="20"/>
          <w:szCs w:val="20"/>
          <w:lang w:val="pt-BR" w:eastAsia="pt-BR"/>
        </w:rPr>
        <w:t>Concyr</w:t>
      </w:r>
      <w:proofErr w:type="spellEnd"/>
      <w:r w:rsidRPr="00CF1498">
        <w:rPr>
          <w:rFonts w:asciiTheme="minorHAnsi" w:hAnsiTheme="minorHAnsi" w:cs="Arial"/>
          <w:b/>
          <w:sz w:val="20"/>
          <w:szCs w:val="20"/>
          <w:lang w:val="pt-BR" w:eastAsia="pt-BR"/>
        </w:rPr>
        <w:t xml:space="preserve"> Formiga Bernardes</w:t>
      </w:r>
    </w:p>
    <w:p w:rsidR="00CF1498" w:rsidRPr="00CF1498" w:rsidRDefault="00CF1498" w:rsidP="0051332F">
      <w:pPr>
        <w:pStyle w:val="Rodap"/>
        <w:tabs>
          <w:tab w:val="clear" w:pos="4419"/>
          <w:tab w:val="clear" w:pos="8838"/>
        </w:tabs>
        <w:jc w:val="center"/>
        <w:rPr>
          <w:rFonts w:asciiTheme="minorHAnsi" w:hAnsiTheme="minorHAnsi" w:cs="Arial"/>
          <w:b/>
          <w:sz w:val="20"/>
          <w:szCs w:val="20"/>
          <w:lang w:val="pt-BR" w:eastAsia="pt-BR"/>
        </w:rPr>
      </w:pPr>
      <w:r w:rsidRPr="00CF1498">
        <w:rPr>
          <w:rFonts w:asciiTheme="minorHAnsi" w:hAnsiTheme="minorHAnsi" w:cs="Arial"/>
          <w:b/>
          <w:sz w:val="20"/>
          <w:szCs w:val="20"/>
          <w:lang w:val="pt-BR" w:eastAsia="pt-BR"/>
        </w:rPr>
        <w:t>Pregoeira</w:t>
      </w:r>
    </w:p>
    <w:p w:rsidR="00CF1498" w:rsidRPr="00CF1498" w:rsidRDefault="00CF1498" w:rsidP="0051332F">
      <w:pPr>
        <w:pStyle w:val="Rodap"/>
        <w:tabs>
          <w:tab w:val="clear" w:pos="4419"/>
          <w:tab w:val="clear" w:pos="8838"/>
        </w:tabs>
        <w:jc w:val="center"/>
        <w:rPr>
          <w:rFonts w:asciiTheme="minorHAnsi" w:hAnsiTheme="minorHAnsi" w:cs="Arial"/>
          <w:sz w:val="20"/>
          <w:szCs w:val="20"/>
          <w:lang w:val="pt-BR" w:eastAsia="pt-BR"/>
        </w:rPr>
      </w:pPr>
      <w:r w:rsidRPr="00CF1498">
        <w:rPr>
          <w:rFonts w:asciiTheme="minorHAnsi" w:hAnsiTheme="minorHAnsi" w:cs="Arial"/>
          <w:b/>
          <w:sz w:val="20"/>
          <w:szCs w:val="20"/>
          <w:lang w:val="pt-BR" w:eastAsia="pt-BR"/>
        </w:rPr>
        <w:t>Comissão de Pregão / SMA</w:t>
      </w:r>
    </w:p>
    <w:p w:rsidR="0041198E" w:rsidRPr="00CF1498" w:rsidRDefault="0041198E">
      <w:pPr>
        <w:rPr>
          <w:rFonts w:asciiTheme="minorHAnsi" w:hAnsiTheme="minorHAnsi"/>
          <w:sz w:val="20"/>
          <w:szCs w:val="20"/>
        </w:rPr>
      </w:pPr>
    </w:p>
    <w:sectPr w:rsidR="0041198E" w:rsidRPr="00CF149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7D" w:rsidRDefault="00C37E7D" w:rsidP="00CF1498">
      <w:r>
        <w:separator/>
      </w:r>
    </w:p>
  </w:endnote>
  <w:endnote w:type="continuationSeparator" w:id="0">
    <w:p w:rsidR="00C37E7D" w:rsidRDefault="00C37E7D" w:rsidP="00CF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7D" w:rsidRDefault="00C37E7D" w:rsidP="00CF1498">
      <w:r>
        <w:separator/>
      </w:r>
    </w:p>
  </w:footnote>
  <w:footnote w:type="continuationSeparator" w:id="0">
    <w:p w:rsidR="00C37E7D" w:rsidRDefault="00C37E7D" w:rsidP="00CF1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76" w:type="dxa"/>
      <w:tblCellSpacing w:w="1440" w:type="nil"/>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44"/>
      <w:gridCol w:w="2244"/>
      <w:gridCol w:w="2244"/>
      <w:gridCol w:w="2244"/>
    </w:tblGrid>
    <w:tr w:rsidR="0051332F" w:rsidRPr="0051332F" w:rsidTr="00187EC5">
      <w:trPr>
        <w:tblCellSpacing w:w="1440" w:type="nil"/>
      </w:trPr>
      <w:tc>
        <w:tcPr>
          <w:tcW w:w="2194" w:type="dxa"/>
          <w:shd w:val="pct5" w:color="auto" w:fill="FFFFFF"/>
        </w:tcPr>
        <w:p w:rsidR="0051332F" w:rsidRPr="0051332F" w:rsidRDefault="0051332F" w:rsidP="0051332F">
          <w:pPr>
            <w:jc w:val="center"/>
            <w:rPr>
              <w:rFonts w:ascii="Calibri" w:hAnsi="Calibri" w:cs="Calibri"/>
              <w:sz w:val="20"/>
              <w:szCs w:val="20"/>
            </w:rPr>
          </w:pPr>
          <w:r w:rsidRPr="0051332F">
            <w:rPr>
              <w:rFonts w:ascii="Calibri" w:hAnsi="Calibri" w:cs="Calibri"/>
              <w:b/>
              <w:sz w:val="20"/>
              <w:szCs w:val="20"/>
            </w:rPr>
            <w:t>PROCESSO Nº:</w:t>
          </w:r>
        </w:p>
      </w:tc>
      <w:tc>
        <w:tcPr>
          <w:tcW w:w="2194" w:type="dxa"/>
          <w:shd w:val="pct5" w:color="auto" w:fill="FFFFFF"/>
        </w:tcPr>
        <w:p w:rsidR="0051332F" w:rsidRPr="0051332F" w:rsidRDefault="0051332F" w:rsidP="0051332F">
          <w:pPr>
            <w:jc w:val="center"/>
            <w:rPr>
              <w:rFonts w:ascii="Calibri" w:hAnsi="Calibri" w:cs="Calibri"/>
              <w:sz w:val="20"/>
              <w:szCs w:val="20"/>
            </w:rPr>
          </w:pPr>
          <w:r w:rsidRPr="0051332F">
            <w:rPr>
              <w:rFonts w:ascii="Calibri" w:hAnsi="Calibri" w:cs="Calibri"/>
              <w:b/>
              <w:sz w:val="20"/>
              <w:szCs w:val="20"/>
            </w:rPr>
            <w:t>DATA:</w:t>
          </w:r>
        </w:p>
      </w:tc>
      <w:tc>
        <w:tcPr>
          <w:tcW w:w="2194" w:type="dxa"/>
          <w:shd w:val="pct5" w:color="auto" w:fill="FFFFFF"/>
        </w:tcPr>
        <w:p w:rsidR="0051332F" w:rsidRPr="0051332F" w:rsidRDefault="0051332F" w:rsidP="0051332F">
          <w:pPr>
            <w:jc w:val="center"/>
            <w:rPr>
              <w:rFonts w:ascii="Calibri" w:hAnsi="Calibri" w:cs="Calibri"/>
              <w:sz w:val="20"/>
              <w:szCs w:val="20"/>
            </w:rPr>
          </w:pPr>
          <w:r w:rsidRPr="0051332F">
            <w:rPr>
              <w:rFonts w:ascii="Calibri" w:hAnsi="Calibri" w:cs="Calibri"/>
              <w:b/>
              <w:sz w:val="20"/>
              <w:szCs w:val="20"/>
            </w:rPr>
            <w:t>RUBRICA:</w:t>
          </w:r>
        </w:p>
      </w:tc>
      <w:tc>
        <w:tcPr>
          <w:tcW w:w="2194" w:type="dxa"/>
          <w:shd w:val="pct5" w:color="auto" w:fill="FFFFFF"/>
        </w:tcPr>
        <w:p w:rsidR="0051332F" w:rsidRPr="0051332F" w:rsidRDefault="0051332F" w:rsidP="0051332F">
          <w:pPr>
            <w:jc w:val="center"/>
            <w:rPr>
              <w:rFonts w:ascii="Calibri" w:hAnsi="Calibri" w:cs="Calibri"/>
              <w:sz w:val="20"/>
              <w:szCs w:val="20"/>
            </w:rPr>
          </w:pPr>
          <w:r w:rsidRPr="0051332F">
            <w:rPr>
              <w:rFonts w:ascii="Calibri" w:hAnsi="Calibri" w:cs="Calibri"/>
              <w:b/>
              <w:sz w:val="20"/>
              <w:szCs w:val="20"/>
            </w:rPr>
            <w:t>FOLHAS:</w:t>
          </w:r>
        </w:p>
      </w:tc>
    </w:tr>
    <w:tr w:rsidR="0051332F" w:rsidRPr="0051332F" w:rsidTr="00187EC5">
      <w:trPr>
        <w:tblCellSpacing w:w="1440" w:type="nil"/>
      </w:trPr>
      <w:tc>
        <w:tcPr>
          <w:tcW w:w="2194" w:type="dxa"/>
          <w:tcBorders>
            <w:top w:val="inset" w:sz="6" w:space="0" w:color="auto"/>
            <w:bottom w:val="inset" w:sz="24" w:space="0" w:color="auto"/>
          </w:tcBorders>
        </w:tcPr>
        <w:p w:rsidR="0051332F" w:rsidRPr="0051332F" w:rsidRDefault="0051332F" w:rsidP="0051332F">
          <w:pPr>
            <w:jc w:val="center"/>
            <w:rPr>
              <w:rFonts w:ascii="Calibri" w:hAnsi="Calibri" w:cs="Calibri"/>
              <w:sz w:val="20"/>
              <w:szCs w:val="20"/>
            </w:rPr>
          </w:pPr>
        </w:p>
        <w:p w:rsidR="0051332F" w:rsidRPr="0051332F" w:rsidRDefault="0051332F" w:rsidP="0051332F">
          <w:pPr>
            <w:jc w:val="center"/>
            <w:rPr>
              <w:rFonts w:ascii="Calibri" w:hAnsi="Calibri" w:cs="Calibri"/>
              <w:b/>
              <w:sz w:val="20"/>
              <w:szCs w:val="20"/>
            </w:rPr>
          </w:pPr>
          <w:r w:rsidRPr="0051332F">
            <w:rPr>
              <w:rFonts w:ascii="Calibri" w:hAnsi="Calibri" w:cs="Calibri"/>
              <w:b/>
              <w:sz w:val="20"/>
              <w:szCs w:val="20"/>
            </w:rPr>
            <w:t>030/028374/2015</w:t>
          </w:r>
        </w:p>
        <w:p w:rsidR="0051332F" w:rsidRPr="0051332F" w:rsidRDefault="0051332F" w:rsidP="0051332F">
          <w:pPr>
            <w:jc w:val="center"/>
            <w:rPr>
              <w:rFonts w:ascii="Calibri" w:hAnsi="Calibri" w:cs="Calibri"/>
              <w:b/>
              <w:sz w:val="20"/>
              <w:szCs w:val="20"/>
            </w:rPr>
          </w:pPr>
        </w:p>
      </w:tc>
      <w:tc>
        <w:tcPr>
          <w:tcW w:w="2194" w:type="dxa"/>
          <w:tcBorders>
            <w:top w:val="inset" w:sz="6" w:space="0" w:color="auto"/>
            <w:bottom w:val="inset" w:sz="24" w:space="0" w:color="auto"/>
          </w:tcBorders>
        </w:tcPr>
        <w:p w:rsidR="0051332F" w:rsidRPr="0051332F" w:rsidRDefault="0051332F" w:rsidP="0051332F">
          <w:pPr>
            <w:jc w:val="center"/>
            <w:rPr>
              <w:rFonts w:ascii="Calibri" w:hAnsi="Calibri" w:cs="Calibri"/>
              <w:sz w:val="20"/>
              <w:szCs w:val="20"/>
            </w:rPr>
          </w:pPr>
        </w:p>
        <w:p w:rsidR="0051332F" w:rsidRPr="0051332F" w:rsidRDefault="0051332F" w:rsidP="0051332F">
          <w:pPr>
            <w:jc w:val="center"/>
            <w:rPr>
              <w:rFonts w:ascii="Calibri" w:hAnsi="Calibri" w:cs="Calibri"/>
              <w:b/>
              <w:sz w:val="20"/>
              <w:szCs w:val="20"/>
            </w:rPr>
          </w:pPr>
          <w:r w:rsidRPr="0051332F">
            <w:rPr>
              <w:rFonts w:ascii="Calibri" w:hAnsi="Calibri" w:cs="Calibri"/>
              <w:b/>
              <w:sz w:val="20"/>
              <w:szCs w:val="20"/>
            </w:rPr>
            <w:t>09/11/2015</w:t>
          </w:r>
        </w:p>
      </w:tc>
      <w:tc>
        <w:tcPr>
          <w:tcW w:w="2194" w:type="dxa"/>
          <w:tcBorders>
            <w:top w:val="inset" w:sz="6" w:space="0" w:color="auto"/>
            <w:bottom w:val="inset" w:sz="24" w:space="0" w:color="auto"/>
          </w:tcBorders>
        </w:tcPr>
        <w:p w:rsidR="0051332F" w:rsidRPr="0051332F" w:rsidRDefault="0051332F" w:rsidP="0051332F">
          <w:pPr>
            <w:jc w:val="center"/>
            <w:rPr>
              <w:rFonts w:ascii="Calibri" w:hAnsi="Calibri" w:cs="Calibri"/>
              <w:b/>
              <w:sz w:val="20"/>
              <w:szCs w:val="20"/>
            </w:rPr>
          </w:pPr>
        </w:p>
      </w:tc>
      <w:tc>
        <w:tcPr>
          <w:tcW w:w="2194" w:type="dxa"/>
          <w:tcBorders>
            <w:top w:val="inset" w:sz="6" w:space="0" w:color="auto"/>
            <w:bottom w:val="inset" w:sz="24" w:space="0" w:color="auto"/>
          </w:tcBorders>
        </w:tcPr>
        <w:p w:rsidR="0051332F" w:rsidRPr="0051332F" w:rsidRDefault="0051332F" w:rsidP="0051332F">
          <w:pPr>
            <w:jc w:val="center"/>
            <w:rPr>
              <w:rFonts w:ascii="Calibri" w:hAnsi="Calibri" w:cs="Calibri"/>
              <w:b/>
              <w:sz w:val="20"/>
              <w:szCs w:val="20"/>
            </w:rPr>
          </w:pPr>
        </w:p>
        <w:p w:rsidR="0051332F" w:rsidRPr="0051332F" w:rsidRDefault="0051332F" w:rsidP="0051332F">
          <w:pPr>
            <w:jc w:val="center"/>
            <w:rPr>
              <w:rFonts w:ascii="Calibri" w:hAnsi="Calibri" w:cs="Calibri"/>
              <w:b/>
              <w:sz w:val="20"/>
              <w:szCs w:val="20"/>
            </w:rPr>
          </w:pPr>
        </w:p>
      </w:tc>
    </w:tr>
  </w:tbl>
  <w:p w:rsidR="00CF1498" w:rsidRDefault="00CF14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979"/>
    <w:multiLevelType w:val="hybridMultilevel"/>
    <w:tmpl w:val="59405F2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026D0A"/>
    <w:multiLevelType w:val="hybridMultilevel"/>
    <w:tmpl w:val="D2C448C2"/>
    <w:lvl w:ilvl="0" w:tplc="D0D2B836">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EC00F9C"/>
    <w:multiLevelType w:val="hybridMultilevel"/>
    <w:tmpl w:val="F558F9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56635BE8"/>
    <w:multiLevelType w:val="hybridMultilevel"/>
    <w:tmpl w:val="CEDC5956"/>
    <w:lvl w:ilvl="0" w:tplc="18F4CCF8">
      <w:numFmt w:val="bullet"/>
      <w:lvlText w:val="-"/>
      <w:lvlJc w:val="left"/>
      <w:pPr>
        <w:ind w:left="1068" w:hanging="360"/>
      </w:pPr>
      <w:rPr>
        <w:rFonts w:ascii="Calibri" w:eastAsia="Times New Roman" w:hAnsi="Calibri" w:cs="Aria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58"/>
    <w:rsid w:val="0041198E"/>
    <w:rsid w:val="0051332F"/>
    <w:rsid w:val="00616458"/>
    <w:rsid w:val="00C37E7D"/>
    <w:rsid w:val="00CD7056"/>
    <w:rsid w:val="00CF14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58"/>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616458"/>
    <w:pPr>
      <w:keepNext/>
      <w:outlineLvl w:val="2"/>
    </w:pPr>
    <w:rPr>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16458"/>
    <w:rPr>
      <w:rFonts w:ascii="Times New Roman" w:eastAsia="Times New Roman" w:hAnsi="Times New Roman" w:cs="Times New Roman"/>
      <w:b/>
      <w:bCs/>
      <w:sz w:val="24"/>
      <w:szCs w:val="24"/>
      <w:lang w:val="x-none" w:eastAsia="x-none"/>
    </w:rPr>
  </w:style>
  <w:style w:type="paragraph" w:styleId="Rodap">
    <w:name w:val="footer"/>
    <w:basedOn w:val="Normal"/>
    <w:link w:val="RodapChar"/>
    <w:uiPriority w:val="99"/>
    <w:rsid w:val="00616458"/>
    <w:pPr>
      <w:tabs>
        <w:tab w:val="center" w:pos="4419"/>
        <w:tab w:val="right" w:pos="8838"/>
      </w:tabs>
    </w:pPr>
    <w:rPr>
      <w:lang w:val="x-none" w:eastAsia="x-none"/>
    </w:rPr>
  </w:style>
  <w:style w:type="character" w:customStyle="1" w:styleId="RodapChar">
    <w:name w:val="Rodapé Char"/>
    <w:basedOn w:val="Fontepargpadro"/>
    <w:link w:val="Rodap"/>
    <w:uiPriority w:val="99"/>
    <w:rsid w:val="00616458"/>
    <w:rPr>
      <w:rFonts w:ascii="Times New Roman" w:eastAsia="Times New Roman" w:hAnsi="Times New Roman" w:cs="Times New Roman"/>
      <w:sz w:val="24"/>
      <w:szCs w:val="24"/>
      <w:lang w:val="x-none" w:eastAsia="x-none"/>
    </w:rPr>
  </w:style>
  <w:style w:type="paragraph" w:styleId="PargrafodaLista">
    <w:name w:val="List Paragraph"/>
    <w:basedOn w:val="Normal"/>
    <w:link w:val="PargrafodaListaChar"/>
    <w:uiPriority w:val="34"/>
    <w:qFormat/>
    <w:rsid w:val="00616458"/>
    <w:pPr>
      <w:ind w:left="708"/>
    </w:pPr>
  </w:style>
  <w:style w:type="paragraph" w:styleId="NormalWeb">
    <w:name w:val="Normal (Web)"/>
    <w:basedOn w:val="Normal"/>
    <w:uiPriority w:val="99"/>
    <w:unhideWhenUsed/>
    <w:rsid w:val="00616458"/>
    <w:pPr>
      <w:spacing w:before="100" w:beforeAutospacing="1" w:after="100" w:afterAutospacing="1"/>
    </w:pPr>
  </w:style>
  <w:style w:type="paragraph" w:customStyle="1" w:styleId="Default">
    <w:name w:val="Default"/>
    <w:basedOn w:val="Normal"/>
    <w:rsid w:val="00616458"/>
    <w:pPr>
      <w:autoSpaceDE w:val="0"/>
      <w:autoSpaceDN w:val="0"/>
    </w:pPr>
    <w:rPr>
      <w:rFonts w:eastAsia="Calibri"/>
      <w:color w:val="000000"/>
    </w:rPr>
  </w:style>
  <w:style w:type="character" w:customStyle="1" w:styleId="PargrafodaListaChar">
    <w:name w:val="Parágrafo da Lista Char"/>
    <w:link w:val="PargrafodaLista"/>
    <w:uiPriority w:val="34"/>
    <w:locked/>
    <w:rsid w:val="0061645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F1498"/>
    <w:rPr>
      <w:rFonts w:ascii="Tahoma" w:hAnsi="Tahoma" w:cs="Tahoma"/>
      <w:sz w:val="16"/>
      <w:szCs w:val="16"/>
    </w:rPr>
  </w:style>
  <w:style w:type="character" w:customStyle="1" w:styleId="TextodebaloChar">
    <w:name w:val="Texto de balão Char"/>
    <w:basedOn w:val="Fontepargpadro"/>
    <w:link w:val="Textodebalo"/>
    <w:uiPriority w:val="99"/>
    <w:semiHidden/>
    <w:rsid w:val="00CF1498"/>
    <w:rPr>
      <w:rFonts w:ascii="Tahoma" w:eastAsia="Times New Roman" w:hAnsi="Tahoma" w:cs="Tahoma"/>
      <w:sz w:val="16"/>
      <w:szCs w:val="16"/>
      <w:lang w:eastAsia="pt-BR"/>
    </w:rPr>
  </w:style>
  <w:style w:type="paragraph" w:styleId="Cabealho">
    <w:name w:val="header"/>
    <w:basedOn w:val="Normal"/>
    <w:link w:val="CabealhoChar"/>
    <w:uiPriority w:val="99"/>
    <w:unhideWhenUsed/>
    <w:rsid w:val="00CF1498"/>
    <w:pPr>
      <w:tabs>
        <w:tab w:val="center" w:pos="4252"/>
        <w:tab w:val="right" w:pos="8504"/>
      </w:tabs>
    </w:pPr>
  </w:style>
  <w:style w:type="character" w:customStyle="1" w:styleId="CabealhoChar">
    <w:name w:val="Cabeçalho Char"/>
    <w:basedOn w:val="Fontepargpadro"/>
    <w:link w:val="Cabealho"/>
    <w:uiPriority w:val="99"/>
    <w:rsid w:val="00CF149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58"/>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616458"/>
    <w:pPr>
      <w:keepNext/>
      <w:outlineLvl w:val="2"/>
    </w:pPr>
    <w:rPr>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16458"/>
    <w:rPr>
      <w:rFonts w:ascii="Times New Roman" w:eastAsia="Times New Roman" w:hAnsi="Times New Roman" w:cs="Times New Roman"/>
      <w:b/>
      <w:bCs/>
      <w:sz w:val="24"/>
      <w:szCs w:val="24"/>
      <w:lang w:val="x-none" w:eastAsia="x-none"/>
    </w:rPr>
  </w:style>
  <w:style w:type="paragraph" w:styleId="Rodap">
    <w:name w:val="footer"/>
    <w:basedOn w:val="Normal"/>
    <w:link w:val="RodapChar"/>
    <w:uiPriority w:val="99"/>
    <w:rsid w:val="00616458"/>
    <w:pPr>
      <w:tabs>
        <w:tab w:val="center" w:pos="4419"/>
        <w:tab w:val="right" w:pos="8838"/>
      </w:tabs>
    </w:pPr>
    <w:rPr>
      <w:lang w:val="x-none" w:eastAsia="x-none"/>
    </w:rPr>
  </w:style>
  <w:style w:type="character" w:customStyle="1" w:styleId="RodapChar">
    <w:name w:val="Rodapé Char"/>
    <w:basedOn w:val="Fontepargpadro"/>
    <w:link w:val="Rodap"/>
    <w:uiPriority w:val="99"/>
    <w:rsid w:val="00616458"/>
    <w:rPr>
      <w:rFonts w:ascii="Times New Roman" w:eastAsia="Times New Roman" w:hAnsi="Times New Roman" w:cs="Times New Roman"/>
      <w:sz w:val="24"/>
      <w:szCs w:val="24"/>
      <w:lang w:val="x-none" w:eastAsia="x-none"/>
    </w:rPr>
  </w:style>
  <w:style w:type="paragraph" w:styleId="PargrafodaLista">
    <w:name w:val="List Paragraph"/>
    <w:basedOn w:val="Normal"/>
    <w:link w:val="PargrafodaListaChar"/>
    <w:uiPriority w:val="34"/>
    <w:qFormat/>
    <w:rsid w:val="00616458"/>
    <w:pPr>
      <w:ind w:left="708"/>
    </w:pPr>
  </w:style>
  <w:style w:type="paragraph" w:styleId="NormalWeb">
    <w:name w:val="Normal (Web)"/>
    <w:basedOn w:val="Normal"/>
    <w:uiPriority w:val="99"/>
    <w:unhideWhenUsed/>
    <w:rsid w:val="00616458"/>
    <w:pPr>
      <w:spacing w:before="100" w:beforeAutospacing="1" w:after="100" w:afterAutospacing="1"/>
    </w:pPr>
  </w:style>
  <w:style w:type="paragraph" w:customStyle="1" w:styleId="Default">
    <w:name w:val="Default"/>
    <w:basedOn w:val="Normal"/>
    <w:rsid w:val="00616458"/>
    <w:pPr>
      <w:autoSpaceDE w:val="0"/>
      <w:autoSpaceDN w:val="0"/>
    </w:pPr>
    <w:rPr>
      <w:rFonts w:eastAsia="Calibri"/>
      <w:color w:val="000000"/>
    </w:rPr>
  </w:style>
  <w:style w:type="character" w:customStyle="1" w:styleId="PargrafodaListaChar">
    <w:name w:val="Parágrafo da Lista Char"/>
    <w:link w:val="PargrafodaLista"/>
    <w:uiPriority w:val="34"/>
    <w:locked/>
    <w:rsid w:val="0061645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F1498"/>
    <w:rPr>
      <w:rFonts w:ascii="Tahoma" w:hAnsi="Tahoma" w:cs="Tahoma"/>
      <w:sz w:val="16"/>
      <w:szCs w:val="16"/>
    </w:rPr>
  </w:style>
  <w:style w:type="character" w:customStyle="1" w:styleId="TextodebaloChar">
    <w:name w:val="Texto de balão Char"/>
    <w:basedOn w:val="Fontepargpadro"/>
    <w:link w:val="Textodebalo"/>
    <w:uiPriority w:val="99"/>
    <w:semiHidden/>
    <w:rsid w:val="00CF1498"/>
    <w:rPr>
      <w:rFonts w:ascii="Tahoma" w:eastAsia="Times New Roman" w:hAnsi="Tahoma" w:cs="Tahoma"/>
      <w:sz w:val="16"/>
      <w:szCs w:val="16"/>
      <w:lang w:eastAsia="pt-BR"/>
    </w:rPr>
  </w:style>
  <w:style w:type="paragraph" w:styleId="Cabealho">
    <w:name w:val="header"/>
    <w:basedOn w:val="Normal"/>
    <w:link w:val="CabealhoChar"/>
    <w:uiPriority w:val="99"/>
    <w:unhideWhenUsed/>
    <w:rsid w:val="00CF1498"/>
    <w:pPr>
      <w:tabs>
        <w:tab w:val="center" w:pos="4252"/>
        <w:tab w:val="right" w:pos="8504"/>
      </w:tabs>
    </w:pPr>
  </w:style>
  <w:style w:type="character" w:customStyle="1" w:styleId="CabealhoChar">
    <w:name w:val="Cabeçalho Char"/>
    <w:basedOn w:val="Fontepargpadro"/>
    <w:link w:val="Cabealho"/>
    <w:uiPriority w:val="99"/>
    <w:rsid w:val="00CF149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2054</Words>
  <Characters>11094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2</cp:revision>
  <dcterms:created xsi:type="dcterms:W3CDTF">2016-07-13T18:47:00Z</dcterms:created>
  <dcterms:modified xsi:type="dcterms:W3CDTF">2016-07-13T18:47:00Z</dcterms:modified>
</cp:coreProperties>
</file>