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Layout w:type="fixed"/>
        <w:tblCellMar>
          <w:top w:w="18" w:type="dxa"/>
          <w:left w:w="28" w:type="dxa"/>
          <w:bottom w:w="18" w:type="dxa"/>
          <w:right w:w="28" w:type="dxa"/>
        </w:tblCellMar>
        <w:tblLook w:val="0000" w:firstRow="0" w:lastRow="0" w:firstColumn="0" w:lastColumn="0" w:noHBand="0" w:noVBand="0"/>
      </w:tblPr>
      <w:tblGrid>
        <w:gridCol w:w="3412"/>
        <w:gridCol w:w="2523"/>
        <w:gridCol w:w="1526"/>
        <w:gridCol w:w="1892"/>
      </w:tblGrid>
      <w:tr w:rsidR="009B36D3" w:rsidRPr="009B36D3" w14:paraId="1459E997" w14:textId="77777777" w:rsidTr="009B36D3">
        <w:trPr>
          <w:cantSplit/>
          <w:trHeight w:val="900"/>
        </w:trPr>
        <w:tc>
          <w:tcPr>
            <w:tcW w:w="3412" w:type="dxa"/>
            <w:tcBorders>
              <w:top w:val="single" w:sz="1" w:space="0" w:color="000000"/>
              <w:left w:val="single" w:sz="1" w:space="0" w:color="000000"/>
              <w:bottom w:val="single" w:sz="1" w:space="0" w:color="000000"/>
            </w:tcBorders>
            <w:shd w:val="clear" w:color="auto" w:fill="auto"/>
          </w:tcPr>
          <w:p w14:paraId="59D7C8EF" w14:textId="77777777" w:rsidR="009B36D3" w:rsidRPr="009B36D3" w:rsidRDefault="009B36D3" w:rsidP="009B36D3">
            <w:pPr>
              <w:suppressAutoHyphens/>
              <w:snapToGrid w:val="0"/>
              <w:spacing w:line="200" w:lineRule="atLeast"/>
              <w:ind w:firstLine="17"/>
              <w:jc w:val="center"/>
              <w:rPr>
                <w:rFonts w:asciiTheme="majorHAnsi" w:eastAsia="Calibri" w:hAnsiTheme="majorHAnsi" w:cstheme="majorHAnsi"/>
                <w:b/>
                <w:color w:val="000000"/>
                <w:sz w:val="20"/>
                <w:szCs w:val="20"/>
                <w:lang w:eastAsia="zh-CN"/>
              </w:rPr>
            </w:pPr>
            <w:r w:rsidRPr="009B36D3">
              <w:rPr>
                <w:rFonts w:asciiTheme="majorHAnsi" w:eastAsia="Calibri" w:hAnsiTheme="majorHAnsi" w:cstheme="majorHAnsi"/>
                <w:b/>
                <w:color w:val="000000"/>
                <w:sz w:val="20"/>
                <w:szCs w:val="20"/>
                <w:lang w:eastAsia="zh-CN"/>
              </w:rPr>
              <w:t>Processo:</w:t>
            </w:r>
          </w:p>
          <w:p w14:paraId="46445DE7" w14:textId="77777777" w:rsidR="009B36D3" w:rsidRPr="009B36D3" w:rsidRDefault="009B36D3" w:rsidP="009B36D3">
            <w:pPr>
              <w:suppressAutoHyphens/>
              <w:spacing w:line="200" w:lineRule="atLeast"/>
              <w:ind w:firstLine="17"/>
              <w:jc w:val="center"/>
              <w:rPr>
                <w:rFonts w:asciiTheme="majorHAnsi" w:eastAsia="Calibri" w:hAnsiTheme="majorHAnsi" w:cstheme="majorHAnsi"/>
                <w:b/>
                <w:color w:val="000000"/>
                <w:sz w:val="20"/>
                <w:szCs w:val="20"/>
                <w:lang w:eastAsia="zh-CN"/>
              </w:rPr>
            </w:pPr>
          </w:p>
          <w:p w14:paraId="47D34208" w14:textId="50E95ADC" w:rsidR="009B36D3" w:rsidRPr="009B36D3" w:rsidRDefault="00075A1A" w:rsidP="009B36D3">
            <w:pPr>
              <w:suppressAutoHyphens/>
              <w:spacing w:line="200" w:lineRule="atLeast"/>
              <w:ind w:firstLine="17"/>
              <w:jc w:val="center"/>
              <w:rPr>
                <w:rFonts w:asciiTheme="majorHAnsi" w:eastAsia="Calibri" w:hAnsiTheme="majorHAnsi" w:cstheme="majorHAnsi"/>
                <w:b/>
                <w:color w:val="000000"/>
                <w:sz w:val="20"/>
                <w:szCs w:val="20"/>
                <w:lang w:eastAsia="zh-CN"/>
              </w:rPr>
            </w:pPr>
            <w:r>
              <w:rPr>
                <w:rFonts w:asciiTheme="majorHAnsi" w:eastAsia="Calibri" w:hAnsiTheme="majorHAnsi" w:cstheme="majorHAnsi"/>
                <w:b/>
                <w:color w:val="000000"/>
                <w:sz w:val="20"/>
                <w:szCs w:val="20"/>
                <w:lang w:eastAsia="zh-CN"/>
              </w:rPr>
              <w:t>030/028374/2015</w:t>
            </w:r>
          </w:p>
        </w:tc>
        <w:tc>
          <w:tcPr>
            <w:tcW w:w="2523" w:type="dxa"/>
            <w:tcBorders>
              <w:top w:val="single" w:sz="1" w:space="0" w:color="000000"/>
              <w:left w:val="single" w:sz="1" w:space="0" w:color="000000"/>
              <w:bottom w:val="single" w:sz="1" w:space="0" w:color="000000"/>
            </w:tcBorders>
            <w:shd w:val="clear" w:color="auto" w:fill="auto"/>
          </w:tcPr>
          <w:p w14:paraId="0E9901F4" w14:textId="77777777" w:rsidR="009B36D3" w:rsidRPr="009B36D3" w:rsidRDefault="009B36D3" w:rsidP="009B36D3">
            <w:pPr>
              <w:suppressAutoHyphens/>
              <w:snapToGrid w:val="0"/>
              <w:spacing w:line="200" w:lineRule="atLeast"/>
              <w:jc w:val="center"/>
              <w:rPr>
                <w:rFonts w:asciiTheme="majorHAnsi" w:eastAsia="Calibri" w:hAnsiTheme="majorHAnsi" w:cstheme="majorHAnsi"/>
                <w:b/>
                <w:color w:val="000000"/>
                <w:sz w:val="20"/>
                <w:szCs w:val="20"/>
                <w:lang w:eastAsia="zh-CN"/>
              </w:rPr>
            </w:pPr>
            <w:r w:rsidRPr="009B36D3">
              <w:rPr>
                <w:rFonts w:asciiTheme="majorHAnsi" w:eastAsia="Calibri" w:hAnsiTheme="majorHAnsi" w:cstheme="majorHAnsi"/>
                <w:b/>
                <w:color w:val="000000"/>
                <w:sz w:val="20"/>
                <w:szCs w:val="20"/>
                <w:lang w:eastAsia="zh-CN"/>
              </w:rPr>
              <w:t>Data:</w:t>
            </w:r>
          </w:p>
          <w:p w14:paraId="1EECA756" w14:textId="77777777" w:rsidR="009B36D3" w:rsidRPr="009B36D3" w:rsidRDefault="009B36D3" w:rsidP="009B36D3">
            <w:pPr>
              <w:suppressAutoHyphens/>
              <w:spacing w:line="200" w:lineRule="atLeast"/>
              <w:jc w:val="center"/>
              <w:rPr>
                <w:rFonts w:asciiTheme="majorHAnsi" w:eastAsia="Calibri" w:hAnsiTheme="majorHAnsi" w:cstheme="majorHAnsi"/>
                <w:b/>
                <w:color w:val="000000"/>
                <w:sz w:val="20"/>
                <w:szCs w:val="20"/>
                <w:lang w:eastAsia="zh-CN"/>
              </w:rPr>
            </w:pPr>
          </w:p>
          <w:p w14:paraId="5CC8885A" w14:textId="234F80C4" w:rsidR="009B36D3" w:rsidRPr="009B36D3" w:rsidRDefault="00075A1A" w:rsidP="009B36D3">
            <w:pPr>
              <w:suppressAutoHyphens/>
              <w:spacing w:line="200" w:lineRule="atLeast"/>
              <w:jc w:val="center"/>
              <w:rPr>
                <w:rFonts w:asciiTheme="majorHAnsi" w:eastAsia="Calibri" w:hAnsiTheme="majorHAnsi" w:cstheme="majorHAnsi"/>
                <w:b/>
                <w:color w:val="000000"/>
                <w:sz w:val="20"/>
                <w:szCs w:val="20"/>
                <w:lang w:eastAsia="zh-CN"/>
              </w:rPr>
            </w:pPr>
            <w:r>
              <w:rPr>
                <w:rFonts w:asciiTheme="majorHAnsi" w:eastAsia="Calibri" w:hAnsiTheme="majorHAnsi" w:cstheme="majorHAnsi"/>
                <w:b/>
                <w:color w:val="000000"/>
                <w:sz w:val="20"/>
                <w:szCs w:val="20"/>
                <w:lang w:eastAsia="zh-CN"/>
              </w:rPr>
              <w:t>09/11/2015</w:t>
            </w:r>
          </w:p>
        </w:tc>
        <w:tc>
          <w:tcPr>
            <w:tcW w:w="1526" w:type="dxa"/>
            <w:tcBorders>
              <w:top w:val="single" w:sz="1" w:space="0" w:color="000000"/>
              <w:left w:val="single" w:sz="1" w:space="0" w:color="000000"/>
              <w:bottom w:val="single" w:sz="1" w:space="0" w:color="000000"/>
            </w:tcBorders>
            <w:shd w:val="clear" w:color="auto" w:fill="auto"/>
          </w:tcPr>
          <w:p w14:paraId="1423D205" w14:textId="77777777" w:rsidR="009B36D3" w:rsidRPr="009B36D3" w:rsidRDefault="009B36D3" w:rsidP="009B36D3">
            <w:pPr>
              <w:suppressAutoHyphens/>
              <w:snapToGrid w:val="0"/>
              <w:spacing w:line="200" w:lineRule="atLeast"/>
              <w:jc w:val="center"/>
              <w:rPr>
                <w:rFonts w:asciiTheme="majorHAnsi" w:eastAsia="Calibri" w:hAnsiTheme="majorHAnsi" w:cstheme="majorHAnsi"/>
                <w:color w:val="000000"/>
                <w:sz w:val="20"/>
                <w:szCs w:val="20"/>
                <w:lang w:eastAsia="zh-CN"/>
              </w:rPr>
            </w:pPr>
            <w:r w:rsidRPr="009B36D3">
              <w:rPr>
                <w:rFonts w:asciiTheme="majorHAnsi" w:eastAsia="Calibri" w:hAnsiTheme="majorHAnsi" w:cstheme="majorHAnsi"/>
                <w:b/>
                <w:color w:val="000000"/>
                <w:sz w:val="20"/>
                <w:szCs w:val="20"/>
                <w:lang w:eastAsia="zh-CN"/>
              </w:rPr>
              <w:t>Rubrica</w:t>
            </w:r>
          </w:p>
          <w:p w14:paraId="3D3CBDD1" w14:textId="77777777" w:rsidR="009B36D3" w:rsidRPr="009B36D3" w:rsidRDefault="009B36D3" w:rsidP="009B36D3">
            <w:pPr>
              <w:suppressAutoHyphens/>
              <w:spacing w:line="200" w:lineRule="atLeast"/>
              <w:jc w:val="center"/>
              <w:rPr>
                <w:rFonts w:asciiTheme="majorHAnsi" w:eastAsia="Calibri" w:hAnsiTheme="majorHAnsi" w:cstheme="majorHAnsi"/>
                <w:color w:val="000000"/>
                <w:sz w:val="20"/>
                <w:szCs w:val="20"/>
                <w:lang w:eastAsia="zh-CN"/>
              </w:rPr>
            </w:pPr>
          </w:p>
        </w:tc>
        <w:tc>
          <w:tcPr>
            <w:tcW w:w="1892" w:type="dxa"/>
            <w:tcBorders>
              <w:top w:val="single" w:sz="1" w:space="0" w:color="000000"/>
              <w:left w:val="single" w:sz="1" w:space="0" w:color="000000"/>
              <w:bottom w:val="single" w:sz="1" w:space="0" w:color="000000"/>
              <w:right w:val="single" w:sz="1" w:space="0" w:color="000000"/>
            </w:tcBorders>
            <w:shd w:val="clear" w:color="auto" w:fill="auto"/>
          </w:tcPr>
          <w:p w14:paraId="5E4AD703" w14:textId="77777777" w:rsidR="009B36D3" w:rsidRPr="009B36D3" w:rsidRDefault="009B36D3" w:rsidP="009B36D3">
            <w:pPr>
              <w:suppressAutoHyphens/>
              <w:snapToGrid w:val="0"/>
              <w:spacing w:line="200" w:lineRule="atLeast"/>
              <w:jc w:val="center"/>
              <w:rPr>
                <w:rFonts w:asciiTheme="majorHAnsi" w:eastAsia="Calibri" w:hAnsiTheme="majorHAnsi" w:cstheme="majorHAnsi"/>
                <w:b/>
                <w:color w:val="000000"/>
                <w:sz w:val="20"/>
                <w:szCs w:val="20"/>
                <w:lang w:eastAsia="zh-CN"/>
              </w:rPr>
            </w:pPr>
            <w:r w:rsidRPr="009B36D3">
              <w:rPr>
                <w:rFonts w:asciiTheme="majorHAnsi" w:eastAsia="Calibri" w:hAnsiTheme="majorHAnsi" w:cstheme="majorHAnsi"/>
                <w:b/>
                <w:color w:val="000000"/>
                <w:sz w:val="20"/>
                <w:szCs w:val="20"/>
                <w:lang w:eastAsia="zh-CN"/>
              </w:rPr>
              <w:t>Folhas</w:t>
            </w:r>
          </w:p>
          <w:p w14:paraId="782770FE" w14:textId="77777777" w:rsidR="009B36D3" w:rsidRPr="009B36D3" w:rsidRDefault="009B36D3" w:rsidP="009B36D3">
            <w:pPr>
              <w:suppressAutoHyphens/>
              <w:spacing w:line="200" w:lineRule="atLeast"/>
              <w:jc w:val="center"/>
              <w:rPr>
                <w:rFonts w:asciiTheme="majorHAnsi" w:eastAsia="Verdana" w:hAnsiTheme="majorHAnsi" w:cstheme="majorHAnsi"/>
                <w:sz w:val="24"/>
                <w:lang w:eastAsia="zh-CN"/>
              </w:rPr>
            </w:pPr>
          </w:p>
          <w:p w14:paraId="1C26B77D" w14:textId="77777777" w:rsidR="009B36D3" w:rsidRPr="009B36D3" w:rsidRDefault="009B36D3" w:rsidP="009B36D3">
            <w:pPr>
              <w:suppressAutoHyphens/>
              <w:spacing w:line="200" w:lineRule="atLeast"/>
              <w:jc w:val="center"/>
              <w:rPr>
                <w:rFonts w:asciiTheme="majorHAnsi" w:eastAsia="Verdana" w:hAnsiTheme="majorHAnsi" w:cstheme="majorHAnsi"/>
                <w:sz w:val="24"/>
                <w:lang w:eastAsia="zh-CN"/>
              </w:rPr>
            </w:pPr>
          </w:p>
        </w:tc>
      </w:tr>
    </w:tbl>
    <w:p w14:paraId="1BF2313E" w14:textId="7777CF1B" w:rsidR="000901C1" w:rsidRDefault="009B36D3" w:rsidP="00617A45">
      <w:pPr>
        <w:spacing w:line="276" w:lineRule="auto"/>
        <w:jc w:val="center"/>
        <w:rPr>
          <w:caps/>
          <w:sz w:val="24"/>
        </w:rPr>
      </w:pPr>
      <w:r w:rsidRPr="009B36D3">
        <w:rPr>
          <w:rFonts w:asciiTheme="majorHAnsi" w:eastAsia="Calibri" w:hAnsiTheme="majorHAnsi" w:cstheme="majorHAnsi"/>
          <w:b/>
          <w:noProof/>
          <w:sz w:val="16"/>
          <w:szCs w:val="16"/>
        </w:rPr>
        <w:drawing>
          <wp:inline distT="0" distB="0" distL="0" distR="0" wp14:anchorId="68A65457" wp14:editId="5D433C94">
            <wp:extent cx="3076575" cy="1009650"/>
            <wp:effectExtent l="0" t="0" r="9525" b="0"/>
            <wp:docPr id="2" name="Imagem 2" descr="logo_pref_niteroi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_niteroi_horizontal_c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1009650"/>
                    </a:xfrm>
                    <a:prstGeom prst="rect">
                      <a:avLst/>
                    </a:prstGeom>
                    <a:noFill/>
                    <a:ln>
                      <a:noFill/>
                    </a:ln>
                  </pic:spPr>
                </pic:pic>
              </a:graphicData>
            </a:graphic>
          </wp:inline>
        </w:drawing>
      </w:r>
    </w:p>
    <w:p w14:paraId="38EA32D1" w14:textId="771A454E" w:rsidR="009B36D3" w:rsidRDefault="009B36D3" w:rsidP="00617A45">
      <w:pPr>
        <w:spacing w:line="276" w:lineRule="auto"/>
        <w:jc w:val="center"/>
        <w:rPr>
          <w:rFonts w:asciiTheme="majorHAnsi" w:hAnsiTheme="majorHAnsi" w:cstheme="majorHAnsi"/>
          <w:caps/>
          <w:sz w:val="16"/>
          <w:szCs w:val="16"/>
        </w:rPr>
      </w:pPr>
      <w:r w:rsidRPr="009B36D3">
        <w:rPr>
          <w:rFonts w:asciiTheme="majorHAnsi" w:hAnsiTheme="majorHAnsi" w:cstheme="majorHAnsi"/>
          <w:caps/>
          <w:sz w:val="16"/>
          <w:szCs w:val="16"/>
        </w:rPr>
        <w:t>Secretaria Municipal de Administração</w:t>
      </w:r>
    </w:p>
    <w:p w14:paraId="652218CF" w14:textId="77777777" w:rsidR="009B36D3" w:rsidRDefault="009B36D3" w:rsidP="00617A45">
      <w:pPr>
        <w:spacing w:line="276" w:lineRule="auto"/>
        <w:jc w:val="center"/>
        <w:rPr>
          <w:rFonts w:asciiTheme="majorHAnsi" w:hAnsiTheme="majorHAnsi" w:cstheme="majorHAnsi"/>
          <w:caps/>
          <w:sz w:val="16"/>
          <w:szCs w:val="16"/>
        </w:rPr>
      </w:pPr>
    </w:p>
    <w:p w14:paraId="681E9A42" w14:textId="2056F52D" w:rsidR="009B36D3" w:rsidRPr="009437E4" w:rsidRDefault="009B36D3" w:rsidP="00617A45">
      <w:pPr>
        <w:spacing w:line="276" w:lineRule="auto"/>
        <w:jc w:val="center"/>
        <w:rPr>
          <w:rFonts w:asciiTheme="majorHAnsi" w:hAnsiTheme="majorHAnsi" w:cstheme="majorHAnsi"/>
          <w:caps/>
          <w:sz w:val="20"/>
          <w:szCs w:val="20"/>
        </w:rPr>
      </w:pPr>
      <w:proofErr w:type="gramStart"/>
      <w:r w:rsidRPr="009437E4">
        <w:rPr>
          <w:rFonts w:asciiTheme="majorHAnsi" w:hAnsiTheme="majorHAnsi" w:cstheme="majorHAnsi"/>
          <w:caps/>
          <w:sz w:val="20"/>
          <w:szCs w:val="20"/>
        </w:rPr>
        <w:t>Recibo RETIRADA DE EDITAL Nº</w:t>
      </w:r>
      <w:proofErr w:type="gramEnd"/>
      <w:r w:rsidRPr="009437E4">
        <w:rPr>
          <w:rFonts w:asciiTheme="majorHAnsi" w:hAnsiTheme="majorHAnsi" w:cstheme="majorHAnsi"/>
          <w:caps/>
          <w:sz w:val="20"/>
          <w:szCs w:val="20"/>
        </w:rPr>
        <w:t xml:space="preserve"> 022/2016</w:t>
      </w:r>
    </w:p>
    <w:p w14:paraId="2DE5BD38" w14:textId="77777777" w:rsidR="009B36D3" w:rsidRPr="009437E4" w:rsidRDefault="009B36D3" w:rsidP="009B36D3">
      <w:pPr>
        <w:spacing w:line="276" w:lineRule="auto"/>
        <w:rPr>
          <w:rFonts w:asciiTheme="majorHAnsi" w:hAnsiTheme="majorHAnsi" w:cstheme="majorHAnsi"/>
          <w:caps/>
          <w:sz w:val="20"/>
          <w:szCs w:val="20"/>
        </w:rPr>
      </w:pPr>
    </w:p>
    <w:p w14:paraId="1C716636" w14:textId="0B7E7D14" w:rsidR="009B36D3" w:rsidRPr="004E74F8" w:rsidRDefault="009B36D3" w:rsidP="009B36D3">
      <w:pPr>
        <w:pBdr>
          <w:top w:val="single" w:sz="4" w:space="1" w:color="auto"/>
          <w:left w:val="single" w:sz="4" w:space="4" w:color="auto"/>
          <w:bottom w:val="single" w:sz="4" w:space="1" w:color="auto"/>
          <w:right w:val="single" w:sz="4" w:space="4" w:color="auto"/>
        </w:pBdr>
        <w:spacing w:line="240" w:lineRule="auto"/>
        <w:jc w:val="both"/>
        <w:rPr>
          <w:rFonts w:asciiTheme="majorHAnsi" w:eastAsia="Calibri" w:hAnsiTheme="majorHAnsi" w:cstheme="majorHAnsi"/>
          <w:sz w:val="20"/>
          <w:szCs w:val="20"/>
          <w:lang w:eastAsia="en-US"/>
        </w:rPr>
      </w:pPr>
      <w:r w:rsidRPr="009437E4">
        <w:rPr>
          <w:rFonts w:asciiTheme="majorHAnsi" w:eastAsia="Calibri" w:hAnsiTheme="majorHAnsi" w:cstheme="majorHAnsi"/>
          <w:b/>
          <w:sz w:val="20"/>
          <w:szCs w:val="20"/>
          <w:lang w:eastAsia="en-US"/>
        </w:rPr>
        <w:t>OBJETO:</w:t>
      </w:r>
      <w:r w:rsidR="004E74F8" w:rsidRPr="004E74F8">
        <w:t xml:space="preserve"> </w:t>
      </w:r>
      <w:r w:rsidR="004E74F8" w:rsidRPr="004E74F8">
        <w:rPr>
          <w:rFonts w:asciiTheme="majorHAnsi" w:eastAsia="Calibri" w:hAnsiTheme="majorHAnsi" w:cstheme="majorHAnsi"/>
          <w:sz w:val="20"/>
          <w:szCs w:val="20"/>
          <w:lang w:eastAsia="en-US"/>
        </w:rPr>
        <w:t>Contratação de INSTITUIÇÃO FINANCEIRA, para a prestação de serviços de (I) pagamento, com exclusividade, de salários, proventos e vencimentos, aposentadorias, pensões e similares, de servidores ou empregados públicos ativos, inativos e pensionistas, da ADMINISTRAÇÃO PÚBLICA DIRETA E INDIRETA DO MUNICÍPIO DE NITERÓI, bem como aqueles admitidos durante o prazo de execução do Contrato; (II) centralização, com exclusividade, do pagamento dos fornecedores, bens, serviços e insumos; (III) concessão de empréstimo consignado, sem exclusividade, aos servidores ou empregados públicos ativos ou inativos e pensionistas, da Administração Direta e Indireta do Município de Niterói, em conformidade com o Termo de Referência – Anexo II, parte integrante e inseparável deste Edital, independente de transcrição.</w:t>
      </w:r>
    </w:p>
    <w:p w14:paraId="456AED66"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jc w:val="both"/>
        <w:rPr>
          <w:rFonts w:asciiTheme="majorHAnsi" w:eastAsia="Calibri" w:hAnsiTheme="majorHAnsi" w:cstheme="majorHAnsi"/>
          <w:sz w:val="20"/>
          <w:szCs w:val="20"/>
          <w:lang w:eastAsia="en-US"/>
        </w:rPr>
      </w:pPr>
    </w:p>
    <w:p w14:paraId="32223C58" w14:textId="4558E690"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jc w:val="both"/>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 xml:space="preserve">ABERTURA DAS PROPOSTAS: </w:t>
      </w:r>
      <w:r w:rsidR="007E6566">
        <w:rPr>
          <w:rFonts w:asciiTheme="majorHAnsi" w:eastAsia="Calibri" w:hAnsiTheme="majorHAnsi" w:cstheme="majorHAnsi"/>
          <w:sz w:val="20"/>
          <w:szCs w:val="20"/>
          <w:lang w:eastAsia="en-US"/>
        </w:rPr>
        <w:t>04</w:t>
      </w:r>
      <w:r w:rsidRPr="009437E4">
        <w:rPr>
          <w:rFonts w:asciiTheme="majorHAnsi" w:eastAsia="Calibri" w:hAnsiTheme="majorHAnsi" w:cstheme="majorHAnsi"/>
          <w:sz w:val="20"/>
          <w:szCs w:val="20"/>
          <w:lang w:eastAsia="en-US"/>
        </w:rPr>
        <w:t>/0</w:t>
      </w:r>
      <w:r w:rsidR="007E6566">
        <w:rPr>
          <w:rFonts w:asciiTheme="majorHAnsi" w:eastAsia="Calibri" w:hAnsiTheme="majorHAnsi" w:cstheme="majorHAnsi"/>
          <w:sz w:val="20"/>
          <w:szCs w:val="20"/>
          <w:lang w:eastAsia="en-US"/>
        </w:rPr>
        <w:t>8</w:t>
      </w:r>
      <w:r w:rsidRPr="009437E4">
        <w:rPr>
          <w:rFonts w:asciiTheme="majorHAnsi" w:eastAsia="Calibri" w:hAnsiTheme="majorHAnsi" w:cstheme="majorHAnsi"/>
          <w:sz w:val="20"/>
          <w:szCs w:val="20"/>
          <w:lang w:eastAsia="en-US"/>
        </w:rPr>
        <w:t>/2016</w:t>
      </w:r>
    </w:p>
    <w:p w14:paraId="6671D116" w14:textId="55E148C4"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HORÁRIO: 14:00 HORAS</w:t>
      </w:r>
    </w:p>
    <w:p w14:paraId="376F2005" w14:textId="6E767FDF"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 xml:space="preserve">PROCESSO Nº </w:t>
      </w:r>
      <w:r w:rsidR="00075A1A">
        <w:rPr>
          <w:rFonts w:asciiTheme="majorHAnsi" w:eastAsia="Calibri" w:hAnsiTheme="majorHAnsi" w:cstheme="majorHAnsi"/>
          <w:sz w:val="20"/>
          <w:szCs w:val="20"/>
          <w:lang w:eastAsia="en-US"/>
        </w:rPr>
        <w:t>030/028374/2015</w:t>
      </w:r>
    </w:p>
    <w:p w14:paraId="3D2C304A"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p>
    <w:p w14:paraId="634563DE"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Razão Social: _____________________________________________________________</w:t>
      </w:r>
    </w:p>
    <w:p w14:paraId="78152572"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p>
    <w:p w14:paraId="5E4A7289"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CNPJ nº _________________________________________________________________</w:t>
      </w:r>
    </w:p>
    <w:p w14:paraId="6918CFCD"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p>
    <w:p w14:paraId="77E8EA19"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Endereço: ________________________________________________________________</w:t>
      </w:r>
    </w:p>
    <w:p w14:paraId="3D69C03C"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p>
    <w:p w14:paraId="1D00A114"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E-mail: __________________________________________________________________</w:t>
      </w:r>
    </w:p>
    <w:p w14:paraId="3C304998"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p>
    <w:p w14:paraId="23841114"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Cidade: ______________ Estado: _____ Telefone: ______________ Fax: ____________</w:t>
      </w:r>
    </w:p>
    <w:p w14:paraId="1C900356"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p>
    <w:p w14:paraId="5BDCB044"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Pessoa para contado: _______________________________________________________</w:t>
      </w:r>
    </w:p>
    <w:p w14:paraId="3C62F91E"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p>
    <w:p w14:paraId="3BFBDAA0"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Recebemos, através do acesso à página www.niteroi.rj.gov.br nesta data, cópia do instrumento convocatório da licitação acima identificada.</w:t>
      </w:r>
    </w:p>
    <w:p w14:paraId="47FF0716"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p>
    <w:p w14:paraId="1DBFC477"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 xml:space="preserve">Local: __________________, ___ de _____________ </w:t>
      </w:r>
      <w:proofErr w:type="spellStart"/>
      <w:r w:rsidRPr="009437E4">
        <w:rPr>
          <w:rFonts w:asciiTheme="majorHAnsi" w:eastAsia="Calibri" w:hAnsiTheme="majorHAnsi" w:cstheme="majorHAnsi"/>
          <w:sz w:val="20"/>
          <w:szCs w:val="20"/>
          <w:lang w:eastAsia="en-US"/>
        </w:rPr>
        <w:t>de</w:t>
      </w:r>
      <w:proofErr w:type="spellEnd"/>
      <w:r w:rsidRPr="009437E4">
        <w:rPr>
          <w:rFonts w:asciiTheme="majorHAnsi" w:eastAsia="Calibri" w:hAnsiTheme="majorHAnsi" w:cstheme="majorHAnsi"/>
          <w:sz w:val="20"/>
          <w:szCs w:val="20"/>
          <w:lang w:eastAsia="en-US"/>
        </w:rPr>
        <w:t xml:space="preserve"> 2015.</w:t>
      </w:r>
    </w:p>
    <w:p w14:paraId="60E0CB2A"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p>
    <w:p w14:paraId="2ADF0478"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p>
    <w:p w14:paraId="48BB2CE3"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_____________________________________</w:t>
      </w:r>
    </w:p>
    <w:p w14:paraId="4FB5CA45" w14:textId="77777777" w:rsidR="009B36D3" w:rsidRPr="009437E4" w:rsidRDefault="009B36D3" w:rsidP="009B36D3">
      <w:pPr>
        <w:pBdr>
          <w:top w:val="single" w:sz="4" w:space="1" w:color="auto"/>
          <w:left w:val="single" w:sz="4" w:space="4" w:color="auto"/>
          <w:bottom w:val="single" w:sz="4" w:space="1" w:color="auto"/>
          <w:right w:val="single" w:sz="4" w:space="4" w:color="auto"/>
        </w:pBdr>
        <w:spacing w:line="240" w:lineRule="auto"/>
        <w:rPr>
          <w:rFonts w:asciiTheme="majorHAnsi" w:eastAsia="Calibri" w:hAnsiTheme="majorHAnsi" w:cstheme="majorHAnsi"/>
          <w:sz w:val="20"/>
          <w:szCs w:val="20"/>
          <w:lang w:eastAsia="en-US"/>
        </w:rPr>
      </w:pPr>
      <w:r w:rsidRPr="009437E4">
        <w:rPr>
          <w:rFonts w:asciiTheme="majorHAnsi" w:eastAsia="Calibri" w:hAnsiTheme="majorHAnsi" w:cstheme="majorHAnsi"/>
          <w:sz w:val="20"/>
          <w:szCs w:val="20"/>
          <w:lang w:eastAsia="en-US"/>
        </w:rPr>
        <w:t>Assinatura</w:t>
      </w:r>
    </w:p>
    <w:p w14:paraId="0C1D8FB0" w14:textId="77777777" w:rsidR="009B36D3" w:rsidRPr="009437E4" w:rsidRDefault="009B36D3" w:rsidP="009B36D3">
      <w:pPr>
        <w:widowControl w:val="0"/>
        <w:suppressAutoHyphens/>
        <w:overflowPunct w:val="0"/>
        <w:spacing w:line="276" w:lineRule="auto"/>
        <w:ind w:right="70"/>
        <w:jc w:val="center"/>
        <w:rPr>
          <w:rFonts w:asciiTheme="majorHAnsi" w:eastAsia="Calibri" w:hAnsiTheme="majorHAnsi" w:cstheme="majorHAnsi"/>
          <w:b/>
          <w:sz w:val="20"/>
          <w:szCs w:val="20"/>
          <w:lang w:eastAsia="zh-CN"/>
        </w:rPr>
      </w:pPr>
    </w:p>
    <w:p w14:paraId="651E0583" w14:textId="77777777" w:rsidR="009B36D3" w:rsidRPr="009437E4" w:rsidRDefault="009B36D3" w:rsidP="009B36D3">
      <w:pPr>
        <w:widowControl w:val="0"/>
        <w:suppressAutoHyphens/>
        <w:overflowPunct w:val="0"/>
        <w:spacing w:line="276" w:lineRule="auto"/>
        <w:ind w:right="70"/>
        <w:jc w:val="both"/>
        <w:rPr>
          <w:rFonts w:asciiTheme="majorHAnsi" w:eastAsia="Calibri" w:hAnsiTheme="majorHAnsi" w:cstheme="majorHAnsi"/>
          <w:sz w:val="20"/>
          <w:szCs w:val="20"/>
          <w:lang w:eastAsia="zh-CN"/>
        </w:rPr>
      </w:pPr>
      <w:r w:rsidRPr="009437E4">
        <w:rPr>
          <w:rFonts w:asciiTheme="majorHAnsi" w:eastAsia="Calibri" w:hAnsiTheme="majorHAnsi" w:cstheme="majorHAnsi"/>
          <w:sz w:val="20"/>
          <w:szCs w:val="20"/>
          <w:lang w:eastAsia="zh-CN"/>
        </w:rPr>
        <w:t>Senhor Licitante,</w:t>
      </w:r>
    </w:p>
    <w:p w14:paraId="4BC663BB" w14:textId="77777777" w:rsidR="009B36D3" w:rsidRPr="009437E4" w:rsidRDefault="009B36D3" w:rsidP="009B36D3">
      <w:pPr>
        <w:widowControl w:val="0"/>
        <w:suppressAutoHyphens/>
        <w:overflowPunct w:val="0"/>
        <w:spacing w:line="276" w:lineRule="auto"/>
        <w:ind w:right="70"/>
        <w:jc w:val="both"/>
        <w:rPr>
          <w:rFonts w:asciiTheme="majorHAnsi" w:eastAsia="Calibri" w:hAnsiTheme="majorHAnsi" w:cstheme="majorHAnsi"/>
          <w:sz w:val="20"/>
          <w:szCs w:val="20"/>
          <w:lang w:eastAsia="zh-CN"/>
        </w:rPr>
      </w:pPr>
      <w:r w:rsidRPr="009437E4">
        <w:rPr>
          <w:rFonts w:asciiTheme="majorHAnsi" w:eastAsia="Calibri" w:hAnsiTheme="majorHAnsi" w:cstheme="majorHAnsi"/>
          <w:sz w:val="20"/>
          <w:szCs w:val="20"/>
          <w:lang w:eastAsia="zh-CN"/>
        </w:rPr>
        <w:t>Visando comunicação futura entre este a Prefeitura Municipal de Niterói e essa empresa, solicito de Vossa Senhoria preencher o recibo de entrega do edital e remeter ao Departamento de Material e Patrimônio por meio do fax (021) 2613.2456 ou e-mail: material.sma@niteroi.rj.gov.br</w:t>
      </w:r>
    </w:p>
    <w:p w14:paraId="14ECE16A" w14:textId="77777777" w:rsidR="009B36D3" w:rsidRPr="009437E4" w:rsidRDefault="009B36D3" w:rsidP="009B36D3">
      <w:pPr>
        <w:widowControl w:val="0"/>
        <w:suppressAutoHyphens/>
        <w:overflowPunct w:val="0"/>
        <w:spacing w:line="276" w:lineRule="auto"/>
        <w:ind w:right="70"/>
        <w:jc w:val="both"/>
        <w:rPr>
          <w:rFonts w:asciiTheme="majorHAnsi" w:eastAsia="Calibri" w:hAnsiTheme="majorHAnsi" w:cstheme="majorHAnsi"/>
          <w:sz w:val="20"/>
          <w:szCs w:val="20"/>
          <w:lang w:eastAsia="zh-CN"/>
        </w:rPr>
      </w:pPr>
    </w:p>
    <w:p w14:paraId="5E90693C" w14:textId="77777777" w:rsidR="009B36D3" w:rsidRPr="009437E4" w:rsidRDefault="009B36D3" w:rsidP="009B36D3">
      <w:pPr>
        <w:widowControl w:val="0"/>
        <w:suppressAutoHyphens/>
        <w:overflowPunct w:val="0"/>
        <w:spacing w:line="276" w:lineRule="auto"/>
        <w:ind w:right="70"/>
        <w:jc w:val="both"/>
        <w:rPr>
          <w:rFonts w:asciiTheme="majorHAnsi" w:eastAsia="Calibri" w:hAnsiTheme="majorHAnsi" w:cstheme="majorHAnsi"/>
          <w:sz w:val="20"/>
          <w:szCs w:val="20"/>
          <w:lang w:eastAsia="zh-CN"/>
        </w:rPr>
      </w:pPr>
      <w:r w:rsidRPr="009437E4">
        <w:rPr>
          <w:rFonts w:asciiTheme="majorHAnsi" w:eastAsia="Calibri" w:hAnsiTheme="majorHAnsi" w:cstheme="majorHAnsi"/>
          <w:sz w:val="20"/>
          <w:szCs w:val="20"/>
          <w:lang w:eastAsia="zh-CN"/>
        </w:rPr>
        <w:t>A não remessa do recibo exime a Comissão de Pregão da comunicação de eventuais retificações ocorridas no instrumento convocatório, bem como de quaisquer informações adicionais.</w:t>
      </w:r>
    </w:p>
    <w:p w14:paraId="6198E17D" w14:textId="77777777" w:rsidR="009B36D3" w:rsidRPr="009437E4" w:rsidRDefault="009B36D3" w:rsidP="009B36D3">
      <w:pPr>
        <w:spacing w:line="276" w:lineRule="auto"/>
        <w:rPr>
          <w:rFonts w:asciiTheme="majorHAnsi" w:hAnsiTheme="majorHAnsi" w:cstheme="majorHAnsi"/>
          <w:caps/>
          <w:sz w:val="20"/>
          <w:szCs w:val="20"/>
        </w:rPr>
      </w:pPr>
    </w:p>
    <w:p w14:paraId="0BAC3BC5" w14:textId="77777777" w:rsidR="009B36D3" w:rsidRPr="009437E4" w:rsidRDefault="009B36D3" w:rsidP="00617A45">
      <w:pPr>
        <w:spacing w:line="276" w:lineRule="auto"/>
        <w:jc w:val="center"/>
        <w:rPr>
          <w:rFonts w:asciiTheme="majorHAnsi" w:hAnsiTheme="majorHAnsi" w:cstheme="majorHAnsi"/>
          <w:caps/>
          <w:sz w:val="20"/>
          <w:szCs w:val="20"/>
        </w:rPr>
      </w:pPr>
    </w:p>
    <w:p w14:paraId="7D0442AB" w14:textId="77777777" w:rsidR="009B36D3" w:rsidRPr="009437E4" w:rsidRDefault="009B36D3" w:rsidP="00617A45">
      <w:pPr>
        <w:spacing w:line="276" w:lineRule="auto"/>
        <w:jc w:val="center"/>
        <w:rPr>
          <w:rFonts w:asciiTheme="majorHAnsi" w:hAnsiTheme="majorHAnsi" w:cstheme="majorHAnsi"/>
          <w:caps/>
          <w:sz w:val="20"/>
          <w:szCs w:val="20"/>
        </w:rPr>
      </w:pPr>
    </w:p>
    <w:p w14:paraId="27FE3087" w14:textId="77777777" w:rsidR="009B36D3" w:rsidRPr="009437E4" w:rsidRDefault="009B36D3" w:rsidP="00617A45">
      <w:pPr>
        <w:spacing w:line="276" w:lineRule="auto"/>
        <w:jc w:val="center"/>
        <w:rPr>
          <w:rFonts w:asciiTheme="majorHAnsi" w:hAnsiTheme="majorHAnsi" w:cstheme="majorHAnsi"/>
          <w:caps/>
          <w:sz w:val="20"/>
          <w:szCs w:val="20"/>
        </w:rPr>
      </w:pPr>
    </w:p>
    <w:p w14:paraId="5D9876DE" w14:textId="77777777" w:rsidR="009B36D3" w:rsidRPr="009437E4" w:rsidRDefault="009B36D3" w:rsidP="00617A45">
      <w:pPr>
        <w:spacing w:line="276" w:lineRule="auto"/>
        <w:jc w:val="center"/>
        <w:rPr>
          <w:rFonts w:asciiTheme="majorHAnsi" w:hAnsiTheme="majorHAnsi" w:cstheme="majorHAnsi"/>
          <w:caps/>
          <w:sz w:val="20"/>
          <w:szCs w:val="20"/>
        </w:rPr>
      </w:pPr>
    </w:p>
    <w:p w14:paraId="3D151BF5" w14:textId="77777777" w:rsidR="009B36D3" w:rsidRPr="009437E4" w:rsidRDefault="009B36D3" w:rsidP="00617A45">
      <w:pPr>
        <w:spacing w:line="276" w:lineRule="auto"/>
        <w:jc w:val="center"/>
        <w:rPr>
          <w:rFonts w:asciiTheme="majorHAnsi" w:hAnsiTheme="majorHAnsi" w:cstheme="majorHAnsi"/>
          <w:caps/>
          <w:sz w:val="20"/>
          <w:szCs w:val="20"/>
        </w:rPr>
      </w:pPr>
    </w:p>
    <w:p w14:paraId="6DDE62C3" w14:textId="77777777" w:rsidR="009B36D3" w:rsidRPr="009437E4" w:rsidRDefault="009B36D3" w:rsidP="00617A45">
      <w:pPr>
        <w:spacing w:line="276" w:lineRule="auto"/>
        <w:jc w:val="center"/>
        <w:rPr>
          <w:rFonts w:asciiTheme="majorHAnsi" w:hAnsiTheme="majorHAnsi" w:cstheme="majorHAnsi"/>
          <w:caps/>
          <w:sz w:val="20"/>
          <w:szCs w:val="20"/>
        </w:rPr>
      </w:pPr>
    </w:p>
    <w:p w14:paraId="3557D06F" w14:textId="44B67DA0" w:rsidR="000901C1" w:rsidRPr="004E74F8" w:rsidRDefault="000901C1" w:rsidP="00617A45">
      <w:pPr>
        <w:spacing w:line="276" w:lineRule="auto"/>
        <w:jc w:val="center"/>
        <w:outlineLvl w:val="0"/>
        <w:rPr>
          <w:rFonts w:asciiTheme="majorHAnsi" w:hAnsiTheme="majorHAnsi" w:cstheme="majorHAnsi"/>
          <w:b/>
          <w:caps/>
          <w:sz w:val="20"/>
          <w:szCs w:val="20"/>
        </w:rPr>
      </w:pPr>
      <w:r w:rsidRPr="004E74F8">
        <w:rPr>
          <w:rFonts w:asciiTheme="majorHAnsi" w:hAnsiTheme="majorHAnsi" w:cstheme="majorHAnsi"/>
          <w:b/>
          <w:caps/>
          <w:sz w:val="20"/>
          <w:szCs w:val="20"/>
        </w:rPr>
        <w:t>pregão</w:t>
      </w:r>
      <w:r w:rsidR="009B36D3" w:rsidRPr="004E74F8">
        <w:rPr>
          <w:rFonts w:asciiTheme="majorHAnsi" w:hAnsiTheme="majorHAnsi" w:cstheme="majorHAnsi"/>
          <w:b/>
          <w:caps/>
          <w:sz w:val="20"/>
          <w:szCs w:val="20"/>
        </w:rPr>
        <w:t xml:space="preserve"> PRESENCIAL Nº 022/2016</w:t>
      </w:r>
    </w:p>
    <w:p w14:paraId="04E3F74D" w14:textId="77777777" w:rsidR="000901C1" w:rsidRPr="009437E4" w:rsidRDefault="000901C1" w:rsidP="00617A45">
      <w:pPr>
        <w:spacing w:line="276" w:lineRule="auto"/>
        <w:rPr>
          <w:rFonts w:asciiTheme="majorHAnsi" w:hAnsiTheme="majorHAnsi" w:cstheme="majorHAnsi"/>
          <w:caps/>
          <w:sz w:val="20"/>
          <w:szCs w:val="20"/>
        </w:rPr>
      </w:pPr>
    </w:p>
    <w:p w14:paraId="3892ECF3" w14:textId="77777777" w:rsidR="000901C1" w:rsidRPr="004E74F8" w:rsidRDefault="000901C1" w:rsidP="003C3CFB">
      <w:pPr>
        <w:spacing w:line="276" w:lineRule="auto"/>
        <w:rPr>
          <w:rFonts w:asciiTheme="majorHAnsi" w:hAnsiTheme="majorHAnsi" w:cstheme="majorHAnsi"/>
          <w:b/>
          <w:sz w:val="20"/>
          <w:szCs w:val="20"/>
        </w:rPr>
      </w:pPr>
      <w:r w:rsidRPr="004E74F8">
        <w:rPr>
          <w:rFonts w:asciiTheme="majorHAnsi" w:hAnsiTheme="majorHAnsi" w:cstheme="majorHAnsi"/>
          <w:b/>
          <w:sz w:val="20"/>
          <w:szCs w:val="20"/>
        </w:rPr>
        <w:t>ÍNDICE</w:t>
      </w:r>
    </w:p>
    <w:p w14:paraId="7798E94C" w14:textId="77777777" w:rsidR="000901C1" w:rsidRPr="009437E4" w:rsidRDefault="000901C1" w:rsidP="00617A45">
      <w:pPr>
        <w:spacing w:line="276" w:lineRule="auto"/>
        <w:jc w:val="both"/>
        <w:rPr>
          <w:rFonts w:asciiTheme="majorHAnsi" w:hAnsiTheme="majorHAnsi" w:cstheme="majorHAnsi"/>
          <w:sz w:val="20"/>
          <w:szCs w:val="20"/>
        </w:rPr>
      </w:pPr>
    </w:p>
    <w:p w14:paraId="403B07FD" w14:textId="77777777" w:rsidR="000901C1" w:rsidRPr="009437E4" w:rsidRDefault="000901C1" w:rsidP="00617A45">
      <w:pPr>
        <w:spacing w:line="276" w:lineRule="auto"/>
        <w:jc w:val="both"/>
        <w:rPr>
          <w:rFonts w:asciiTheme="majorHAnsi" w:hAnsiTheme="majorHAnsi" w:cstheme="majorHAnsi"/>
          <w:sz w:val="20"/>
          <w:szCs w:val="20"/>
        </w:rPr>
      </w:pPr>
    </w:p>
    <w:p w14:paraId="33AE46A8" w14:textId="77777777" w:rsidR="000901C1" w:rsidRPr="009437E4" w:rsidRDefault="0054436F"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w:t>
      </w:r>
      <w:r w:rsidR="000901C1" w:rsidRPr="009437E4">
        <w:rPr>
          <w:rFonts w:asciiTheme="majorHAnsi" w:hAnsiTheme="majorHAnsi" w:cstheme="majorHAnsi"/>
          <w:sz w:val="20"/>
          <w:szCs w:val="20"/>
        </w:rPr>
        <w:t xml:space="preserve"> - PREÂMBULO </w:t>
      </w:r>
    </w:p>
    <w:p w14:paraId="3FD97B64"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2 - OBJETO </w:t>
      </w:r>
    </w:p>
    <w:p w14:paraId="155F756F"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3 - PRAZO </w:t>
      </w:r>
    </w:p>
    <w:p w14:paraId="0A28EF74"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4 - CONDIÇÕES DE PARTICIPAÇÃO </w:t>
      </w:r>
    </w:p>
    <w:p w14:paraId="5F76FD98"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5 - REPRESENTAÇÃO E CREDENCIAMENTO </w:t>
      </w:r>
    </w:p>
    <w:p w14:paraId="72EBA2DB" w14:textId="77777777" w:rsidR="000901C1" w:rsidRPr="009437E4" w:rsidRDefault="000901C1" w:rsidP="00617A45">
      <w:pPr>
        <w:spacing w:line="276" w:lineRule="auto"/>
        <w:jc w:val="both"/>
        <w:rPr>
          <w:rFonts w:asciiTheme="majorHAnsi" w:hAnsiTheme="majorHAnsi" w:cstheme="majorHAnsi"/>
          <w:sz w:val="20"/>
          <w:szCs w:val="20"/>
        </w:rPr>
      </w:pPr>
      <w:proofErr w:type="gramStart"/>
      <w:r w:rsidRPr="009437E4">
        <w:rPr>
          <w:rFonts w:asciiTheme="majorHAnsi" w:hAnsiTheme="majorHAnsi" w:cstheme="majorHAnsi"/>
          <w:sz w:val="20"/>
          <w:szCs w:val="20"/>
        </w:rPr>
        <w:t>6 - RECEBIMENTO</w:t>
      </w:r>
      <w:proofErr w:type="gramEnd"/>
      <w:r w:rsidRPr="009437E4">
        <w:rPr>
          <w:rFonts w:asciiTheme="majorHAnsi" w:hAnsiTheme="majorHAnsi" w:cstheme="majorHAnsi"/>
          <w:sz w:val="20"/>
          <w:szCs w:val="20"/>
        </w:rPr>
        <w:t xml:space="preserve"> DOS DOCUMENTOS E DA PROPOSTA </w:t>
      </w:r>
    </w:p>
    <w:p w14:paraId="54D3A850" w14:textId="77777777" w:rsidR="000901C1" w:rsidRPr="009437E4" w:rsidRDefault="000901C1" w:rsidP="00617A45">
      <w:pPr>
        <w:spacing w:line="276" w:lineRule="auto"/>
        <w:jc w:val="both"/>
        <w:rPr>
          <w:rFonts w:asciiTheme="majorHAnsi" w:hAnsiTheme="majorHAnsi" w:cstheme="majorHAnsi"/>
          <w:sz w:val="20"/>
          <w:szCs w:val="20"/>
        </w:rPr>
      </w:pPr>
      <w:proofErr w:type="gramStart"/>
      <w:r w:rsidRPr="009437E4">
        <w:rPr>
          <w:rFonts w:asciiTheme="majorHAnsi" w:hAnsiTheme="majorHAnsi" w:cstheme="majorHAnsi"/>
          <w:sz w:val="20"/>
          <w:szCs w:val="20"/>
        </w:rPr>
        <w:t>7 - FORMA</w:t>
      </w:r>
      <w:proofErr w:type="gramEnd"/>
      <w:r w:rsidRPr="009437E4">
        <w:rPr>
          <w:rFonts w:asciiTheme="majorHAnsi" w:hAnsiTheme="majorHAnsi" w:cstheme="majorHAnsi"/>
          <w:sz w:val="20"/>
          <w:szCs w:val="20"/>
        </w:rPr>
        <w:t xml:space="preserve"> DE APRESENTAÇÃO DAS PROPOSTAS E DOS DOCUMENTOS </w:t>
      </w:r>
    </w:p>
    <w:p w14:paraId="56ECEF89" w14:textId="77777777" w:rsidR="000901C1" w:rsidRPr="009437E4" w:rsidRDefault="000901C1" w:rsidP="00617A45">
      <w:pPr>
        <w:spacing w:line="276" w:lineRule="auto"/>
        <w:jc w:val="both"/>
        <w:rPr>
          <w:rFonts w:asciiTheme="majorHAnsi" w:hAnsiTheme="majorHAnsi" w:cstheme="majorHAnsi"/>
          <w:sz w:val="20"/>
          <w:szCs w:val="20"/>
        </w:rPr>
      </w:pPr>
      <w:proofErr w:type="gramStart"/>
      <w:r w:rsidRPr="009437E4">
        <w:rPr>
          <w:rFonts w:asciiTheme="majorHAnsi" w:hAnsiTheme="majorHAnsi" w:cstheme="majorHAnsi"/>
          <w:sz w:val="20"/>
          <w:szCs w:val="20"/>
        </w:rPr>
        <w:t>8</w:t>
      </w:r>
      <w:r w:rsidR="0054436F" w:rsidRPr="009437E4">
        <w:rPr>
          <w:rFonts w:asciiTheme="majorHAnsi" w:hAnsiTheme="majorHAnsi" w:cstheme="majorHAnsi"/>
          <w:sz w:val="20"/>
          <w:szCs w:val="20"/>
        </w:rPr>
        <w:t xml:space="preserve"> </w:t>
      </w:r>
      <w:r w:rsidRPr="009437E4">
        <w:rPr>
          <w:rFonts w:asciiTheme="majorHAnsi" w:hAnsiTheme="majorHAnsi" w:cstheme="majorHAnsi"/>
          <w:sz w:val="20"/>
          <w:szCs w:val="20"/>
        </w:rPr>
        <w:t>- SESSÃO</w:t>
      </w:r>
      <w:proofErr w:type="gramEnd"/>
      <w:r w:rsidRPr="009437E4">
        <w:rPr>
          <w:rFonts w:asciiTheme="majorHAnsi" w:hAnsiTheme="majorHAnsi" w:cstheme="majorHAnsi"/>
          <w:sz w:val="20"/>
          <w:szCs w:val="20"/>
        </w:rPr>
        <w:t xml:space="preserve"> DO PREGÃO </w:t>
      </w:r>
    </w:p>
    <w:p w14:paraId="5AAE38E1"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9 - LANCES VERBAIS </w:t>
      </w:r>
    </w:p>
    <w:p w14:paraId="68C8EEF8" w14:textId="77777777" w:rsidR="000901C1" w:rsidRPr="009437E4" w:rsidRDefault="000901C1" w:rsidP="00617A45">
      <w:pPr>
        <w:spacing w:line="276" w:lineRule="auto"/>
        <w:jc w:val="both"/>
        <w:rPr>
          <w:rFonts w:asciiTheme="majorHAnsi" w:hAnsiTheme="majorHAnsi" w:cstheme="majorHAnsi"/>
          <w:sz w:val="20"/>
          <w:szCs w:val="20"/>
        </w:rPr>
      </w:pPr>
      <w:proofErr w:type="gramStart"/>
      <w:r w:rsidRPr="009437E4">
        <w:rPr>
          <w:rFonts w:asciiTheme="majorHAnsi" w:hAnsiTheme="majorHAnsi" w:cstheme="majorHAnsi"/>
          <w:sz w:val="20"/>
          <w:szCs w:val="20"/>
        </w:rPr>
        <w:t>10 – DETERMINAÇÃO</w:t>
      </w:r>
      <w:proofErr w:type="gramEnd"/>
      <w:r w:rsidRPr="009437E4">
        <w:rPr>
          <w:rFonts w:asciiTheme="majorHAnsi" w:hAnsiTheme="majorHAnsi" w:cstheme="majorHAnsi"/>
          <w:sz w:val="20"/>
          <w:szCs w:val="20"/>
        </w:rPr>
        <w:t xml:space="preserve"> DO VENCEDOR </w:t>
      </w:r>
    </w:p>
    <w:p w14:paraId="7F849B1F"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11 - HABILITAÇÃO </w:t>
      </w:r>
    </w:p>
    <w:p w14:paraId="1D3FFE35"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12 - RECURSOS </w:t>
      </w:r>
    </w:p>
    <w:p w14:paraId="3B07FA2A"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13 - DO CONTRATO </w:t>
      </w:r>
    </w:p>
    <w:p w14:paraId="3C14FEF7" w14:textId="77777777" w:rsidR="000901C1" w:rsidRPr="009437E4" w:rsidRDefault="000901C1" w:rsidP="00617A45">
      <w:pPr>
        <w:spacing w:line="276" w:lineRule="auto"/>
        <w:jc w:val="both"/>
        <w:rPr>
          <w:rFonts w:asciiTheme="majorHAnsi" w:hAnsiTheme="majorHAnsi" w:cstheme="majorHAnsi"/>
          <w:sz w:val="20"/>
          <w:szCs w:val="20"/>
        </w:rPr>
      </w:pPr>
      <w:proofErr w:type="gramStart"/>
      <w:r w:rsidRPr="009437E4">
        <w:rPr>
          <w:rFonts w:asciiTheme="majorHAnsi" w:hAnsiTheme="majorHAnsi" w:cstheme="majorHAnsi"/>
          <w:sz w:val="20"/>
          <w:szCs w:val="20"/>
        </w:rPr>
        <w:t>14 – ADJUDICAÇÃO</w:t>
      </w:r>
      <w:proofErr w:type="gramEnd"/>
      <w:r w:rsidRPr="009437E4">
        <w:rPr>
          <w:rFonts w:asciiTheme="majorHAnsi" w:hAnsiTheme="majorHAnsi" w:cstheme="majorHAnsi"/>
          <w:sz w:val="20"/>
          <w:szCs w:val="20"/>
        </w:rPr>
        <w:t xml:space="preserve">, PAGAMENTO E CONTRATAÇÃO </w:t>
      </w:r>
    </w:p>
    <w:p w14:paraId="0C861E2E"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15 – </w:t>
      </w:r>
      <w:proofErr w:type="gramStart"/>
      <w:r w:rsidRPr="009437E4">
        <w:rPr>
          <w:rFonts w:asciiTheme="majorHAnsi" w:hAnsiTheme="majorHAnsi" w:cstheme="majorHAnsi"/>
          <w:sz w:val="20"/>
          <w:szCs w:val="20"/>
        </w:rPr>
        <w:t>GARANTIA</w:t>
      </w:r>
      <w:proofErr w:type="gramEnd"/>
      <w:r w:rsidRPr="009437E4">
        <w:rPr>
          <w:rFonts w:asciiTheme="majorHAnsi" w:hAnsiTheme="majorHAnsi" w:cstheme="majorHAnsi"/>
          <w:sz w:val="20"/>
          <w:szCs w:val="20"/>
        </w:rPr>
        <w:t xml:space="preserve"> E RESPONSABILIDADE </w:t>
      </w:r>
    </w:p>
    <w:p w14:paraId="10407307"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 – SANÇÕES ADMINISTRATIVAS E FISCALIZAÇÃO </w:t>
      </w:r>
    </w:p>
    <w:p w14:paraId="13897C62"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17 - CONSIDERAÇÕES DE CARÁTER GERAL </w:t>
      </w:r>
    </w:p>
    <w:p w14:paraId="1C756EDB"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18 - ANEXOS QUE INTEGRAM ESTE EDITAL </w:t>
      </w:r>
    </w:p>
    <w:p w14:paraId="602A8453"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19 - FORO </w:t>
      </w:r>
    </w:p>
    <w:p w14:paraId="5A2349E7" w14:textId="77777777" w:rsidR="000901C1" w:rsidRPr="009437E4" w:rsidRDefault="000901C1" w:rsidP="00617A45">
      <w:pPr>
        <w:spacing w:line="276" w:lineRule="auto"/>
        <w:jc w:val="both"/>
        <w:rPr>
          <w:rFonts w:asciiTheme="majorHAnsi" w:hAnsiTheme="majorHAnsi" w:cstheme="majorHAnsi"/>
          <w:sz w:val="20"/>
          <w:szCs w:val="20"/>
        </w:rPr>
      </w:pPr>
    </w:p>
    <w:p w14:paraId="16D71663" w14:textId="77777777" w:rsidR="000901C1" w:rsidRPr="009437E4" w:rsidRDefault="000901C1" w:rsidP="00617A45">
      <w:pPr>
        <w:spacing w:line="276" w:lineRule="auto"/>
        <w:jc w:val="both"/>
        <w:rPr>
          <w:rFonts w:asciiTheme="majorHAnsi" w:hAnsiTheme="majorHAnsi" w:cstheme="majorHAnsi"/>
          <w:sz w:val="20"/>
          <w:szCs w:val="20"/>
        </w:rPr>
      </w:pPr>
    </w:p>
    <w:p w14:paraId="548283EB" w14:textId="77777777" w:rsidR="000901C1" w:rsidRPr="009437E4" w:rsidRDefault="000901C1" w:rsidP="00617A45">
      <w:pPr>
        <w:spacing w:line="276" w:lineRule="auto"/>
        <w:jc w:val="both"/>
        <w:rPr>
          <w:rFonts w:asciiTheme="majorHAnsi" w:hAnsiTheme="majorHAnsi" w:cstheme="majorHAnsi"/>
          <w:sz w:val="20"/>
          <w:szCs w:val="20"/>
        </w:rPr>
      </w:pPr>
    </w:p>
    <w:p w14:paraId="2E0BB1CD" w14:textId="77777777" w:rsidR="000901C1" w:rsidRPr="009437E4" w:rsidRDefault="000901C1" w:rsidP="00617A45">
      <w:pPr>
        <w:spacing w:line="276" w:lineRule="auto"/>
        <w:jc w:val="both"/>
        <w:rPr>
          <w:rFonts w:asciiTheme="majorHAnsi" w:hAnsiTheme="majorHAnsi" w:cstheme="majorHAnsi"/>
          <w:sz w:val="20"/>
          <w:szCs w:val="20"/>
        </w:rPr>
      </w:pPr>
    </w:p>
    <w:p w14:paraId="11B0E0BD" w14:textId="77777777" w:rsidR="000901C1" w:rsidRPr="009437E4" w:rsidRDefault="000901C1" w:rsidP="00617A45">
      <w:pPr>
        <w:spacing w:line="276" w:lineRule="auto"/>
        <w:jc w:val="both"/>
        <w:rPr>
          <w:rFonts w:asciiTheme="majorHAnsi" w:hAnsiTheme="majorHAnsi" w:cstheme="majorHAnsi"/>
          <w:sz w:val="20"/>
          <w:szCs w:val="20"/>
        </w:rPr>
      </w:pPr>
    </w:p>
    <w:p w14:paraId="49AA6F47" w14:textId="77777777" w:rsidR="000901C1" w:rsidRPr="009437E4" w:rsidRDefault="000901C1" w:rsidP="00617A45">
      <w:pPr>
        <w:spacing w:line="276" w:lineRule="auto"/>
        <w:jc w:val="both"/>
        <w:rPr>
          <w:rFonts w:asciiTheme="majorHAnsi" w:hAnsiTheme="majorHAnsi" w:cstheme="majorHAnsi"/>
          <w:sz w:val="20"/>
          <w:szCs w:val="20"/>
        </w:rPr>
      </w:pPr>
    </w:p>
    <w:p w14:paraId="2A7BCE9C" w14:textId="77777777" w:rsidR="000901C1" w:rsidRPr="009437E4" w:rsidRDefault="000901C1" w:rsidP="00617A45">
      <w:pPr>
        <w:spacing w:line="276" w:lineRule="auto"/>
        <w:jc w:val="both"/>
        <w:rPr>
          <w:rFonts w:asciiTheme="majorHAnsi" w:hAnsiTheme="majorHAnsi" w:cstheme="majorHAnsi"/>
          <w:sz w:val="20"/>
          <w:szCs w:val="20"/>
        </w:rPr>
      </w:pPr>
    </w:p>
    <w:p w14:paraId="6AB20C03" w14:textId="1FADC746" w:rsidR="00AE2C53" w:rsidRPr="009437E4" w:rsidRDefault="000901C1" w:rsidP="009B36D3">
      <w:pPr>
        <w:spacing w:line="276" w:lineRule="auto"/>
        <w:jc w:val="center"/>
        <w:outlineLvl w:val="0"/>
        <w:rPr>
          <w:rFonts w:asciiTheme="majorHAnsi" w:hAnsiTheme="majorHAnsi" w:cstheme="majorHAnsi"/>
          <w:b/>
          <w:sz w:val="20"/>
          <w:szCs w:val="20"/>
        </w:rPr>
      </w:pPr>
      <w:r w:rsidRPr="009437E4">
        <w:rPr>
          <w:rFonts w:asciiTheme="majorHAnsi" w:hAnsiTheme="majorHAnsi" w:cstheme="majorHAnsi"/>
          <w:sz w:val="20"/>
          <w:szCs w:val="20"/>
        </w:rPr>
        <w:br w:type="page"/>
      </w:r>
      <w:r w:rsidR="00AE2C53" w:rsidRPr="009437E4">
        <w:rPr>
          <w:rFonts w:asciiTheme="majorHAnsi" w:hAnsiTheme="majorHAnsi" w:cstheme="majorHAnsi"/>
          <w:b/>
          <w:sz w:val="20"/>
          <w:szCs w:val="20"/>
        </w:rPr>
        <w:lastRenderedPageBreak/>
        <w:t>EDITAL DE LICITAÇÃO NA M</w:t>
      </w:r>
      <w:r w:rsidR="00510960" w:rsidRPr="009437E4">
        <w:rPr>
          <w:rFonts w:asciiTheme="majorHAnsi" w:hAnsiTheme="majorHAnsi" w:cstheme="majorHAnsi"/>
          <w:b/>
          <w:sz w:val="20"/>
          <w:szCs w:val="20"/>
        </w:rPr>
        <w:t xml:space="preserve">ODALIDADE PREGÃO PRESENCIAL </w:t>
      </w:r>
      <w:r w:rsidR="00AE2C53" w:rsidRPr="009437E4">
        <w:rPr>
          <w:rFonts w:asciiTheme="majorHAnsi" w:hAnsiTheme="majorHAnsi" w:cstheme="majorHAnsi"/>
          <w:b/>
          <w:sz w:val="20"/>
          <w:szCs w:val="20"/>
        </w:rPr>
        <w:t>N°</w:t>
      </w:r>
      <w:r w:rsidR="009B36D3" w:rsidRPr="009437E4">
        <w:rPr>
          <w:rFonts w:asciiTheme="majorHAnsi" w:hAnsiTheme="majorHAnsi" w:cstheme="majorHAnsi"/>
          <w:b/>
          <w:sz w:val="20"/>
          <w:szCs w:val="20"/>
        </w:rPr>
        <w:t xml:space="preserve"> 022</w:t>
      </w:r>
      <w:r w:rsidR="00510960" w:rsidRPr="009437E4">
        <w:rPr>
          <w:rFonts w:asciiTheme="majorHAnsi" w:hAnsiTheme="majorHAnsi" w:cstheme="majorHAnsi"/>
          <w:b/>
          <w:sz w:val="20"/>
          <w:szCs w:val="20"/>
        </w:rPr>
        <w:t>/2016</w:t>
      </w:r>
    </w:p>
    <w:p w14:paraId="4B83CB05" w14:textId="77777777" w:rsidR="00AE2C53" w:rsidRPr="009437E4" w:rsidRDefault="00AE2C53" w:rsidP="00AE2C53">
      <w:pPr>
        <w:spacing w:line="276" w:lineRule="auto"/>
        <w:jc w:val="center"/>
        <w:outlineLvl w:val="0"/>
        <w:rPr>
          <w:rFonts w:asciiTheme="majorHAnsi" w:hAnsiTheme="majorHAnsi" w:cstheme="majorHAnsi"/>
          <w:b/>
          <w:sz w:val="20"/>
          <w:szCs w:val="20"/>
        </w:rPr>
      </w:pPr>
    </w:p>
    <w:p w14:paraId="1A10694B" w14:textId="53148692" w:rsidR="00AE2C53" w:rsidRPr="00075A1A" w:rsidRDefault="00AE2C53" w:rsidP="00AE2C53">
      <w:pPr>
        <w:spacing w:line="276" w:lineRule="auto"/>
        <w:outlineLvl w:val="0"/>
        <w:rPr>
          <w:rFonts w:asciiTheme="majorHAnsi" w:hAnsiTheme="majorHAnsi" w:cstheme="majorHAnsi"/>
          <w:b/>
          <w:sz w:val="20"/>
          <w:szCs w:val="20"/>
        </w:rPr>
      </w:pPr>
      <w:r w:rsidRPr="00075A1A">
        <w:rPr>
          <w:rFonts w:asciiTheme="majorHAnsi" w:hAnsiTheme="majorHAnsi" w:cstheme="majorHAnsi"/>
          <w:b/>
          <w:sz w:val="20"/>
          <w:szCs w:val="20"/>
        </w:rPr>
        <w:t>PROCESS</w:t>
      </w:r>
      <w:r w:rsidR="00510960" w:rsidRPr="00075A1A">
        <w:rPr>
          <w:rFonts w:asciiTheme="majorHAnsi" w:hAnsiTheme="majorHAnsi" w:cstheme="majorHAnsi"/>
          <w:b/>
          <w:sz w:val="20"/>
          <w:szCs w:val="20"/>
        </w:rPr>
        <w:t xml:space="preserve">O ADMINISTRATIVO N°. </w:t>
      </w:r>
      <w:r w:rsidR="00A0521E" w:rsidRPr="00075A1A">
        <w:rPr>
          <w:rFonts w:asciiTheme="majorHAnsi" w:hAnsiTheme="majorHAnsi" w:cstheme="majorHAnsi"/>
          <w:b/>
          <w:sz w:val="20"/>
          <w:szCs w:val="20"/>
        </w:rPr>
        <w:t>030/</w:t>
      </w:r>
      <w:r w:rsidR="00075A1A" w:rsidRPr="00075A1A">
        <w:rPr>
          <w:rFonts w:asciiTheme="majorHAnsi" w:hAnsiTheme="majorHAnsi" w:cstheme="majorHAnsi"/>
          <w:b/>
          <w:sz w:val="20"/>
          <w:szCs w:val="20"/>
        </w:rPr>
        <w:t>0</w:t>
      </w:r>
      <w:r w:rsidR="00A0521E" w:rsidRPr="00075A1A">
        <w:rPr>
          <w:rFonts w:asciiTheme="majorHAnsi" w:hAnsiTheme="majorHAnsi" w:cstheme="majorHAnsi"/>
          <w:b/>
          <w:sz w:val="20"/>
          <w:szCs w:val="20"/>
        </w:rPr>
        <w:t>28374</w:t>
      </w:r>
      <w:r w:rsidR="00510960" w:rsidRPr="00075A1A">
        <w:rPr>
          <w:rFonts w:asciiTheme="majorHAnsi" w:hAnsiTheme="majorHAnsi" w:cstheme="majorHAnsi"/>
          <w:b/>
          <w:sz w:val="20"/>
          <w:szCs w:val="20"/>
        </w:rPr>
        <w:t>/2015</w:t>
      </w:r>
    </w:p>
    <w:p w14:paraId="02A419FF" w14:textId="77777777" w:rsidR="00AE2C53" w:rsidRPr="009437E4" w:rsidRDefault="00AE2C53" w:rsidP="00617A45">
      <w:pPr>
        <w:spacing w:line="276" w:lineRule="auto"/>
        <w:jc w:val="both"/>
        <w:outlineLvl w:val="0"/>
        <w:rPr>
          <w:rFonts w:asciiTheme="majorHAnsi" w:hAnsiTheme="majorHAnsi" w:cstheme="majorHAnsi"/>
          <w:sz w:val="20"/>
          <w:szCs w:val="20"/>
        </w:rPr>
      </w:pPr>
    </w:p>
    <w:p w14:paraId="6C860481" w14:textId="77777777" w:rsidR="000901C1" w:rsidRPr="009437E4" w:rsidRDefault="000901C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1 - PREÂMBULO </w:t>
      </w:r>
    </w:p>
    <w:p w14:paraId="6C67C3E5" w14:textId="77777777" w:rsidR="00AE2C53" w:rsidRPr="009437E4" w:rsidRDefault="00AE2C53" w:rsidP="00617A45">
      <w:pPr>
        <w:spacing w:line="276" w:lineRule="auto"/>
        <w:jc w:val="both"/>
        <w:outlineLvl w:val="0"/>
        <w:rPr>
          <w:rFonts w:asciiTheme="majorHAnsi" w:hAnsiTheme="majorHAnsi" w:cstheme="majorHAnsi"/>
          <w:b/>
          <w:sz w:val="20"/>
          <w:szCs w:val="20"/>
        </w:rPr>
      </w:pPr>
    </w:p>
    <w:p w14:paraId="63D322D9" w14:textId="77777777" w:rsidR="00AE2C53" w:rsidRPr="009437E4" w:rsidRDefault="00AE2C53" w:rsidP="00617A45">
      <w:pPr>
        <w:spacing w:line="276" w:lineRule="auto"/>
        <w:jc w:val="both"/>
        <w:outlineLvl w:val="0"/>
        <w:rPr>
          <w:rFonts w:asciiTheme="majorHAnsi" w:hAnsiTheme="majorHAnsi" w:cstheme="majorHAnsi"/>
          <w:b/>
          <w:sz w:val="20"/>
          <w:szCs w:val="20"/>
        </w:rPr>
      </w:pPr>
    </w:p>
    <w:p w14:paraId="35ECC602" w14:textId="66C6CD39" w:rsidR="00AE2C53" w:rsidRPr="009437E4" w:rsidRDefault="00AE2C53" w:rsidP="00617A45">
      <w:pPr>
        <w:spacing w:line="276" w:lineRule="auto"/>
        <w:jc w:val="both"/>
        <w:outlineLvl w:val="0"/>
        <w:rPr>
          <w:rFonts w:asciiTheme="majorHAnsi" w:hAnsiTheme="majorHAnsi" w:cstheme="majorHAnsi"/>
          <w:sz w:val="20"/>
          <w:szCs w:val="20"/>
        </w:rPr>
      </w:pPr>
      <w:r w:rsidRPr="009437E4">
        <w:rPr>
          <w:rFonts w:asciiTheme="majorHAnsi" w:hAnsiTheme="majorHAnsi" w:cstheme="majorHAnsi"/>
          <w:sz w:val="20"/>
          <w:szCs w:val="20"/>
        </w:rPr>
        <w:t>O</w:t>
      </w:r>
      <w:r w:rsidR="00510960" w:rsidRPr="009437E4">
        <w:rPr>
          <w:rFonts w:asciiTheme="majorHAnsi" w:hAnsiTheme="majorHAnsi" w:cstheme="majorHAnsi"/>
          <w:b/>
          <w:sz w:val="20"/>
          <w:szCs w:val="20"/>
        </w:rPr>
        <w:t xml:space="preserve"> MUNICÍPIO DE NITERÓI</w:t>
      </w:r>
      <w:r w:rsidRPr="009437E4">
        <w:rPr>
          <w:rFonts w:asciiTheme="majorHAnsi" w:hAnsiTheme="majorHAnsi" w:cstheme="majorHAnsi"/>
          <w:sz w:val="20"/>
          <w:szCs w:val="20"/>
        </w:rPr>
        <w:t>, por intermédio da Secretaria Municipal de Administração</w:t>
      </w:r>
      <w:r w:rsidR="00510960" w:rsidRPr="009437E4">
        <w:rPr>
          <w:rFonts w:asciiTheme="majorHAnsi" w:hAnsiTheme="majorHAnsi" w:cstheme="majorHAnsi"/>
          <w:sz w:val="20"/>
          <w:szCs w:val="20"/>
        </w:rPr>
        <w:t xml:space="preserve"> e da Secretaria Municipal de Fazenda</w:t>
      </w:r>
      <w:r w:rsidRPr="009437E4">
        <w:rPr>
          <w:rFonts w:asciiTheme="majorHAnsi" w:hAnsiTheme="majorHAnsi" w:cstheme="majorHAnsi"/>
          <w:sz w:val="20"/>
          <w:szCs w:val="20"/>
        </w:rPr>
        <w:t xml:space="preserve">, torna público que se acha aberta, nesta Unidade, a Licitação na modalidade </w:t>
      </w:r>
      <w:r w:rsidRPr="009437E4">
        <w:rPr>
          <w:rFonts w:asciiTheme="majorHAnsi" w:hAnsiTheme="majorHAnsi" w:cstheme="majorHAnsi"/>
          <w:b/>
          <w:sz w:val="20"/>
          <w:szCs w:val="20"/>
        </w:rPr>
        <w:t>PREGÃO PRESENCIAL</w:t>
      </w:r>
      <w:r w:rsidRPr="009437E4">
        <w:rPr>
          <w:rFonts w:asciiTheme="majorHAnsi" w:hAnsiTheme="majorHAnsi" w:cstheme="majorHAnsi"/>
          <w:sz w:val="20"/>
          <w:szCs w:val="20"/>
        </w:rPr>
        <w:t xml:space="preserve">, do tipo </w:t>
      </w:r>
      <w:r w:rsidRPr="009437E4">
        <w:rPr>
          <w:rFonts w:asciiTheme="majorHAnsi" w:hAnsiTheme="majorHAnsi" w:cstheme="majorHAnsi"/>
          <w:b/>
          <w:sz w:val="20"/>
          <w:szCs w:val="20"/>
        </w:rPr>
        <w:t>MAIOR LANCE ou OFERTA</w:t>
      </w:r>
      <w:r w:rsidRPr="009437E4">
        <w:rPr>
          <w:rFonts w:asciiTheme="majorHAnsi" w:hAnsiTheme="majorHAnsi" w:cstheme="majorHAnsi"/>
          <w:sz w:val="20"/>
          <w:szCs w:val="20"/>
        </w:rPr>
        <w:t xml:space="preserve">, </w:t>
      </w:r>
      <w:proofErr w:type="gramStart"/>
      <w:r w:rsidRPr="009437E4">
        <w:rPr>
          <w:rFonts w:asciiTheme="majorHAnsi" w:hAnsiTheme="majorHAnsi" w:cstheme="majorHAnsi"/>
          <w:sz w:val="20"/>
          <w:szCs w:val="20"/>
        </w:rPr>
        <w:t>sob regime</w:t>
      </w:r>
      <w:proofErr w:type="gramEnd"/>
      <w:r w:rsidRPr="009437E4">
        <w:rPr>
          <w:rFonts w:asciiTheme="majorHAnsi" w:hAnsiTheme="majorHAnsi" w:cstheme="majorHAnsi"/>
          <w:sz w:val="20"/>
          <w:szCs w:val="20"/>
        </w:rPr>
        <w:t xml:space="preserve"> de execução de empreitada por preço global que será processada e julgada pela Pregoeira e sua equipe de apoio, designadas pel</w:t>
      </w:r>
      <w:r w:rsidR="009B36D3" w:rsidRPr="009437E4">
        <w:rPr>
          <w:rFonts w:asciiTheme="majorHAnsi" w:hAnsiTheme="majorHAnsi" w:cstheme="majorHAnsi"/>
          <w:sz w:val="20"/>
          <w:szCs w:val="20"/>
        </w:rPr>
        <w:t>a Portaria nº 091/2016.</w:t>
      </w:r>
    </w:p>
    <w:p w14:paraId="57751923" w14:textId="77777777" w:rsidR="00AE2C53" w:rsidRPr="009437E4" w:rsidRDefault="00AE2C53" w:rsidP="00617A45">
      <w:pPr>
        <w:spacing w:line="276" w:lineRule="auto"/>
        <w:jc w:val="both"/>
        <w:outlineLvl w:val="0"/>
        <w:rPr>
          <w:rFonts w:asciiTheme="majorHAnsi" w:hAnsiTheme="majorHAnsi" w:cstheme="majorHAnsi"/>
          <w:sz w:val="20"/>
          <w:szCs w:val="20"/>
        </w:rPr>
      </w:pPr>
    </w:p>
    <w:p w14:paraId="128292B0" w14:textId="05ECE293" w:rsidR="007E5F8A" w:rsidRPr="009437E4" w:rsidRDefault="007E5F8A" w:rsidP="007E5F8A">
      <w:pPr>
        <w:spacing w:line="276" w:lineRule="auto"/>
        <w:jc w:val="both"/>
        <w:outlineLvl w:val="0"/>
        <w:rPr>
          <w:rFonts w:asciiTheme="majorHAnsi" w:hAnsiTheme="majorHAnsi" w:cstheme="majorHAnsi"/>
          <w:sz w:val="20"/>
          <w:szCs w:val="20"/>
        </w:rPr>
      </w:pPr>
      <w:r w:rsidRPr="009437E4">
        <w:rPr>
          <w:rFonts w:asciiTheme="majorHAnsi" w:hAnsiTheme="majorHAnsi" w:cstheme="majorHAnsi"/>
          <w:sz w:val="20"/>
          <w:szCs w:val="20"/>
        </w:rPr>
        <w:t>Este certame será regido pela Lei Federal n°. 10.520, de 17 de julho de 2002, regulamentada pelo Decreto Municipal n°</w:t>
      </w:r>
      <w:r w:rsidR="004F3E54" w:rsidRPr="009437E4">
        <w:rPr>
          <w:rFonts w:asciiTheme="majorHAnsi" w:hAnsiTheme="majorHAnsi" w:cstheme="majorHAnsi"/>
          <w:sz w:val="20"/>
          <w:szCs w:val="20"/>
        </w:rPr>
        <w:t xml:space="preserve"> 9.614/2005</w:t>
      </w:r>
      <w:r w:rsidRPr="009437E4">
        <w:rPr>
          <w:rFonts w:asciiTheme="majorHAnsi" w:hAnsiTheme="majorHAnsi" w:cstheme="majorHAnsi"/>
          <w:sz w:val="20"/>
          <w:szCs w:val="20"/>
        </w:rPr>
        <w:t xml:space="preserve">, aplicando-se subsidiariamente, no que </w:t>
      </w:r>
      <w:proofErr w:type="gramStart"/>
      <w:r w:rsidRPr="009437E4">
        <w:rPr>
          <w:rFonts w:asciiTheme="majorHAnsi" w:hAnsiTheme="majorHAnsi" w:cstheme="majorHAnsi"/>
          <w:sz w:val="20"/>
          <w:szCs w:val="20"/>
        </w:rPr>
        <w:t>couber</w:t>
      </w:r>
      <w:proofErr w:type="gramEnd"/>
      <w:r w:rsidRPr="009437E4">
        <w:rPr>
          <w:rFonts w:asciiTheme="majorHAnsi" w:hAnsiTheme="majorHAnsi" w:cstheme="majorHAnsi"/>
          <w:sz w:val="20"/>
          <w:szCs w:val="20"/>
        </w:rPr>
        <w:t>, as disposições da Lei Federal n°. 8.666/93, e demais normas regulamentares aplicáveis à espécie e, ainda, pela Lei Complementar n°. 123/2006, bem como pelas disposições constantes deste Edital e da Minuta do Contrato, normas que as proponentes declaram conhecer e a elas se sujeitam incondicionalmente e irrestritamente.</w:t>
      </w:r>
    </w:p>
    <w:p w14:paraId="36421FA9" w14:textId="77777777" w:rsidR="007E5F8A" w:rsidRPr="009437E4" w:rsidRDefault="007E5F8A" w:rsidP="007E5F8A">
      <w:pPr>
        <w:spacing w:line="276" w:lineRule="auto"/>
        <w:jc w:val="both"/>
        <w:outlineLvl w:val="0"/>
        <w:rPr>
          <w:rFonts w:asciiTheme="majorHAnsi" w:hAnsiTheme="majorHAnsi" w:cstheme="majorHAnsi"/>
          <w:sz w:val="20"/>
          <w:szCs w:val="20"/>
          <w:highlight w:val="yellow"/>
        </w:rPr>
      </w:pPr>
    </w:p>
    <w:p w14:paraId="21C5794D" w14:textId="77777777" w:rsidR="007E5F8A" w:rsidRPr="009437E4" w:rsidRDefault="007E5F8A" w:rsidP="007E5F8A">
      <w:pPr>
        <w:spacing w:line="276" w:lineRule="auto"/>
        <w:jc w:val="both"/>
        <w:outlineLvl w:val="0"/>
        <w:rPr>
          <w:rFonts w:asciiTheme="majorHAnsi" w:hAnsiTheme="majorHAnsi" w:cstheme="majorHAnsi"/>
          <w:sz w:val="20"/>
          <w:szCs w:val="20"/>
        </w:rPr>
      </w:pPr>
      <w:r w:rsidRPr="009437E4">
        <w:rPr>
          <w:rFonts w:asciiTheme="majorHAnsi" w:hAnsiTheme="majorHAnsi" w:cstheme="majorHAnsi"/>
          <w:sz w:val="20"/>
          <w:szCs w:val="20"/>
        </w:rPr>
        <w:t xml:space="preserve">As propostas deverão obedecer às especificações deste instrumento convocatório e anexos, que dele são parte integrante. </w:t>
      </w:r>
    </w:p>
    <w:p w14:paraId="2FCB4FD2" w14:textId="77777777" w:rsidR="007E5F8A" w:rsidRPr="009437E4" w:rsidRDefault="007E5F8A" w:rsidP="007E5F8A">
      <w:pPr>
        <w:spacing w:line="276" w:lineRule="auto"/>
        <w:jc w:val="both"/>
        <w:outlineLvl w:val="0"/>
        <w:rPr>
          <w:rFonts w:asciiTheme="majorHAnsi" w:hAnsiTheme="majorHAnsi" w:cstheme="majorHAnsi"/>
          <w:sz w:val="20"/>
          <w:szCs w:val="20"/>
        </w:rPr>
      </w:pPr>
    </w:p>
    <w:p w14:paraId="25C204C1" w14:textId="77777777" w:rsidR="007E5F8A" w:rsidRPr="009437E4" w:rsidRDefault="007E5F8A" w:rsidP="007E5F8A">
      <w:pPr>
        <w:spacing w:line="276" w:lineRule="auto"/>
        <w:jc w:val="both"/>
        <w:outlineLvl w:val="0"/>
        <w:rPr>
          <w:rFonts w:asciiTheme="majorHAnsi" w:hAnsiTheme="majorHAnsi" w:cstheme="majorHAnsi"/>
          <w:sz w:val="20"/>
          <w:szCs w:val="20"/>
        </w:rPr>
      </w:pPr>
      <w:r w:rsidRPr="009437E4">
        <w:rPr>
          <w:rFonts w:asciiTheme="majorHAnsi" w:hAnsiTheme="majorHAnsi" w:cstheme="majorHAnsi"/>
          <w:sz w:val="20"/>
          <w:szCs w:val="20"/>
        </w:rPr>
        <w:t>Os envelopes contendo a proposta e os documentos de habilitação serão recebidos no endereço abaixo mencionado, na sessão pública de processamento do Pregão, após o credenciamento dos interessados que se apresentarem para participar do certame.</w:t>
      </w:r>
    </w:p>
    <w:p w14:paraId="1F3D354F" w14:textId="77777777" w:rsidR="007E5F8A" w:rsidRPr="009437E4" w:rsidRDefault="007E5F8A" w:rsidP="007E5F8A">
      <w:pPr>
        <w:spacing w:line="276" w:lineRule="auto"/>
        <w:jc w:val="both"/>
        <w:outlineLvl w:val="0"/>
        <w:rPr>
          <w:rFonts w:asciiTheme="majorHAnsi" w:hAnsiTheme="majorHAnsi" w:cstheme="majorHAnsi"/>
          <w:sz w:val="20"/>
          <w:szCs w:val="20"/>
        </w:rPr>
      </w:pPr>
    </w:p>
    <w:p w14:paraId="0A32DF56" w14:textId="160941C7" w:rsidR="007E5F8A" w:rsidRPr="009437E4" w:rsidRDefault="007E5F8A" w:rsidP="007E5F8A">
      <w:pPr>
        <w:spacing w:line="276" w:lineRule="auto"/>
        <w:jc w:val="both"/>
        <w:outlineLvl w:val="0"/>
        <w:rPr>
          <w:rFonts w:asciiTheme="majorHAnsi" w:hAnsiTheme="majorHAnsi" w:cstheme="majorHAnsi"/>
          <w:sz w:val="20"/>
          <w:szCs w:val="20"/>
        </w:rPr>
      </w:pPr>
      <w:r w:rsidRPr="009437E4">
        <w:rPr>
          <w:rFonts w:asciiTheme="majorHAnsi" w:hAnsiTheme="majorHAnsi" w:cstheme="majorHAnsi"/>
          <w:sz w:val="20"/>
          <w:szCs w:val="20"/>
        </w:rPr>
        <w:t>A sessão de processamento do Pregão Presencial será realizada na data de</w:t>
      </w:r>
      <w:r w:rsidRPr="009437E4">
        <w:rPr>
          <w:rFonts w:asciiTheme="majorHAnsi" w:hAnsiTheme="majorHAnsi" w:cstheme="majorHAnsi"/>
          <w:b/>
          <w:sz w:val="20"/>
          <w:szCs w:val="20"/>
        </w:rPr>
        <w:t xml:space="preserve"> </w:t>
      </w:r>
      <w:r w:rsidR="00407EFC">
        <w:rPr>
          <w:rFonts w:asciiTheme="majorHAnsi" w:hAnsiTheme="majorHAnsi" w:cstheme="majorHAnsi"/>
          <w:b/>
          <w:sz w:val="20"/>
          <w:szCs w:val="20"/>
        </w:rPr>
        <w:t>04</w:t>
      </w:r>
      <w:r w:rsidRPr="009437E4">
        <w:rPr>
          <w:rFonts w:asciiTheme="majorHAnsi" w:hAnsiTheme="majorHAnsi" w:cstheme="majorHAnsi"/>
          <w:b/>
          <w:sz w:val="20"/>
          <w:szCs w:val="20"/>
        </w:rPr>
        <w:t>/</w:t>
      </w:r>
      <w:r w:rsidR="004F3E54" w:rsidRPr="009437E4">
        <w:rPr>
          <w:rFonts w:asciiTheme="majorHAnsi" w:hAnsiTheme="majorHAnsi" w:cstheme="majorHAnsi"/>
          <w:b/>
          <w:sz w:val="20"/>
          <w:szCs w:val="20"/>
        </w:rPr>
        <w:t>0</w:t>
      </w:r>
      <w:r w:rsidR="00407EFC">
        <w:rPr>
          <w:rFonts w:asciiTheme="majorHAnsi" w:hAnsiTheme="majorHAnsi" w:cstheme="majorHAnsi"/>
          <w:b/>
          <w:sz w:val="20"/>
          <w:szCs w:val="20"/>
        </w:rPr>
        <w:t>8</w:t>
      </w:r>
      <w:r w:rsidRPr="009437E4">
        <w:rPr>
          <w:rFonts w:asciiTheme="majorHAnsi" w:hAnsiTheme="majorHAnsi" w:cstheme="majorHAnsi"/>
          <w:b/>
          <w:sz w:val="20"/>
          <w:szCs w:val="20"/>
        </w:rPr>
        <w:t>/</w:t>
      </w:r>
      <w:r w:rsidR="004F3E54" w:rsidRPr="009437E4">
        <w:rPr>
          <w:rFonts w:asciiTheme="majorHAnsi" w:hAnsiTheme="majorHAnsi" w:cstheme="majorHAnsi"/>
          <w:b/>
          <w:sz w:val="20"/>
          <w:szCs w:val="20"/>
        </w:rPr>
        <w:t>2016</w:t>
      </w:r>
      <w:r w:rsidRPr="009437E4">
        <w:rPr>
          <w:rFonts w:asciiTheme="majorHAnsi" w:hAnsiTheme="majorHAnsi" w:cstheme="majorHAnsi"/>
          <w:b/>
          <w:sz w:val="20"/>
          <w:szCs w:val="20"/>
        </w:rPr>
        <w:t xml:space="preserve">, às </w:t>
      </w:r>
      <w:r w:rsidR="004F3E54" w:rsidRPr="009437E4">
        <w:rPr>
          <w:rFonts w:asciiTheme="majorHAnsi" w:hAnsiTheme="majorHAnsi" w:cstheme="majorHAnsi"/>
          <w:b/>
          <w:sz w:val="20"/>
          <w:szCs w:val="20"/>
        </w:rPr>
        <w:t xml:space="preserve">14:00 </w:t>
      </w:r>
      <w:r w:rsidRPr="009437E4">
        <w:rPr>
          <w:rFonts w:asciiTheme="majorHAnsi" w:hAnsiTheme="majorHAnsi" w:cstheme="majorHAnsi"/>
          <w:b/>
          <w:sz w:val="20"/>
          <w:szCs w:val="20"/>
        </w:rPr>
        <w:t xml:space="preserve">horas, </w:t>
      </w:r>
      <w:r w:rsidRPr="009437E4">
        <w:rPr>
          <w:rFonts w:asciiTheme="majorHAnsi" w:hAnsiTheme="majorHAnsi" w:cstheme="majorHAnsi"/>
          <w:sz w:val="20"/>
          <w:szCs w:val="20"/>
        </w:rPr>
        <w:t xml:space="preserve">na </w:t>
      </w:r>
      <w:r w:rsidR="006F3A24" w:rsidRPr="009437E4">
        <w:rPr>
          <w:rFonts w:asciiTheme="majorHAnsi" w:hAnsiTheme="majorHAnsi" w:cstheme="majorHAnsi"/>
          <w:sz w:val="20"/>
          <w:szCs w:val="20"/>
        </w:rPr>
        <w:t>sala da Comissão de Licitação</w:t>
      </w:r>
      <w:r w:rsidR="004F3E54" w:rsidRPr="009437E4">
        <w:rPr>
          <w:rFonts w:asciiTheme="majorHAnsi" w:hAnsiTheme="majorHAnsi" w:cstheme="majorHAnsi"/>
          <w:sz w:val="20"/>
          <w:szCs w:val="20"/>
        </w:rPr>
        <w:t xml:space="preserve"> / SMA</w:t>
      </w:r>
      <w:r w:rsidR="006F3A24" w:rsidRPr="009437E4">
        <w:rPr>
          <w:rFonts w:asciiTheme="majorHAnsi" w:hAnsiTheme="majorHAnsi" w:cstheme="majorHAnsi"/>
          <w:sz w:val="20"/>
          <w:szCs w:val="20"/>
        </w:rPr>
        <w:t>, localizada na Rua</w:t>
      </w:r>
      <w:r w:rsidR="004F3E54" w:rsidRPr="009437E4">
        <w:rPr>
          <w:rFonts w:asciiTheme="majorHAnsi" w:hAnsiTheme="majorHAnsi" w:cstheme="majorHAnsi"/>
          <w:sz w:val="20"/>
          <w:szCs w:val="20"/>
        </w:rPr>
        <w:t xml:space="preserve"> Visconde de </w:t>
      </w:r>
      <w:proofErr w:type="spellStart"/>
      <w:r w:rsidR="004F3E54" w:rsidRPr="009437E4">
        <w:rPr>
          <w:rFonts w:asciiTheme="majorHAnsi" w:hAnsiTheme="majorHAnsi" w:cstheme="majorHAnsi"/>
          <w:sz w:val="20"/>
          <w:szCs w:val="20"/>
        </w:rPr>
        <w:t>Sepetiba</w:t>
      </w:r>
      <w:proofErr w:type="spellEnd"/>
      <w:r w:rsidR="00510960" w:rsidRPr="009437E4">
        <w:rPr>
          <w:rFonts w:asciiTheme="majorHAnsi" w:hAnsiTheme="majorHAnsi" w:cstheme="majorHAnsi"/>
          <w:sz w:val="20"/>
          <w:szCs w:val="20"/>
        </w:rPr>
        <w:t>, n°</w:t>
      </w:r>
      <w:r w:rsidR="004F3E54" w:rsidRPr="009437E4">
        <w:rPr>
          <w:rFonts w:asciiTheme="majorHAnsi" w:hAnsiTheme="majorHAnsi" w:cstheme="majorHAnsi"/>
          <w:sz w:val="20"/>
          <w:szCs w:val="20"/>
        </w:rPr>
        <w:t xml:space="preserve"> 987/5º andar</w:t>
      </w:r>
      <w:r w:rsidR="006F3A24" w:rsidRPr="009437E4">
        <w:rPr>
          <w:rFonts w:asciiTheme="majorHAnsi" w:hAnsiTheme="majorHAnsi" w:cstheme="majorHAnsi"/>
          <w:sz w:val="20"/>
          <w:szCs w:val="20"/>
        </w:rPr>
        <w:t xml:space="preserve">, Centro, </w:t>
      </w:r>
      <w:r w:rsidR="00510960" w:rsidRPr="009437E4">
        <w:rPr>
          <w:rFonts w:asciiTheme="majorHAnsi" w:hAnsiTheme="majorHAnsi" w:cstheme="majorHAnsi"/>
          <w:sz w:val="20"/>
          <w:szCs w:val="20"/>
        </w:rPr>
        <w:t>Niterói</w:t>
      </w:r>
      <w:r w:rsidR="006F3A24" w:rsidRPr="009437E4">
        <w:rPr>
          <w:rFonts w:asciiTheme="majorHAnsi" w:hAnsiTheme="majorHAnsi" w:cstheme="majorHAnsi"/>
          <w:sz w:val="20"/>
          <w:szCs w:val="20"/>
        </w:rPr>
        <w:t xml:space="preserve">, Rio de Janeiro. </w:t>
      </w:r>
      <w:r w:rsidRPr="009437E4">
        <w:rPr>
          <w:rFonts w:asciiTheme="majorHAnsi" w:hAnsiTheme="majorHAnsi" w:cstheme="majorHAnsi"/>
          <w:sz w:val="20"/>
          <w:szCs w:val="20"/>
        </w:rPr>
        <w:t xml:space="preserve">   </w:t>
      </w:r>
    </w:p>
    <w:p w14:paraId="5CAE8C3B" w14:textId="77777777" w:rsidR="00AE2C53" w:rsidRPr="009437E4" w:rsidRDefault="00AE2C53" w:rsidP="00617A45">
      <w:pPr>
        <w:spacing w:line="276" w:lineRule="auto"/>
        <w:jc w:val="both"/>
        <w:outlineLvl w:val="0"/>
        <w:rPr>
          <w:rFonts w:asciiTheme="majorHAnsi" w:hAnsiTheme="majorHAnsi" w:cstheme="majorHAnsi"/>
          <w:sz w:val="20"/>
          <w:szCs w:val="20"/>
        </w:rPr>
      </w:pPr>
    </w:p>
    <w:p w14:paraId="2F4690CC" w14:textId="5B9587DF" w:rsidR="006F3A24" w:rsidRPr="009437E4" w:rsidRDefault="006F3A24" w:rsidP="00617A45">
      <w:pPr>
        <w:spacing w:line="276" w:lineRule="auto"/>
        <w:jc w:val="both"/>
        <w:outlineLvl w:val="0"/>
        <w:rPr>
          <w:rFonts w:asciiTheme="majorHAnsi" w:hAnsiTheme="majorHAnsi" w:cstheme="majorHAnsi"/>
          <w:sz w:val="20"/>
          <w:szCs w:val="20"/>
        </w:rPr>
      </w:pPr>
      <w:r w:rsidRPr="009437E4">
        <w:rPr>
          <w:rFonts w:asciiTheme="majorHAnsi" w:hAnsiTheme="majorHAnsi" w:cstheme="majorHAnsi"/>
          <w:sz w:val="20"/>
          <w:szCs w:val="20"/>
        </w:rPr>
        <w:t>Não havendo expediente na data marcada, para abertura da Licitação, ficará adiada para o primeiro dia útil subseq</w:t>
      </w:r>
      <w:r w:rsidR="007E6370" w:rsidRPr="009437E4">
        <w:rPr>
          <w:rFonts w:asciiTheme="majorHAnsi" w:hAnsiTheme="majorHAnsi" w:cstheme="majorHAnsi"/>
          <w:sz w:val="20"/>
          <w:szCs w:val="20"/>
        </w:rPr>
        <w:t>u</w:t>
      </w:r>
      <w:r w:rsidRPr="009437E4">
        <w:rPr>
          <w:rFonts w:asciiTheme="majorHAnsi" w:hAnsiTheme="majorHAnsi" w:cstheme="majorHAnsi"/>
          <w:sz w:val="20"/>
          <w:szCs w:val="20"/>
        </w:rPr>
        <w:t>ente, no mesmo local e hora, salvo disposição em contrário.</w:t>
      </w:r>
    </w:p>
    <w:p w14:paraId="412DA206" w14:textId="77777777" w:rsidR="000901C1" w:rsidRPr="009437E4" w:rsidRDefault="000901C1" w:rsidP="00617A45">
      <w:pPr>
        <w:spacing w:line="276" w:lineRule="auto"/>
        <w:jc w:val="both"/>
        <w:rPr>
          <w:rFonts w:asciiTheme="majorHAnsi" w:hAnsiTheme="majorHAnsi" w:cstheme="majorHAnsi"/>
          <w:color w:val="FF0000"/>
          <w:sz w:val="20"/>
          <w:szCs w:val="20"/>
        </w:rPr>
      </w:pPr>
    </w:p>
    <w:p w14:paraId="0EAD97B3" w14:textId="77777777" w:rsidR="000901C1" w:rsidRPr="009437E4" w:rsidRDefault="000901C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2 – OBJETO </w:t>
      </w:r>
    </w:p>
    <w:p w14:paraId="34A16780" w14:textId="77777777" w:rsidR="000901C1" w:rsidRPr="009437E4" w:rsidRDefault="000901C1" w:rsidP="00617A45">
      <w:pPr>
        <w:spacing w:line="276" w:lineRule="auto"/>
        <w:jc w:val="both"/>
        <w:rPr>
          <w:rFonts w:asciiTheme="majorHAnsi" w:hAnsiTheme="majorHAnsi" w:cstheme="majorHAnsi"/>
          <w:b/>
          <w:sz w:val="20"/>
          <w:szCs w:val="20"/>
        </w:rPr>
      </w:pPr>
    </w:p>
    <w:p w14:paraId="2F0C5931" w14:textId="4FEFF376" w:rsidR="00B11E80" w:rsidRPr="009437E4" w:rsidRDefault="00EB24EF"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2.1 </w:t>
      </w:r>
      <w:r w:rsidR="006F3A24" w:rsidRPr="009437E4">
        <w:rPr>
          <w:rFonts w:asciiTheme="majorHAnsi" w:hAnsiTheme="majorHAnsi" w:cstheme="majorHAnsi"/>
          <w:sz w:val="20"/>
          <w:szCs w:val="20"/>
        </w:rPr>
        <w:t>–</w:t>
      </w:r>
      <w:r w:rsidRPr="009437E4">
        <w:rPr>
          <w:rFonts w:asciiTheme="majorHAnsi" w:hAnsiTheme="majorHAnsi" w:cstheme="majorHAnsi"/>
          <w:sz w:val="20"/>
          <w:szCs w:val="20"/>
        </w:rPr>
        <w:t xml:space="preserve"> </w:t>
      </w:r>
      <w:r w:rsidR="006F3A24" w:rsidRPr="009437E4">
        <w:rPr>
          <w:rFonts w:asciiTheme="majorHAnsi" w:hAnsiTheme="majorHAnsi" w:cstheme="majorHAnsi"/>
          <w:sz w:val="20"/>
          <w:szCs w:val="20"/>
        </w:rPr>
        <w:t xml:space="preserve">A presente Licitação tem por Objeto a </w:t>
      </w:r>
      <w:r w:rsidRPr="009437E4">
        <w:rPr>
          <w:rFonts w:asciiTheme="majorHAnsi" w:hAnsiTheme="majorHAnsi" w:cstheme="majorHAnsi"/>
          <w:sz w:val="20"/>
          <w:szCs w:val="20"/>
        </w:rPr>
        <w:t>Contratação de INSTITUIÇÃO FINANCEIRA</w:t>
      </w:r>
      <w:r w:rsidR="006F3A24" w:rsidRPr="009437E4">
        <w:rPr>
          <w:rFonts w:asciiTheme="majorHAnsi" w:hAnsiTheme="majorHAnsi" w:cstheme="majorHAnsi"/>
          <w:sz w:val="20"/>
          <w:szCs w:val="20"/>
        </w:rPr>
        <w:t>,</w:t>
      </w:r>
      <w:r w:rsidRPr="009437E4">
        <w:rPr>
          <w:rFonts w:asciiTheme="majorHAnsi" w:hAnsiTheme="majorHAnsi" w:cstheme="majorHAnsi"/>
          <w:sz w:val="20"/>
          <w:szCs w:val="20"/>
        </w:rPr>
        <w:t xml:space="preserve"> para a prestação de serviços de (I) pagamento, com exclusividade, de salários, proventos e vencimentos, aposentadorias, pensões e similares, de servidores ou empregados públicos ativos, inativos e pensionistas, </w:t>
      </w:r>
      <w:r w:rsidR="006F3A24" w:rsidRPr="009437E4">
        <w:rPr>
          <w:rFonts w:asciiTheme="majorHAnsi" w:hAnsiTheme="majorHAnsi" w:cstheme="majorHAnsi"/>
          <w:sz w:val="20"/>
          <w:szCs w:val="20"/>
        </w:rPr>
        <w:t>da ADMINISTRAÇÃO PÚBLICA DIRETA E INDIRETA DO MUNICÍPIO DE</w:t>
      </w:r>
      <w:r w:rsidR="00336754" w:rsidRPr="009437E4">
        <w:rPr>
          <w:rFonts w:asciiTheme="majorHAnsi" w:hAnsiTheme="majorHAnsi" w:cstheme="majorHAnsi"/>
          <w:sz w:val="20"/>
          <w:szCs w:val="20"/>
        </w:rPr>
        <w:t xml:space="preserve"> NITERÓI</w:t>
      </w:r>
      <w:r w:rsidR="006F3A24" w:rsidRPr="009437E4">
        <w:rPr>
          <w:rFonts w:asciiTheme="majorHAnsi" w:hAnsiTheme="majorHAnsi" w:cstheme="majorHAnsi"/>
          <w:sz w:val="20"/>
          <w:szCs w:val="20"/>
        </w:rPr>
        <w:t xml:space="preserve">, bem como aqueles admitidos durante o prazo de execução do Contrato; </w:t>
      </w:r>
      <w:r w:rsidRPr="009437E4">
        <w:rPr>
          <w:rFonts w:asciiTheme="majorHAnsi" w:hAnsiTheme="majorHAnsi" w:cstheme="majorHAnsi"/>
          <w:sz w:val="20"/>
          <w:szCs w:val="20"/>
        </w:rPr>
        <w:t>(II) centralização, com exclusividade, do pagamento dos fornecedores, bens, serviços e insumos; (III) concessão de empréstimo consignado</w:t>
      </w:r>
      <w:r w:rsidR="002414E2" w:rsidRPr="009437E4">
        <w:rPr>
          <w:rFonts w:asciiTheme="majorHAnsi" w:hAnsiTheme="majorHAnsi" w:cstheme="majorHAnsi"/>
          <w:sz w:val="20"/>
          <w:szCs w:val="20"/>
        </w:rPr>
        <w:t>, sem exclusividade,</w:t>
      </w:r>
      <w:r w:rsidR="00900C88" w:rsidRPr="009437E4">
        <w:rPr>
          <w:rFonts w:asciiTheme="majorHAnsi" w:hAnsiTheme="majorHAnsi" w:cstheme="majorHAnsi"/>
          <w:sz w:val="20"/>
          <w:szCs w:val="20"/>
        </w:rPr>
        <w:t xml:space="preserve"> </w:t>
      </w:r>
      <w:r w:rsidRPr="009437E4">
        <w:rPr>
          <w:rFonts w:asciiTheme="majorHAnsi" w:hAnsiTheme="majorHAnsi" w:cstheme="majorHAnsi"/>
          <w:sz w:val="20"/>
          <w:szCs w:val="20"/>
        </w:rPr>
        <w:t>aos servidores ou empregados públicos ativos ou inativos e pensionistas</w:t>
      </w:r>
      <w:r w:rsidR="006F3A24" w:rsidRPr="009437E4">
        <w:rPr>
          <w:rFonts w:asciiTheme="majorHAnsi" w:hAnsiTheme="majorHAnsi" w:cstheme="majorHAnsi"/>
          <w:sz w:val="20"/>
          <w:szCs w:val="20"/>
        </w:rPr>
        <w:t xml:space="preserve">, da </w:t>
      </w:r>
      <w:r w:rsidR="006F3A24" w:rsidRPr="009437E4">
        <w:rPr>
          <w:rFonts w:asciiTheme="majorHAnsi" w:hAnsiTheme="majorHAnsi" w:cstheme="majorHAnsi"/>
          <w:sz w:val="20"/>
          <w:szCs w:val="20"/>
        </w:rPr>
        <w:lastRenderedPageBreak/>
        <w:t xml:space="preserve">Administração Direta e Indireta do Município de </w:t>
      </w:r>
      <w:r w:rsidR="003E7167" w:rsidRPr="009437E4">
        <w:rPr>
          <w:rFonts w:asciiTheme="majorHAnsi" w:hAnsiTheme="majorHAnsi" w:cstheme="majorHAnsi"/>
          <w:sz w:val="20"/>
          <w:szCs w:val="20"/>
        </w:rPr>
        <w:t>Niterói</w:t>
      </w:r>
      <w:r w:rsidR="006F3A24" w:rsidRPr="009437E4">
        <w:rPr>
          <w:rFonts w:asciiTheme="majorHAnsi" w:hAnsiTheme="majorHAnsi" w:cstheme="majorHAnsi"/>
          <w:sz w:val="20"/>
          <w:szCs w:val="20"/>
        </w:rPr>
        <w:t xml:space="preserve">, em conformidade com o Termo de Referência – Anexo II, parte integrante e </w:t>
      </w:r>
      <w:r w:rsidRPr="009437E4">
        <w:rPr>
          <w:rFonts w:asciiTheme="majorHAnsi" w:hAnsiTheme="majorHAnsi" w:cstheme="majorHAnsi"/>
          <w:sz w:val="20"/>
          <w:szCs w:val="20"/>
        </w:rPr>
        <w:t xml:space="preserve">inseparável deste </w:t>
      </w:r>
      <w:r w:rsidR="006F3A24" w:rsidRPr="009437E4">
        <w:rPr>
          <w:rFonts w:asciiTheme="majorHAnsi" w:hAnsiTheme="majorHAnsi" w:cstheme="majorHAnsi"/>
          <w:sz w:val="20"/>
          <w:szCs w:val="20"/>
        </w:rPr>
        <w:t>E</w:t>
      </w:r>
      <w:r w:rsidRPr="009437E4">
        <w:rPr>
          <w:rFonts w:asciiTheme="majorHAnsi" w:hAnsiTheme="majorHAnsi" w:cstheme="majorHAnsi"/>
          <w:sz w:val="20"/>
          <w:szCs w:val="20"/>
        </w:rPr>
        <w:t xml:space="preserve">dital, independente de transcrição. </w:t>
      </w:r>
    </w:p>
    <w:p w14:paraId="07C66F6A" w14:textId="77777777" w:rsidR="006F3A24" w:rsidRPr="009437E4" w:rsidRDefault="006F3A24" w:rsidP="00617A45">
      <w:pPr>
        <w:spacing w:line="276" w:lineRule="auto"/>
        <w:jc w:val="both"/>
        <w:rPr>
          <w:rFonts w:asciiTheme="majorHAnsi" w:hAnsiTheme="majorHAnsi" w:cstheme="majorHAnsi"/>
          <w:sz w:val="20"/>
          <w:szCs w:val="20"/>
        </w:rPr>
      </w:pPr>
    </w:p>
    <w:p w14:paraId="62ACFB57" w14:textId="77777777" w:rsidR="000901C1" w:rsidRPr="009437E4" w:rsidRDefault="000901C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2.2 - O tipo da presente licitação é o de maior lance total ofertado. </w:t>
      </w:r>
    </w:p>
    <w:p w14:paraId="21331D89" w14:textId="77777777" w:rsidR="00A66B09" w:rsidRPr="009437E4" w:rsidRDefault="00A66B09" w:rsidP="00617A45">
      <w:pPr>
        <w:spacing w:line="276" w:lineRule="auto"/>
        <w:jc w:val="both"/>
        <w:rPr>
          <w:rFonts w:asciiTheme="majorHAnsi" w:hAnsiTheme="majorHAnsi" w:cstheme="majorHAnsi"/>
          <w:b/>
          <w:sz w:val="20"/>
          <w:szCs w:val="20"/>
        </w:rPr>
      </w:pPr>
    </w:p>
    <w:p w14:paraId="4100DDF2"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3 - PRAZO </w:t>
      </w:r>
    </w:p>
    <w:p w14:paraId="594F6A33" w14:textId="77777777" w:rsidR="00A66B09" w:rsidRPr="009437E4" w:rsidRDefault="00A66B09" w:rsidP="00617A45">
      <w:pPr>
        <w:spacing w:line="276" w:lineRule="auto"/>
        <w:jc w:val="both"/>
        <w:rPr>
          <w:rFonts w:asciiTheme="majorHAnsi" w:hAnsiTheme="majorHAnsi" w:cstheme="majorHAnsi"/>
          <w:b/>
          <w:sz w:val="20"/>
          <w:szCs w:val="20"/>
        </w:rPr>
      </w:pPr>
    </w:p>
    <w:p w14:paraId="56AA05D6" w14:textId="724772EA" w:rsidR="009E15B1" w:rsidRPr="00F2366B" w:rsidRDefault="009E15B1" w:rsidP="00617A45">
      <w:pPr>
        <w:spacing w:line="276" w:lineRule="auto"/>
        <w:jc w:val="both"/>
        <w:rPr>
          <w:rFonts w:asciiTheme="majorHAnsi" w:hAnsiTheme="majorHAnsi" w:cstheme="majorHAnsi"/>
          <w:sz w:val="20"/>
          <w:szCs w:val="20"/>
        </w:rPr>
      </w:pPr>
      <w:r w:rsidRPr="00F2366B">
        <w:rPr>
          <w:rFonts w:asciiTheme="majorHAnsi" w:hAnsiTheme="majorHAnsi" w:cstheme="majorHAnsi"/>
          <w:sz w:val="20"/>
          <w:szCs w:val="20"/>
        </w:rPr>
        <w:t xml:space="preserve">3.1 - O prazo de vigência do contrato que decorrer desta licitação será de </w:t>
      </w:r>
      <w:proofErr w:type="gramStart"/>
      <w:r w:rsidRPr="00F2366B">
        <w:rPr>
          <w:rFonts w:asciiTheme="majorHAnsi" w:hAnsiTheme="majorHAnsi" w:cstheme="majorHAnsi"/>
          <w:sz w:val="20"/>
          <w:szCs w:val="20"/>
        </w:rPr>
        <w:t xml:space="preserve">60 (sessenta) meses, na forma do artigo 57, </w:t>
      </w:r>
      <w:r w:rsidR="00C00C81">
        <w:rPr>
          <w:rFonts w:asciiTheme="majorHAnsi" w:hAnsiTheme="majorHAnsi" w:cstheme="majorHAnsi"/>
          <w:sz w:val="20"/>
          <w:szCs w:val="20"/>
        </w:rPr>
        <w:t>i</w:t>
      </w:r>
      <w:r w:rsidRPr="00F2366B">
        <w:rPr>
          <w:rFonts w:asciiTheme="majorHAnsi" w:hAnsiTheme="majorHAnsi" w:cstheme="majorHAnsi"/>
          <w:sz w:val="20"/>
          <w:szCs w:val="20"/>
        </w:rPr>
        <w:t>tem</w:t>
      </w:r>
      <w:proofErr w:type="gramEnd"/>
      <w:r w:rsidRPr="00F2366B">
        <w:rPr>
          <w:rFonts w:asciiTheme="majorHAnsi" w:hAnsiTheme="majorHAnsi" w:cstheme="majorHAnsi"/>
          <w:sz w:val="20"/>
          <w:szCs w:val="20"/>
        </w:rPr>
        <w:t xml:space="preserve"> II da Lei 8.666/93</w:t>
      </w:r>
      <w:r w:rsidR="00617A45" w:rsidRPr="00F2366B">
        <w:rPr>
          <w:rFonts w:asciiTheme="majorHAnsi" w:hAnsiTheme="majorHAnsi" w:cstheme="majorHAnsi"/>
          <w:sz w:val="20"/>
          <w:szCs w:val="20"/>
        </w:rPr>
        <w:t xml:space="preserve">, a </w:t>
      </w:r>
      <w:r w:rsidR="002414E2" w:rsidRPr="00F2366B">
        <w:rPr>
          <w:rFonts w:asciiTheme="majorHAnsi" w:hAnsiTheme="majorHAnsi" w:cstheme="majorHAnsi"/>
          <w:sz w:val="20"/>
          <w:szCs w:val="20"/>
        </w:rPr>
        <w:t xml:space="preserve">partir do dia </w:t>
      </w:r>
      <w:r w:rsidR="00933BC5" w:rsidRPr="00F2366B">
        <w:rPr>
          <w:rFonts w:asciiTheme="majorHAnsi" w:hAnsiTheme="majorHAnsi" w:cstheme="majorHAnsi"/>
          <w:sz w:val="20"/>
          <w:szCs w:val="20"/>
        </w:rPr>
        <w:t>01</w:t>
      </w:r>
      <w:r w:rsidR="002414E2" w:rsidRPr="00F2366B">
        <w:rPr>
          <w:rFonts w:asciiTheme="majorHAnsi" w:hAnsiTheme="majorHAnsi" w:cstheme="majorHAnsi"/>
          <w:sz w:val="20"/>
          <w:szCs w:val="20"/>
        </w:rPr>
        <w:t xml:space="preserve"> de </w:t>
      </w:r>
      <w:r w:rsidR="00933BC5" w:rsidRPr="00F2366B">
        <w:rPr>
          <w:rFonts w:asciiTheme="majorHAnsi" w:hAnsiTheme="majorHAnsi" w:cstheme="majorHAnsi"/>
          <w:sz w:val="20"/>
          <w:szCs w:val="20"/>
        </w:rPr>
        <w:t>novembro</w:t>
      </w:r>
      <w:r w:rsidR="002414E2" w:rsidRPr="00F2366B">
        <w:rPr>
          <w:rFonts w:asciiTheme="majorHAnsi" w:hAnsiTheme="majorHAnsi" w:cstheme="majorHAnsi"/>
          <w:sz w:val="20"/>
          <w:szCs w:val="20"/>
        </w:rPr>
        <w:t xml:space="preserve"> de 2016, após o vencimento do contrato atual com o Banco do Brasil que findará </w:t>
      </w:r>
      <w:r w:rsidR="00F2366B" w:rsidRPr="00F2366B">
        <w:rPr>
          <w:rFonts w:asciiTheme="majorHAnsi" w:hAnsiTheme="majorHAnsi" w:cstheme="majorHAnsi"/>
          <w:sz w:val="20"/>
          <w:szCs w:val="20"/>
        </w:rPr>
        <w:t>em</w:t>
      </w:r>
      <w:r w:rsidR="002414E2" w:rsidRPr="00F2366B">
        <w:rPr>
          <w:rFonts w:asciiTheme="majorHAnsi" w:hAnsiTheme="majorHAnsi" w:cstheme="majorHAnsi"/>
          <w:sz w:val="20"/>
          <w:szCs w:val="20"/>
        </w:rPr>
        <w:t xml:space="preserve"> outubro de 2016.</w:t>
      </w:r>
    </w:p>
    <w:p w14:paraId="53AEBE61" w14:textId="77777777" w:rsidR="009E15B1" w:rsidRPr="009437E4" w:rsidRDefault="009E15B1" w:rsidP="00617A45">
      <w:pPr>
        <w:spacing w:line="276" w:lineRule="auto"/>
        <w:jc w:val="both"/>
        <w:rPr>
          <w:rFonts w:asciiTheme="majorHAnsi" w:hAnsiTheme="majorHAnsi" w:cstheme="majorHAnsi"/>
          <w:sz w:val="20"/>
          <w:szCs w:val="20"/>
        </w:rPr>
      </w:pPr>
    </w:p>
    <w:p w14:paraId="71CA6EB2" w14:textId="65BCD75A"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3.2 - O prazo para implementação e início da prestação do serviço será de até 120 (cento e vinte) dias, a contar da assinatura do termo de contrato, o qual d</w:t>
      </w:r>
      <w:r w:rsidR="00617A45" w:rsidRPr="009437E4">
        <w:rPr>
          <w:rFonts w:asciiTheme="majorHAnsi" w:hAnsiTheme="majorHAnsi" w:cstheme="majorHAnsi"/>
          <w:sz w:val="20"/>
          <w:szCs w:val="20"/>
        </w:rPr>
        <w:t>everá ser assinado em até 10 (dez</w:t>
      </w:r>
      <w:r w:rsidR="003039EA" w:rsidRPr="009437E4">
        <w:rPr>
          <w:rFonts w:asciiTheme="majorHAnsi" w:hAnsiTheme="majorHAnsi" w:cstheme="majorHAnsi"/>
          <w:sz w:val="20"/>
          <w:szCs w:val="20"/>
        </w:rPr>
        <w:t>) dias</w:t>
      </w:r>
      <w:r w:rsidRPr="009437E4">
        <w:rPr>
          <w:rFonts w:asciiTheme="majorHAnsi" w:hAnsiTheme="majorHAnsi" w:cstheme="majorHAnsi"/>
          <w:sz w:val="20"/>
          <w:szCs w:val="20"/>
        </w:rPr>
        <w:t xml:space="preserve"> contados da convocação, observadas as etapas descritas no item 13 deste edital. </w:t>
      </w:r>
    </w:p>
    <w:p w14:paraId="7E058C3C" w14:textId="77777777" w:rsidR="009E15B1" w:rsidRPr="009437E4" w:rsidRDefault="009E15B1" w:rsidP="00617A45">
      <w:pPr>
        <w:spacing w:line="276" w:lineRule="auto"/>
        <w:jc w:val="both"/>
        <w:rPr>
          <w:rFonts w:asciiTheme="majorHAnsi" w:hAnsiTheme="majorHAnsi" w:cstheme="majorHAnsi"/>
          <w:sz w:val="20"/>
          <w:szCs w:val="20"/>
        </w:rPr>
      </w:pPr>
    </w:p>
    <w:p w14:paraId="35E1D774"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4 - CONDIÇÕES DE PARTICIPAÇÃO </w:t>
      </w:r>
    </w:p>
    <w:p w14:paraId="34134825" w14:textId="77777777" w:rsidR="00A66B09" w:rsidRPr="009437E4" w:rsidRDefault="00A66B09" w:rsidP="00617A45">
      <w:pPr>
        <w:spacing w:line="276" w:lineRule="auto"/>
        <w:jc w:val="both"/>
        <w:rPr>
          <w:rFonts w:asciiTheme="majorHAnsi" w:hAnsiTheme="majorHAnsi" w:cstheme="majorHAnsi"/>
          <w:b/>
          <w:sz w:val="20"/>
          <w:szCs w:val="20"/>
        </w:rPr>
      </w:pPr>
    </w:p>
    <w:p w14:paraId="62C38676"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4.1 - Poderão participar deste pregão as instituições que atendam às especificações deste Edital e do Termo de Referência, não sendo admitidas neste pregão as instituições financeiras, a saber: </w:t>
      </w:r>
    </w:p>
    <w:p w14:paraId="020A409A" w14:textId="77777777" w:rsidR="00B4768F" w:rsidRPr="009437E4" w:rsidRDefault="00B4768F" w:rsidP="00617A45">
      <w:pPr>
        <w:spacing w:line="276" w:lineRule="auto"/>
        <w:jc w:val="both"/>
        <w:rPr>
          <w:rFonts w:asciiTheme="majorHAnsi" w:hAnsiTheme="majorHAnsi" w:cstheme="majorHAnsi"/>
          <w:sz w:val="20"/>
          <w:szCs w:val="20"/>
        </w:rPr>
      </w:pPr>
    </w:p>
    <w:p w14:paraId="5E5CFE5A"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4.1.1 - Suspensas do direito de licitar, no prazo e nas condições do impedimento. </w:t>
      </w:r>
    </w:p>
    <w:p w14:paraId="3096BB8F" w14:textId="77777777" w:rsidR="009E15B1" w:rsidRPr="009437E4" w:rsidRDefault="009E15B1" w:rsidP="00617A45">
      <w:pPr>
        <w:spacing w:line="276" w:lineRule="auto"/>
        <w:jc w:val="both"/>
        <w:rPr>
          <w:rFonts w:asciiTheme="majorHAnsi" w:hAnsiTheme="majorHAnsi" w:cstheme="majorHAnsi"/>
          <w:sz w:val="20"/>
          <w:szCs w:val="20"/>
        </w:rPr>
      </w:pPr>
    </w:p>
    <w:p w14:paraId="21A626E8"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4.1.2 - Declaradas inidôneas, pela Administração Direta e Indireta, inclusive por Fundações, nos níveis Federal, Estadual ou Municipal. </w:t>
      </w:r>
    </w:p>
    <w:p w14:paraId="7E2F5078" w14:textId="77777777" w:rsidR="009E15B1" w:rsidRPr="009437E4" w:rsidRDefault="009E15B1" w:rsidP="00617A45">
      <w:pPr>
        <w:spacing w:line="276" w:lineRule="auto"/>
        <w:jc w:val="both"/>
        <w:rPr>
          <w:rFonts w:asciiTheme="majorHAnsi" w:hAnsiTheme="majorHAnsi" w:cstheme="majorHAnsi"/>
          <w:sz w:val="20"/>
          <w:szCs w:val="20"/>
        </w:rPr>
      </w:pPr>
    </w:p>
    <w:p w14:paraId="2A22D555" w14:textId="69E778A6"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4.1.3 - Não será permitida a participação de instituições financeiras cujos dirigentes do seu quadro técnico sejam servidores do Município ou de suas fundações e autarquias, ou que o tenham sido nos últimos 180 (cento e oitenta) dias anteriores </w:t>
      </w:r>
      <w:proofErr w:type="gramStart"/>
      <w:r w:rsidRPr="009437E4">
        <w:rPr>
          <w:rFonts w:asciiTheme="majorHAnsi" w:hAnsiTheme="majorHAnsi" w:cstheme="majorHAnsi"/>
          <w:sz w:val="20"/>
          <w:szCs w:val="20"/>
        </w:rPr>
        <w:t>a</w:t>
      </w:r>
      <w:proofErr w:type="gramEnd"/>
      <w:r w:rsidRPr="009437E4">
        <w:rPr>
          <w:rFonts w:asciiTheme="majorHAnsi" w:hAnsiTheme="majorHAnsi" w:cstheme="majorHAnsi"/>
          <w:sz w:val="20"/>
          <w:szCs w:val="20"/>
        </w:rPr>
        <w:t xml:space="preserve"> data deste edital, em consonância com o disposto no artigo 9º, inciso III, da Lei Federal nº 8.666/93. </w:t>
      </w:r>
    </w:p>
    <w:p w14:paraId="155EE79C" w14:textId="77777777" w:rsidR="009E15B1" w:rsidRPr="009437E4" w:rsidRDefault="009E15B1" w:rsidP="00617A45">
      <w:pPr>
        <w:spacing w:line="276" w:lineRule="auto"/>
        <w:jc w:val="both"/>
        <w:rPr>
          <w:rFonts w:asciiTheme="majorHAnsi" w:hAnsiTheme="majorHAnsi" w:cstheme="majorHAnsi"/>
          <w:b/>
          <w:sz w:val="20"/>
          <w:szCs w:val="20"/>
        </w:rPr>
      </w:pPr>
    </w:p>
    <w:p w14:paraId="74E81B51" w14:textId="77777777" w:rsidR="009E15B1" w:rsidRPr="009437E4" w:rsidRDefault="009E15B1" w:rsidP="00617A45">
      <w:pPr>
        <w:spacing w:line="276" w:lineRule="auto"/>
        <w:jc w:val="both"/>
        <w:rPr>
          <w:rFonts w:asciiTheme="majorHAnsi" w:hAnsiTheme="majorHAnsi" w:cstheme="majorHAnsi"/>
          <w:b/>
          <w:sz w:val="20"/>
          <w:szCs w:val="20"/>
        </w:rPr>
      </w:pPr>
      <w:proofErr w:type="gramStart"/>
      <w:r w:rsidRPr="009437E4">
        <w:rPr>
          <w:rFonts w:asciiTheme="majorHAnsi" w:hAnsiTheme="majorHAnsi" w:cstheme="majorHAnsi"/>
          <w:b/>
          <w:sz w:val="20"/>
          <w:szCs w:val="20"/>
        </w:rPr>
        <w:t>5 - REPRESENTAÇÃO</w:t>
      </w:r>
      <w:proofErr w:type="gramEnd"/>
      <w:r w:rsidRPr="009437E4">
        <w:rPr>
          <w:rFonts w:asciiTheme="majorHAnsi" w:hAnsiTheme="majorHAnsi" w:cstheme="majorHAnsi"/>
          <w:b/>
          <w:sz w:val="20"/>
          <w:szCs w:val="20"/>
        </w:rPr>
        <w:t xml:space="preserve"> E DO CREDENCIAMENTO </w:t>
      </w:r>
    </w:p>
    <w:p w14:paraId="076CF5DB" w14:textId="77777777" w:rsidR="00A616CB" w:rsidRPr="009437E4" w:rsidRDefault="00A616CB" w:rsidP="00617A45">
      <w:pPr>
        <w:spacing w:line="276" w:lineRule="auto"/>
        <w:jc w:val="both"/>
        <w:rPr>
          <w:rFonts w:asciiTheme="majorHAnsi" w:hAnsiTheme="majorHAnsi" w:cstheme="majorHAnsi"/>
          <w:b/>
          <w:sz w:val="20"/>
          <w:szCs w:val="20"/>
        </w:rPr>
      </w:pPr>
    </w:p>
    <w:p w14:paraId="7A2076BF"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5.1 - O proponente deverá se apresentar para credenciamento junto ao Pregoeiro no dia, horário e </w:t>
      </w:r>
      <w:proofErr w:type="gramStart"/>
      <w:r w:rsidRPr="009437E4">
        <w:rPr>
          <w:rFonts w:asciiTheme="majorHAnsi" w:hAnsiTheme="majorHAnsi" w:cstheme="majorHAnsi"/>
          <w:sz w:val="20"/>
          <w:szCs w:val="20"/>
        </w:rPr>
        <w:t>local indicados</w:t>
      </w:r>
      <w:proofErr w:type="gramEnd"/>
      <w:r w:rsidRPr="009437E4">
        <w:rPr>
          <w:rFonts w:asciiTheme="majorHAnsi" w:hAnsiTheme="majorHAnsi" w:cstheme="majorHAnsi"/>
          <w:sz w:val="20"/>
          <w:szCs w:val="20"/>
        </w:rPr>
        <w:t xml:space="preserve"> no Preâmbulo, por seu representante legal, devidamente munido de documento que o credencie a participar deste procedimento licitatório. </w:t>
      </w:r>
    </w:p>
    <w:p w14:paraId="4A787353" w14:textId="77777777" w:rsidR="009E15B1" w:rsidRPr="009437E4" w:rsidRDefault="009E15B1" w:rsidP="00617A45">
      <w:pPr>
        <w:spacing w:line="276" w:lineRule="auto"/>
        <w:jc w:val="both"/>
        <w:rPr>
          <w:rFonts w:asciiTheme="majorHAnsi" w:hAnsiTheme="majorHAnsi" w:cstheme="majorHAnsi"/>
          <w:sz w:val="20"/>
          <w:szCs w:val="20"/>
        </w:rPr>
      </w:pPr>
    </w:p>
    <w:p w14:paraId="09ED0D66"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5.2 - O credenciamento far-se-á por meio da apresentação dos seguintes documentos: </w:t>
      </w:r>
    </w:p>
    <w:p w14:paraId="6627B827" w14:textId="77777777" w:rsidR="009E15B1" w:rsidRPr="009437E4" w:rsidRDefault="009E15B1" w:rsidP="00617A45">
      <w:pPr>
        <w:spacing w:line="276" w:lineRule="auto"/>
        <w:jc w:val="both"/>
        <w:rPr>
          <w:rFonts w:asciiTheme="majorHAnsi" w:hAnsiTheme="majorHAnsi" w:cstheme="majorHAnsi"/>
          <w:sz w:val="20"/>
          <w:szCs w:val="20"/>
        </w:rPr>
      </w:pPr>
    </w:p>
    <w:p w14:paraId="1CD08F8E" w14:textId="1332A0D1"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lastRenderedPageBreak/>
        <w:t xml:space="preserve">5.2.1 - Instrumento público de procuração ou instrumento particular com firma reconhecida, que contenha poderes </w:t>
      </w:r>
      <w:r w:rsidRPr="009437E4">
        <w:rPr>
          <w:rFonts w:asciiTheme="majorHAnsi" w:hAnsiTheme="majorHAnsi" w:cstheme="majorHAnsi"/>
          <w:i/>
          <w:sz w:val="20"/>
          <w:szCs w:val="20"/>
        </w:rPr>
        <w:t>ad nego</w:t>
      </w:r>
      <w:r w:rsidR="00135850">
        <w:rPr>
          <w:rFonts w:asciiTheme="majorHAnsi" w:hAnsiTheme="majorHAnsi" w:cstheme="majorHAnsi"/>
          <w:i/>
          <w:sz w:val="20"/>
          <w:szCs w:val="20"/>
        </w:rPr>
        <w:t>t</w:t>
      </w:r>
      <w:bookmarkStart w:id="0" w:name="_GoBack"/>
      <w:bookmarkEnd w:id="0"/>
      <w:r w:rsidRPr="009437E4">
        <w:rPr>
          <w:rFonts w:asciiTheme="majorHAnsi" w:hAnsiTheme="majorHAnsi" w:cstheme="majorHAnsi"/>
          <w:i/>
          <w:sz w:val="20"/>
          <w:szCs w:val="20"/>
        </w:rPr>
        <w:t>ia</w:t>
      </w:r>
      <w:r w:rsidRPr="009437E4">
        <w:rPr>
          <w:rFonts w:asciiTheme="majorHAnsi" w:hAnsiTheme="majorHAnsi" w:cstheme="majorHAnsi"/>
          <w:sz w:val="20"/>
          <w:szCs w:val="20"/>
        </w:rPr>
        <w:t xml:space="preserve"> para formular proposta e lances verbais de preços, manifestar a intenção de interpor e de desistir de recursos, bem como praticar todos os demais atos pertinentes ao certame, em nome da mandatária. </w:t>
      </w:r>
    </w:p>
    <w:p w14:paraId="081FF6D5" w14:textId="77777777" w:rsidR="009E15B1" w:rsidRPr="009437E4" w:rsidRDefault="009E15B1" w:rsidP="00617A45">
      <w:pPr>
        <w:spacing w:line="276" w:lineRule="auto"/>
        <w:jc w:val="both"/>
        <w:rPr>
          <w:rFonts w:asciiTheme="majorHAnsi" w:hAnsiTheme="majorHAnsi" w:cstheme="majorHAnsi"/>
          <w:sz w:val="20"/>
          <w:szCs w:val="20"/>
        </w:rPr>
      </w:pPr>
    </w:p>
    <w:p w14:paraId="4D4CFE5A"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5.2.2 - Documento comprobatório de capacidade para representar a empresa, no qual estejam expressos seus poderes para exercer direitos e assumir obrigações em decorrência de tal investidura, no caso de acionista ou de seu dirigente. </w:t>
      </w:r>
    </w:p>
    <w:p w14:paraId="1DC6ACA5" w14:textId="77777777" w:rsidR="009E15B1" w:rsidRPr="009437E4" w:rsidRDefault="009E15B1" w:rsidP="00617A45">
      <w:pPr>
        <w:spacing w:line="276" w:lineRule="auto"/>
        <w:jc w:val="both"/>
        <w:rPr>
          <w:rFonts w:asciiTheme="majorHAnsi" w:hAnsiTheme="majorHAnsi" w:cstheme="majorHAnsi"/>
          <w:sz w:val="20"/>
          <w:szCs w:val="20"/>
        </w:rPr>
      </w:pPr>
    </w:p>
    <w:p w14:paraId="69DA09A2"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5.3 - O representante legal e/ou procurador deverá, antes da entrega dos envelopes e da credencial, identificar-se exibindo documento oficial de identidade reconhecida em território nacional. </w:t>
      </w:r>
    </w:p>
    <w:p w14:paraId="6CB087EE" w14:textId="77777777" w:rsidR="009E15B1" w:rsidRPr="009437E4" w:rsidRDefault="009E15B1" w:rsidP="00617A45">
      <w:pPr>
        <w:spacing w:line="276" w:lineRule="auto"/>
        <w:jc w:val="both"/>
        <w:rPr>
          <w:rFonts w:asciiTheme="majorHAnsi" w:hAnsiTheme="majorHAnsi" w:cstheme="majorHAnsi"/>
          <w:sz w:val="20"/>
          <w:szCs w:val="20"/>
        </w:rPr>
      </w:pPr>
    </w:p>
    <w:p w14:paraId="4B5BADDF"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5.4 – Os documentos mencionados nos itens 5.2.1, 5.2.2 e 5.3 deverão ser entregues fora dos envelopes de “Proposta Comercial (A)” e “Habilitação (B)”. </w:t>
      </w:r>
    </w:p>
    <w:p w14:paraId="172A19F5" w14:textId="77777777" w:rsidR="00D17472" w:rsidRPr="009437E4" w:rsidRDefault="00D17472" w:rsidP="00617A45">
      <w:pPr>
        <w:spacing w:line="276" w:lineRule="auto"/>
        <w:jc w:val="both"/>
        <w:rPr>
          <w:rFonts w:asciiTheme="majorHAnsi" w:hAnsiTheme="majorHAnsi" w:cstheme="majorHAnsi"/>
          <w:sz w:val="20"/>
          <w:szCs w:val="20"/>
        </w:rPr>
      </w:pPr>
    </w:p>
    <w:p w14:paraId="45328C98"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5.5 - A proponente deverá apresentar, de forma avulsa, junto com a credencial, Anexo III, declaração de que cumpre plenamente os requisitos de habilitação e que a proposta de preços está em conformidade com as exigências </w:t>
      </w:r>
      <w:proofErr w:type="spellStart"/>
      <w:r w:rsidRPr="009437E4">
        <w:rPr>
          <w:rFonts w:asciiTheme="majorHAnsi" w:hAnsiTheme="majorHAnsi" w:cstheme="majorHAnsi"/>
          <w:sz w:val="20"/>
          <w:szCs w:val="20"/>
        </w:rPr>
        <w:t>editalícias</w:t>
      </w:r>
      <w:proofErr w:type="spellEnd"/>
      <w:r w:rsidRPr="009437E4">
        <w:rPr>
          <w:rFonts w:asciiTheme="majorHAnsi" w:hAnsiTheme="majorHAnsi" w:cstheme="majorHAnsi"/>
          <w:sz w:val="20"/>
          <w:szCs w:val="20"/>
        </w:rPr>
        <w:t xml:space="preserve">, na forma do ANEXO IV, nos termos do art. 4º, VII, da Lei Federal n 10.520, de 17/07/02. </w:t>
      </w:r>
    </w:p>
    <w:p w14:paraId="3F486CB9" w14:textId="77777777" w:rsidR="009E15B1" w:rsidRPr="009437E4" w:rsidRDefault="009E15B1" w:rsidP="00617A45">
      <w:pPr>
        <w:spacing w:line="276" w:lineRule="auto"/>
        <w:jc w:val="both"/>
        <w:rPr>
          <w:rFonts w:asciiTheme="majorHAnsi" w:hAnsiTheme="majorHAnsi" w:cstheme="majorHAnsi"/>
          <w:sz w:val="20"/>
          <w:szCs w:val="20"/>
        </w:rPr>
      </w:pPr>
    </w:p>
    <w:p w14:paraId="587FD650"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5.6 - Poderão estar presentes mais de um procurador autorizado de cada licitante, porém apenas um único participará ativamente da sessão.</w:t>
      </w:r>
    </w:p>
    <w:p w14:paraId="3B4DA47D" w14:textId="77777777" w:rsidR="00087830" w:rsidRPr="009437E4" w:rsidRDefault="00087830" w:rsidP="00617A45">
      <w:pPr>
        <w:spacing w:line="276" w:lineRule="auto"/>
        <w:jc w:val="both"/>
        <w:rPr>
          <w:rFonts w:asciiTheme="majorHAnsi" w:hAnsiTheme="majorHAnsi" w:cstheme="majorHAnsi"/>
          <w:b/>
          <w:sz w:val="20"/>
          <w:szCs w:val="20"/>
        </w:rPr>
      </w:pPr>
    </w:p>
    <w:p w14:paraId="2CAC18B1" w14:textId="77777777" w:rsidR="009E15B1" w:rsidRPr="009437E4" w:rsidRDefault="009E15B1" w:rsidP="00617A45">
      <w:pPr>
        <w:spacing w:line="276" w:lineRule="auto"/>
        <w:jc w:val="both"/>
        <w:rPr>
          <w:rFonts w:asciiTheme="majorHAnsi" w:hAnsiTheme="majorHAnsi" w:cstheme="majorHAnsi"/>
          <w:b/>
          <w:sz w:val="20"/>
          <w:szCs w:val="20"/>
        </w:rPr>
      </w:pPr>
      <w:proofErr w:type="gramStart"/>
      <w:r w:rsidRPr="009437E4">
        <w:rPr>
          <w:rFonts w:asciiTheme="majorHAnsi" w:hAnsiTheme="majorHAnsi" w:cstheme="majorHAnsi"/>
          <w:b/>
          <w:sz w:val="20"/>
          <w:szCs w:val="20"/>
        </w:rPr>
        <w:t>6 - RECEBIMENTO</w:t>
      </w:r>
      <w:proofErr w:type="gramEnd"/>
      <w:r w:rsidRPr="009437E4">
        <w:rPr>
          <w:rFonts w:asciiTheme="majorHAnsi" w:hAnsiTheme="majorHAnsi" w:cstheme="majorHAnsi"/>
          <w:b/>
          <w:sz w:val="20"/>
          <w:szCs w:val="20"/>
        </w:rPr>
        <w:t xml:space="preserve"> DOS DOCUMENTOS DE HABILITAÇÃO E DA PROPOSTA </w:t>
      </w:r>
    </w:p>
    <w:p w14:paraId="613C0A80" w14:textId="77777777" w:rsidR="00A616CB" w:rsidRPr="009437E4" w:rsidRDefault="00A616CB" w:rsidP="00617A45">
      <w:pPr>
        <w:spacing w:line="276" w:lineRule="auto"/>
        <w:jc w:val="both"/>
        <w:rPr>
          <w:rFonts w:asciiTheme="majorHAnsi" w:hAnsiTheme="majorHAnsi" w:cstheme="majorHAnsi"/>
          <w:b/>
          <w:sz w:val="20"/>
          <w:szCs w:val="20"/>
        </w:rPr>
      </w:pPr>
    </w:p>
    <w:p w14:paraId="576BC649"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6.1 - Encerrados os procedimentos de credenciamento, não mais serão admitidos novos proponentes, dando-se início ao recebimento dos envelopes de Proposta de Preços e de Documentação. </w:t>
      </w:r>
    </w:p>
    <w:p w14:paraId="5CA2CD0A" w14:textId="77777777" w:rsidR="00B4768F" w:rsidRPr="009437E4" w:rsidRDefault="00B4768F" w:rsidP="00617A45">
      <w:pPr>
        <w:spacing w:line="276" w:lineRule="auto"/>
        <w:jc w:val="both"/>
        <w:rPr>
          <w:rFonts w:asciiTheme="majorHAnsi" w:hAnsiTheme="majorHAnsi" w:cstheme="majorHAnsi"/>
          <w:sz w:val="20"/>
          <w:szCs w:val="20"/>
        </w:rPr>
      </w:pPr>
    </w:p>
    <w:p w14:paraId="6CA0CF66"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6.2 - Os documentos de proposta de Preços e Documentação exigidos serão apresentados em 02 (dois) envelopes indevassáveis, lacrados e rubricados no fecho, constando obrigatoriamente da parte externa de ca</w:t>
      </w:r>
      <w:r w:rsidR="000E3830" w:rsidRPr="009437E4">
        <w:rPr>
          <w:rFonts w:asciiTheme="majorHAnsi" w:hAnsiTheme="majorHAnsi" w:cstheme="majorHAnsi"/>
          <w:sz w:val="20"/>
          <w:szCs w:val="20"/>
        </w:rPr>
        <w:t xml:space="preserve">da um as seguintes indicações: </w:t>
      </w:r>
    </w:p>
    <w:p w14:paraId="704162EE" w14:textId="77777777" w:rsidR="00A616CB" w:rsidRPr="009437E4" w:rsidRDefault="00A616CB" w:rsidP="00617A45">
      <w:pPr>
        <w:spacing w:line="276" w:lineRule="auto"/>
        <w:jc w:val="both"/>
        <w:rPr>
          <w:rFonts w:asciiTheme="majorHAnsi" w:hAnsiTheme="majorHAnsi" w:cstheme="majorHAnsi"/>
          <w:sz w:val="20"/>
          <w:szCs w:val="20"/>
        </w:rPr>
      </w:pPr>
    </w:p>
    <w:tbl>
      <w:tblPr>
        <w:tblW w:w="10632" w:type="dxa"/>
        <w:tblInd w:w="250" w:type="dxa"/>
        <w:tblLook w:val="00A0" w:firstRow="1" w:lastRow="0" w:firstColumn="1" w:lastColumn="0" w:noHBand="0" w:noVBand="0"/>
      </w:tblPr>
      <w:tblGrid>
        <w:gridCol w:w="6521"/>
        <w:gridCol w:w="4111"/>
      </w:tblGrid>
      <w:tr w:rsidR="009E15B1" w:rsidRPr="009437E4" w14:paraId="605EFD36" w14:textId="77777777" w:rsidTr="00C45C1F">
        <w:tc>
          <w:tcPr>
            <w:tcW w:w="6521" w:type="dxa"/>
          </w:tcPr>
          <w:p w14:paraId="177D2D70"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ENVELOPE “A” </w:t>
            </w:r>
            <w:r w:rsidR="00CC7333" w:rsidRPr="009437E4">
              <w:rPr>
                <w:rFonts w:asciiTheme="majorHAnsi" w:hAnsiTheme="majorHAnsi" w:cstheme="majorHAnsi"/>
                <w:b/>
                <w:sz w:val="20"/>
                <w:szCs w:val="20"/>
              </w:rPr>
              <w:t xml:space="preserve">- PROPOSTA DE PREÇOS </w:t>
            </w:r>
          </w:p>
          <w:p w14:paraId="391E88F6" w14:textId="716B6502" w:rsidR="00C45C1F" w:rsidRPr="001A5F5E" w:rsidRDefault="00C45C1F" w:rsidP="00617A45">
            <w:pPr>
              <w:spacing w:line="276" w:lineRule="auto"/>
              <w:jc w:val="both"/>
              <w:rPr>
                <w:rFonts w:asciiTheme="majorHAnsi" w:hAnsiTheme="majorHAnsi" w:cstheme="majorHAnsi"/>
                <w:b/>
                <w:sz w:val="20"/>
                <w:szCs w:val="20"/>
              </w:rPr>
            </w:pPr>
            <w:r w:rsidRPr="001A5F5E">
              <w:rPr>
                <w:rFonts w:asciiTheme="majorHAnsi" w:hAnsiTheme="majorHAnsi" w:cstheme="majorHAnsi"/>
                <w:b/>
                <w:sz w:val="20"/>
                <w:szCs w:val="20"/>
              </w:rPr>
              <w:t>PROCESSO ADMINISTRATIVO Nº</w:t>
            </w:r>
            <w:r w:rsidR="001A5F5E" w:rsidRPr="001A5F5E">
              <w:rPr>
                <w:rFonts w:asciiTheme="majorHAnsi" w:hAnsiTheme="majorHAnsi" w:cstheme="majorHAnsi"/>
                <w:b/>
                <w:sz w:val="20"/>
                <w:szCs w:val="20"/>
              </w:rPr>
              <w:t xml:space="preserve"> 030/028374/2015</w:t>
            </w:r>
          </w:p>
          <w:p w14:paraId="46759E1E" w14:textId="3F7804F2" w:rsidR="009E15B1" w:rsidRPr="009437E4" w:rsidRDefault="003D3436"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PREGÃO Nº</w:t>
            </w:r>
            <w:r w:rsidR="001A5F5E">
              <w:rPr>
                <w:rFonts w:asciiTheme="majorHAnsi" w:hAnsiTheme="majorHAnsi" w:cstheme="majorHAnsi"/>
                <w:b/>
                <w:sz w:val="20"/>
                <w:szCs w:val="20"/>
              </w:rPr>
              <w:t xml:space="preserve"> 022</w:t>
            </w:r>
            <w:r w:rsidR="009E15B1" w:rsidRPr="009437E4">
              <w:rPr>
                <w:rFonts w:asciiTheme="majorHAnsi" w:hAnsiTheme="majorHAnsi" w:cstheme="majorHAnsi"/>
                <w:b/>
                <w:sz w:val="20"/>
                <w:szCs w:val="20"/>
              </w:rPr>
              <w:t>/201</w:t>
            </w:r>
            <w:r w:rsidR="004934C3" w:rsidRPr="009437E4">
              <w:rPr>
                <w:rFonts w:asciiTheme="majorHAnsi" w:hAnsiTheme="majorHAnsi" w:cstheme="majorHAnsi"/>
                <w:b/>
                <w:sz w:val="20"/>
                <w:szCs w:val="20"/>
              </w:rPr>
              <w:t>6</w:t>
            </w:r>
          </w:p>
          <w:p w14:paraId="293FADF5" w14:textId="1622B88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DATA DA RE</w:t>
            </w:r>
            <w:r w:rsidR="003D3436" w:rsidRPr="009437E4">
              <w:rPr>
                <w:rFonts w:asciiTheme="majorHAnsi" w:hAnsiTheme="majorHAnsi" w:cstheme="majorHAnsi"/>
                <w:b/>
                <w:sz w:val="20"/>
                <w:szCs w:val="20"/>
              </w:rPr>
              <w:t>ALIZA</w:t>
            </w:r>
            <w:r w:rsidR="000E3830" w:rsidRPr="009437E4">
              <w:rPr>
                <w:rFonts w:asciiTheme="majorHAnsi" w:hAnsiTheme="majorHAnsi" w:cstheme="majorHAnsi"/>
                <w:b/>
                <w:sz w:val="20"/>
                <w:szCs w:val="20"/>
              </w:rPr>
              <w:t>Ç</w:t>
            </w:r>
            <w:r w:rsidR="008138FB" w:rsidRPr="009437E4">
              <w:rPr>
                <w:rFonts w:asciiTheme="majorHAnsi" w:hAnsiTheme="majorHAnsi" w:cstheme="majorHAnsi"/>
                <w:b/>
                <w:sz w:val="20"/>
                <w:szCs w:val="20"/>
              </w:rPr>
              <w:t xml:space="preserve">ÃO: </w:t>
            </w:r>
            <w:r w:rsidR="002C7962">
              <w:rPr>
                <w:rFonts w:asciiTheme="majorHAnsi" w:hAnsiTheme="majorHAnsi" w:cstheme="majorHAnsi"/>
                <w:b/>
                <w:sz w:val="20"/>
                <w:szCs w:val="20"/>
              </w:rPr>
              <w:t>04</w:t>
            </w:r>
            <w:r w:rsidR="006B5B4D" w:rsidRPr="009437E4">
              <w:rPr>
                <w:rFonts w:asciiTheme="majorHAnsi" w:hAnsiTheme="majorHAnsi" w:cstheme="majorHAnsi"/>
                <w:b/>
                <w:sz w:val="20"/>
                <w:szCs w:val="20"/>
              </w:rPr>
              <w:t>/</w:t>
            </w:r>
            <w:r w:rsidR="001A5F5E">
              <w:rPr>
                <w:rFonts w:asciiTheme="majorHAnsi" w:hAnsiTheme="majorHAnsi" w:cstheme="majorHAnsi"/>
                <w:b/>
                <w:sz w:val="20"/>
                <w:szCs w:val="20"/>
              </w:rPr>
              <w:t>0</w:t>
            </w:r>
            <w:r w:rsidR="002C7962">
              <w:rPr>
                <w:rFonts w:asciiTheme="majorHAnsi" w:hAnsiTheme="majorHAnsi" w:cstheme="majorHAnsi"/>
                <w:b/>
                <w:sz w:val="20"/>
                <w:szCs w:val="20"/>
              </w:rPr>
              <w:t>8</w:t>
            </w:r>
            <w:r w:rsidR="004934C3" w:rsidRPr="009437E4">
              <w:rPr>
                <w:rFonts w:asciiTheme="majorHAnsi" w:hAnsiTheme="majorHAnsi" w:cstheme="majorHAnsi"/>
                <w:b/>
                <w:sz w:val="20"/>
                <w:szCs w:val="20"/>
              </w:rPr>
              <w:t>/2016</w:t>
            </w:r>
          </w:p>
          <w:p w14:paraId="0B01474E" w14:textId="25BEFFE5" w:rsidR="00FB2EF4"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HORÁRIO DA REALIZAÇÃO: </w:t>
            </w:r>
            <w:r w:rsidR="001A5F5E">
              <w:rPr>
                <w:rFonts w:asciiTheme="majorHAnsi" w:hAnsiTheme="majorHAnsi" w:cstheme="majorHAnsi"/>
                <w:b/>
                <w:sz w:val="20"/>
                <w:szCs w:val="20"/>
              </w:rPr>
              <w:t xml:space="preserve">14:00 </w:t>
            </w:r>
            <w:r w:rsidRPr="009437E4">
              <w:rPr>
                <w:rFonts w:asciiTheme="majorHAnsi" w:hAnsiTheme="majorHAnsi" w:cstheme="majorHAnsi"/>
                <w:b/>
                <w:sz w:val="20"/>
                <w:szCs w:val="20"/>
              </w:rPr>
              <w:t>H</w:t>
            </w:r>
          </w:p>
          <w:p w14:paraId="4B1930C2" w14:textId="77777777" w:rsidR="009E15B1"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RAZÃO SOCI</w:t>
            </w:r>
            <w:r w:rsidR="000E3830" w:rsidRPr="009437E4">
              <w:rPr>
                <w:rFonts w:asciiTheme="majorHAnsi" w:hAnsiTheme="majorHAnsi" w:cstheme="majorHAnsi"/>
                <w:b/>
                <w:sz w:val="20"/>
                <w:szCs w:val="20"/>
              </w:rPr>
              <w:t>AL, CNPJ, ENDEREÇO DO LICITANTE</w:t>
            </w:r>
          </w:p>
          <w:p w14:paraId="7A052AE2" w14:textId="77777777" w:rsidR="00C8343B" w:rsidRPr="009437E4" w:rsidRDefault="00C8343B" w:rsidP="00617A45">
            <w:pPr>
              <w:spacing w:line="276" w:lineRule="auto"/>
              <w:jc w:val="both"/>
              <w:rPr>
                <w:rFonts w:asciiTheme="majorHAnsi" w:hAnsiTheme="majorHAnsi" w:cstheme="majorHAnsi"/>
                <w:b/>
                <w:sz w:val="20"/>
                <w:szCs w:val="20"/>
              </w:rPr>
            </w:pPr>
          </w:p>
          <w:p w14:paraId="20706FE0" w14:textId="77777777" w:rsidR="00B4768F" w:rsidRPr="009437E4" w:rsidRDefault="00B4768F" w:rsidP="00617A45">
            <w:pPr>
              <w:spacing w:line="276" w:lineRule="auto"/>
              <w:jc w:val="both"/>
              <w:rPr>
                <w:rFonts w:asciiTheme="majorHAnsi" w:hAnsiTheme="majorHAnsi" w:cstheme="majorHAnsi"/>
                <w:b/>
                <w:sz w:val="20"/>
                <w:szCs w:val="20"/>
              </w:rPr>
            </w:pPr>
          </w:p>
          <w:p w14:paraId="14809F59" w14:textId="77777777" w:rsidR="00CC7333" w:rsidRPr="009437E4" w:rsidRDefault="00CC7333" w:rsidP="00617A45">
            <w:pPr>
              <w:spacing w:line="276" w:lineRule="auto"/>
              <w:jc w:val="both"/>
              <w:rPr>
                <w:rFonts w:asciiTheme="majorHAnsi" w:hAnsiTheme="majorHAnsi" w:cstheme="majorHAnsi"/>
                <w:b/>
                <w:sz w:val="20"/>
                <w:szCs w:val="20"/>
              </w:rPr>
            </w:pPr>
          </w:p>
          <w:p w14:paraId="256DCAF0"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lastRenderedPageBreak/>
              <w:t xml:space="preserve">ENVELOPE “B” </w:t>
            </w:r>
            <w:r w:rsidR="00CC7333" w:rsidRPr="009437E4">
              <w:rPr>
                <w:rFonts w:asciiTheme="majorHAnsi" w:hAnsiTheme="majorHAnsi" w:cstheme="majorHAnsi"/>
                <w:b/>
                <w:sz w:val="20"/>
                <w:szCs w:val="20"/>
              </w:rPr>
              <w:t>- DOCUMENTAÇÃO DE HABILITAÇÃO</w:t>
            </w:r>
          </w:p>
          <w:p w14:paraId="000F161C" w14:textId="5D43CCDC" w:rsidR="009E15B1" w:rsidRPr="001A5F5E" w:rsidRDefault="00CC7333" w:rsidP="00C45C1F">
            <w:pPr>
              <w:spacing w:line="276" w:lineRule="auto"/>
              <w:ind w:right="-2235"/>
              <w:jc w:val="both"/>
              <w:rPr>
                <w:rFonts w:asciiTheme="majorHAnsi" w:hAnsiTheme="majorHAnsi" w:cstheme="majorHAnsi"/>
                <w:b/>
                <w:sz w:val="20"/>
                <w:szCs w:val="20"/>
              </w:rPr>
            </w:pPr>
            <w:r w:rsidRPr="001A5F5E">
              <w:rPr>
                <w:rFonts w:asciiTheme="majorHAnsi" w:hAnsiTheme="majorHAnsi" w:cstheme="majorHAnsi"/>
                <w:b/>
                <w:sz w:val="20"/>
                <w:szCs w:val="20"/>
              </w:rPr>
              <w:t xml:space="preserve">PROCESSO ADMINISTRATIVO </w:t>
            </w:r>
            <w:r w:rsidR="00D70F6A" w:rsidRPr="001A5F5E">
              <w:rPr>
                <w:rFonts w:asciiTheme="majorHAnsi" w:hAnsiTheme="majorHAnsi" w:cstheme="majorHAnsi"/>
                <w:b/>
                <w:sz w:val="20"/>
                <w:szCs w:val="20"/>
              </w:rPr>
              <w:t xml:space="preserve">Nº </w:t>
            </w:r>
            <w:r w:rsidR="001A5F5E" w:rsidRPr="001A5F5E">
              <w:rPr>
                <w:rFonts w:asciiTheme="majorHAnsi" w:hAnsiTheme="majorHAnsi" w:cstheme="majorHAnsi"/>
                <w:b/>
                <w:sz w:val="20"/>
                <w:szCs w:val="20"/>
              </w:rPr>
              <w:t>030/028374/2015</w:t>
            </w:r>
          </w:p>
          <w:p w14:paraId="5DCFD722" w14:textId="5A149E85" w:rsidR="009E15B1" w:rsidRPr="009437E4" w:rsidRDefault="003D3436" w:rsidP="001A5F5E">
            <w:pPr>
              <w:tabs>
                <w:tab w:val="left" w:pos="3780"/>
              </w:tabs>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PREGÃO Nº </w:t>
            </w:r>
            <w:r w:rsidR="001A5F5E">
              <w:rPr>
                <w:rFonts w:asciiTheme="majorHAnsi" w:hAnsiTheme="majorHAnsi" w:cstheme="majorHAnsi"/>
                <w:b/>
                <w:sz w:val="20"/>
                <w:szCs w:val="20"/>
              </w:rPr>
              <w:t xml:space="preserve"> 022</w:t>
            </w:r>
            <w:r w:rsidR="009E15B1" w:rsidRPr="009437E4">
              <w:rPr>
                <w:rFonts w:asciiTheme="majorHAnsi" w:hAnsiTheme="majorHAnsi" w:cstheme="majorHAnsi"/>
                <w:b/>
                <w:sz w:val="20"/>
                <w:szCs w:val="20"/>
              </w:rPr>
              <w:t>/201</w:t>
            </w:r>
            <w:r w:rsidR="004934C3" w:rsidRPr="009437E4">
              <w:rPr>
                <w:rFonts w:asciiTheme="majorHAnsi" w:hAnsiTheme="majorHAnsi" w:cstheme="majorHAnsi"/>
                <w:b/>
                <w:sz w:val="20"/>
                <w:szCs w:val="20"/>
              </w:rPr>
              <w:t>6</w:t>
            </w:r>
            <w:r w:rsidR="001A5F5E">
              <w:rPr>
                <w:rFonts w:asciiTheme="majorHAnsi" w:hAnsiTheme="majorHAnsi" w:cstheme="majorHAnsi"/>
                <w:b/>
                <w:sz w:val="20"/>
                <w:szCs w:val="20"/>
              </w:rPr>
              <w:tab/>
            </w:r>
          </w:p>
          <w:p w14:paraId="097D1E94" w14:textId="6A664C24" w:rsidR="00FB2EF4" w:rsidRPr="009437E4" w:rsidRDefault="003D3436"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DATA DA REALIZAÇÃO: </w:t>
            </w:r>
            <w:r w:rsidR="002C7962">
              <w:rPr>
                <w:rFonts w:asciiTheme="majorHAnsi" w:hAnsiTheme="majorHAnsi" w:cstheme="majorHAnsi"/>
                <w:b/>
                <w:sz w:val="20"/>
                <w:szCs w:val="20"/>
              </w:rPr>
              <w:t>04</w:t>
            </w:r>
            <w:r w:rsidR="006B5B4D" w:rsidRPr="009437E4">
              <w:rPr>
                <w:rFonts w:asciiTheme="majorHAnsi" w:hAnsiTheme="majorHAnsi" w:cstheme="majorHAnsi"/>
                <w:b/>
                <w:sz w:val="20"/>
                <w:szCs w:val="20"/>
              </w:rPr>
              <w:t>/</w:t>
            </w:r>
            <w:r w:rsidR="001A5F5E">
              <w:rPr>
                <w:rFonts w:asciiTheme="majorHAnsi" w:hAnsiTheme="majorHAnsi" w:cstheme="majorHAnsi"/>
                <w:b/>
                <w:sz w:val="20"/>
                <w:szCs w:val="20"/>
              </w:rPr>
              <w:t>0</w:t>
            </w:r>
            <w:r w:rsidR="002C7962">
              <w:rPr>
                <w:rFonts w:asciiTheme="majorHAnsi" w:hAnsiTheme="majorHAnsi" w:cstheme="majorHAnsi"/>
                <w:b/>
                <w:sz w:val="20"/>
                <w:szCs w:val="20"/>
              </w:rPr>
              <w:t>8</w:t>
            </w:r>
            <w:r w:rsidR="004934C3" w:rsidRPr="009437E4">
              <w:rPr>
                <w:rFonts w:asciiTheme="majorHAnsi" w:hAnsiTheme="majorHAnsi" w:cstheme="majorHAnsi"/>
                <w:b/>
                <w:sz w:val="20"/>
                <w:szCs w:val="20"/>
              </w:rPr>
              <w:t>/2016</w:t>
            </w:r>
          </w:p>
          <w:p w14:paraId="200AD21C" w14:textId="14C6C042" w:rsidR="00FB2EF4" w:rsidRPr="009437E4" w:rsidRDefault="003611A8"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HORÁRIO DA REALIZAÇÃO: </w:t>
            </w:r>
            <w:r w:rsidR="001A5F5E">
              <w:rPr>
                <w:rFonts w:asciiTheme="majorHAnsi" w:hAnsiTheme="majorHAnsi" w:cstheme="majorHAnsi"/>
                <w:b/>
                <w:sz w:val="20"/>
                <w:szCs w:val="20"/>
              </w:rPr>
              <w:t xml:space="preserve">14:00 </w:t>
            </w:r>
            <w:r w:rsidR="009E15B1" w:rsidRPr="009437E4">
              <w:rPr>
                <w:rFonts w:asciiTheme="majorHAnsi" w:hAnsiTheme="majorHAnsi" w:cstheme="majorHAnsi"/>
                <w:b/>
                <w:sz w:val="20"/>
                <w:szCs w:val="20"/>
              </w:rPr>
              <w:t xml:space="preserve">H </w:t>
            </w:r>
          </w:p>
          <w:p w14:paraId="5A2B347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b/>
                <w:sz w:val="20"/>
                <w:szCs w:val="20"/>
              </w:rPr>
              <w:t>RAZÃO SOCIAL, CNPJ</w:t>
            </w:r>
            <w:r w:rsidR="00FB2EF4" w:rsidRPr="009437E4">
              <w:rPr>
                <w:rFonts w:asciiTheme="majorHAnsi" w:hAnsiTheme="majorHAnsi" w:cstheme="majorHAnsi"/>
                <w:b/>
                <w:sz w:val="20"/>
                <w:szCs w:val="20"/>
              </w:rPr>
              <w:t xml:space="preserve">, </w:t>
            </w:r>
            <w:r w:rsidRPr="009437E4">
              <w:rPr>
                <w:rFonts w:asciiTheme="majorHAnsi" w:hAnsiTheme="majorHAnsi" w:cstheme="majorHAnsi"/>
                <w:b/>
                <w:sz w:val="20"/>
                <w:szCs w:val="20"/>
              </w:rPr>
              <w:t>ENDEREÇO DO LICITANTE</w:t>
            </w:r>
          </w:p>
        </w:tc>
        <w:tc>
          <w:tcPr>
            <w:tcW w:w="4111" w:type="dxa"/>
          </w:tcPr>
          <w:p w14:paraId="4687BCB3"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b/>
                <w:sz w:val="20"/>
                <w:szCs w:val="20"/>
              </w:rPr>
              <w:lastRenderedPageBreak/>
              <w:t xml:space="preserve"> </w:t>
            </w:r>
          </w:p>
        </w:tc>
      </w:tr>
    </w:tbl>
    <w:p w14:paraId="3724E6D2" w14:textId="77777777" w:rsidR="009E15B1" w:rsidRPr="009437E4" w:rsidRDefault="009E15B1" w:rsidP="00617A45">
      <w:pPr>
        <w:spacing w:line="276" w:lineRule="auto"/>
        <w:jc w:val="both"/>
        <w:rPr>
          <w:rFonts w:asciiTheme="majorHAnsi" w:hAnsiTheme="majorHAnsi" w:cstheme="majorHAnsi"/>
          <w:sz w:val="20"/>
          <w:szCs w:val="20"/>
        </w:rPr>
      </w:pPr>
    </w:p>
    <w:p w14:paraId="1DB7D6D7"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6.3 - Uma vez entregues os envelopes, não serão admitidas desistências, modificações ou substituições da proposta de preços ou de quaisquer documentos. </w:t>
      </w:r>
    </w:p>
    <w:p w14:paraId="30B9B3B3" w14:textId="77777777" w:rsidR="009E15B1" w:rsidRPr="009437E4" w:rsidRDefault="009E15B1" w:rsidP="00617A45">
      <w:pPr>
        <w:spacing w:line="276" w:lineRule="auto"/>
        <w:jc w:val="both"/>
        <w:rPr>
          <w:rFonts w:asciiTheme="majorHAnsi" w:hAnsiTheme="majorHAnsi" w:cstheme="majorHAnsi"/>
          <w:b/>
          <w:sz w:val="20"/>
          <w:szCs w:val="20"/>
        </w:rPr>
      </w:pPr>
    </w:p>
    <w:p w14:paraId="5F2F9957" w14:textId="77777777" w:rsidR="009E15B1" w:rsidRPr="009437E4" w:rsidRDefault="009E15B1" w:rsidP="00617A45">
      <w:pPr>
        <w:spacing w:line="276" w:lineRule="auto"/>
        <w:jc w:val="both"/>
        <w:rPr>
          <w:rFonts w:asciiTheme="majorHAnsi" w:hAnsiTheme="majorHAnsi" w:cstheme="majorHAnsi"/>
          <w:b/>
          <w:sz w:val="20"/>
          <w:szCs w:val="20"/>
        </w:rPr>
      </w:pPr>
      <w:proofErr w:type="gramStart"/>
      <w:r w:rsidRPr="009437E4">
        <w:rPr>
          <w:rFonts w:asciiTheme="majorHAnsi" w:hAnsiTheme="majorHAnsi" w:cstheme="majorHAnsi"/>
          <w:b/>
          <w:sz w:val="20"/>
          <w:szCs w:val="20"/>
        </w:rPr>
        <w:t>7 - FORMA</w:t>
      </w:r>
      <w:proofErr w:type="gramEnd"/>
      <w:r w:rsidRPr="009437E4">
        <w:rPr>
          <w:rFonts w:asciiTheme="majorHAnsi" w:hAnsiTheme="majorHAnsi" w:cstheme="majorHAnsi"/>
          <w:b/>
          <w:sz w:val="20"/>
          <w:szCs w:val="20"/>
        </w:rPr>
        <w:t xml:space="preserve"> DE APRESENTAÇÃO DAS PROPOSTAS E DOS DOCUMENTOS DE HABILITAÇÃO</w:t>
      </w:r>
    </w:p>
    <w:p w14:paraId="401A8B1A" w14:textId="77777777" w:rsidR="00A616CB" w:rsidRPr="009437E4" w:rsidRDefault="00A616CB" w:rsidP="00617A45">
      <w:pPr>
        <w:spacing w:line="276" w:lineRule="auto"/>
        <w:jc w:val="both"/>
        <w:rPr>
          <w:rFonts w:asciiTheme="majorHAnsi" w:hAnsiTheme="majorHAnsi" w:cstheme="majorHAnsi"/>
          <w:b/>
          <w:sz w:val="20"/>
          <w:szCs w:val="20"/>
        </w:rPr>
      </w:pPr>
    </w:p>
    <w:p w14:paraId="55573EE2" w14:textId="66A27C31" w:rsidR="009E15B1" w:rsidRPr="009437E4" w:rsidRDefault="009E15B1" w:rsidP="00617A45">
      <w:pPr>
        <w:autoSpaceDE w:val="0"/>
        <w:autoSpaceDN w:val="0"/>
        <w:adjustRightInd w:val="0"/>
        <w:spacing w:line="276" w:lineRule="auto"/>
        <w:jc w:val="both"/>
        <w:rPr>
          <w:rFonts w:asciiTheme="majorHAnsi" w:hAnsiTheme="majorHAnsi" w:cstheme="majorHAnsi"/>
          <w:bCs/>
          <w:sz w:val="20"/>
          <w:szCs w:val="20"/>
        </w:rPr>
      </w:pPr>
      <w:r w:rsidRPr="009437E4">
        <w:rPr>
          <w:rFonts w:asciiTheme="majorHAnsi" w:hAnsiTheme="majorHAnsi" w:cstheme="majorHAnsi"/>
          <w:sz w:val="20"/>
          <w:szCs w:val="20"/>
        </w:rPr>
        <w:t xml:space="preserve">7.1 - O Envelope “A” – PROPOSTA DE PREÇO – será </w:t>
      </w:r>
      <w:proofErr w:type="gramStart"/>
      <w:r w:rsidRPr="009437E4">
        <w:rPr>
          <w:rFonts w:asciiTheme="majorHAnsi" w:hAnsiTheme="majorHAnsi" w:cstheme="majorHAnsi"/>
          <w:sz w:val="20"/>
          <w:szCs w:val="20"/>
        </w:rPr>
        <w:t>apresentado</w:t>
      </w:r>
      <w:proofErr w:type="gramEnd"/>
      <w:r w:rsidRPr="009437E4">
        <w:rPr>
          <w:rFonts w:asciiTheme="majorHAnsi" w:hAnsiTheme="majorHAnsi" w:cstheme="majorHAnsi"/>
          <w:sz w:val="20"/>
          <w:szCs w:val="20"/>
        </w:rPr>
        <w:t xml:space="preserve"> no formulário que constitui o ANEXO I e deverá conter a proposta de remuneração pela prestação do serviço, devendo ser preenchido pela empresa participante e assinada pelo(s) seu(s) representante(s) legal(is). O valor inicial a ser ofertado pelos proponentes, obrigatoriamente, deverá ser de no mínimo R$</w:t>
      </w:r>
      <w:r w:rsidR="00087830" w:rsidRPr="009437E4">
        <w:rPr>
          <w:rFonts w:asciiTheme="majorHAnsi" w:hAnsiTheme="majorHAnsi" w:cstheme="majorHAnsi"/>
          <w:sz w:val="20"/>
          <w:szCs w:val="20"/>
        </w:rPr>
        <w:t xml:space="preserve"> </w:t>
      </w:r>
      <w:r w:rsidR="00C56245" w:rsidRPr="009437E4">
        <w:rPr>
          <w:rFonts w:asciiTheme="majorHAnsi" w:hAnsiTheme="majorHAnsi" w:cstheme="majorHAnsi"/>
          <w:sz w:val="20"/>
          <w:szCs w:val="20"/>
        </w:rPr>
        <w:t>17.0</w:t>
      </w:r>
      <w:r w:rsidR="001E1CE7" w:rsidRPr="009437E4">
        <w:rPr>
          <w:rFonts w:asciiTheme="majorHAnsi" w:hAnsiTheme="majorHAnsi" w:cstheme="majorHAnsi"/>
          <w:sz w:val="20"/>
          <w:szCs w:val="20"/>
        </w:rPr>
        <w:t>00.000,00</w:t>
      </w:r>
      <w:r w:rsidR="00582911" w:rsidRPr="009437E4">
        <w:rPr>
          <w:rFonts w:asciiTheme="majorHAnsi" w:hAnsiTheme="majorHAnsi" w:cstheme="majorHAnsi"/>
          <w:sz w:val="20"/>
          <w:szCs w:val="20"/>
        </w:rPr>
        <w:t xml:space="preserve"> </w:t>
      </w:r>
      <w:r w:rsidR="00D70F6A" w:rsidRPr="009437E4">
        <w:rPr>
          <w:rFonts w:asciiTheme="majorHAnsi" w:hAnsiTheme="majorHAnsi" w:cstheme="majorHAnsi"/>
          <w:sz w:val="20"/>
          <w:szCs w:val="20"/>
        </w:rPr>
        <w:t>(</w:t>
      </w:r>
      <w:r w:rsidR="001E1CE7" w:rsidRPr="009437E4">
        <w:rPr>
          <w:rFonts w:asciiTheme="majorHAnsi" w:hAnsiTheme="majorHAnsi" w:cstheme="majorHAnsi"/>
          <w:sz w:val="20"/>
          <w:szCs w:val="20"/>
        </w:rPr>
        <w:t>dezesse</w:t>
      </w:r>
      <w:r w:rsidR="00C56245" w:rsidRPr="009437E4">
        <w:rPr>
          <w:rFonts w:asciiTheme="majorHAnsi" w:hAnsiTheme="majorHAnsi" w:cstheme="majorHAnsi"/>
          <w:sz w:val="20"/>
          <w:szCs w:val="20"/>
        </w:rPr>
        <w:t>te</w:t>
      </w:r>
      <w:r w:rsidR="001E1CE7" w:rsidRPr="009437E4">
        <w:rPr>
          <w:rFonts w:asciiTheme="majorHAnsi" w:hAnsiTheme="majorHAnsi" w:cstheme="majorHAnsi"/>
          <w:sz w:val="20"/>
          <w:szCs w:val="20"/>
        </w:rPr>
        <w:t xml:space="preserve"> milhões </w:t>
      </w:r>
      <w:r w:rsidR="00C56245" w:rsidRPr="009437E4">
        <w:rPr>
          <w:rFonts w:asciiTheme="majorHAnsi" w:hAnsiTheme="majorHAnsi" w:cstheme="majorHAnsi"/>
          <w:sz w:val="20"/>
          <w:szCs w:val="20"/>
        </w:rPr>
        <w:t xml:space="preserve">de </w:t>
      </w:r>
      <w:r w:rsidR="001E1CE7" w:rsidRPr="009437E4">
        <w:rPr>
          <w:rFonts w:asciiTheme="majorHAnsi" w:hAnsiTheme="majorHAnsi" w:cstheme="majorHAnsi"/>
          <w:sz w:val="20"/>
          <w:szCs w:val="20"/>
        </w:rPr>
        <w:t>reais</w:t>
      </w:r>
      <w:r w:rsidRPr="009437E4">
        <w:rPr>
          <w:rFonts w:asciiTheme="majorHAnsi" w:hAnsiTheme="majorHAnsi" w:cstheme="majorHAnsi"/>
          <w:bCs/>
          <w:sz w:val="20"/>
          <w:szCs w:val="20"/>
        </w:rPr>
        <w:t>).</w:t>
      </w:r>
    </w:p>
    <w:p w14:paraId="0F144729" w14:textId="77777777" w:rsidR="009E15B1" w:rsidRPr="009437E4" w:rsidRDefault="009E15B1" w:rsidP="00617A45">
      <w:pPr>
        <w:autoSpaceDE w:val="0"/>
        <w:autoSpaceDN w:val="0"/>
        <w:adjustRightInd w:val="0"/>
        <w:spacing w:line="276" w:lineRule="auto"/>
        <w:jc w:val="both"/>
        <w:rPr>
          <w:rFonts w:asciiTheme="majorHAnsi" w:hAnsiTheme="majorHAnsi" w:cstheme="majorHAnsi"/>
          <w:b/>
          <w:bCs/>
          <w:sz w:val="20"/>
          <w:szCs w:val="20"/>
        </w:rPr>
      </w:pPr>
    </w:p>
    <w:p w14:paraId="17FAA85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Os valores ofertados serão apresentados em algarismos com duas casas decimais e por extenso, em moeda corrente nacional, sem rasuras, opções, ressalvas, emendas, borrões ou entrelinhas, contendo ainda: </w:t>
      </w:r>
    </w:p>
    <w:p w14:paraId="0617FCA7" w14:textId="77777777" w:rsidR="009E15B1" w:rsidRPr="009437E4" w:rsidRDefault="009E15B1" w:rsidP="00617A45">
      <w:pPr>
        <w:spacing w:line="276" w:lineRule="auto"/>
        <w:jc w:val="both"/>
        <w:rPr>
          <w:rFonts w:asciiTheme="majorHAnsi" w:hAnsiTheme="majorHAnsi" w:cstheme="majorHAnsi"/>
          <w:sz w:val="20"/>
          <w:szCs w:val="20"/>
        </w:rPr>
      </w:pPr>
    </w:p>
    <w:p w14:paraId="6144423F" w14:textId="77777777" w:rsidR="00B4768F"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7.1.a - Identificação, endereço, CNPJ, assinatura do representante da proponente e referência a esta licitação. </w:t>
      </w:r>
    </w:p>
    <w:p w14:paraId="12AE51D7" w14:textId="77777777" w:rsidR="00C14628" w:rsidRPr="009437E4" w:rsidRDefault="00C14628" w:rsidP="00617A45">
      <w:pPr>
        <w:spacing w:line="276" w:lineRule="auto"/>
        <w:jc w:val="both"/>
        <w:rPr>
          <w:rFonts w:asciiTheme="majorHAnsi" w:hAnsiTheme="majorHAnsi" w:cstheme="majorHAnsi"/>
          <w:sz w:val="20"/>
          <w:szCs w:val="20"/>
        </w:rPr>
      </w:pPr>
    </w:p>
    <w:p w14:paraId="44866E9C" w14:textId="2D61677C" w:rsidR="00EE67C5" w:rsidRPr="009437E4" w:rsidRDefault="0023229A" w:rsidP="00AF251D">
      <w:pPr>
        <w:pStyle w:val="SemEspaamento"/>
        <w:jc w:val="both"/>
        <w:rPr>
          <w:rFonts w:asciiTheme="majorHAnsi" w:hAnsiTheme="majorHAnsi" w:cstheme="majorHAnsi"/>
          <w:sz w:val="20"/>
          <w:szCs w:val="20"/>
        </w:rPr>
      </w:pPr>
      <w:r w:rsidRPr="009437E4">
        <w:rPr>
          <w:rFonts w:asciiTheme="majorHAnsi" w:hAnsiTheme="majorHAnsi" w:cstheme="majorHAnsi"/>
          <w:sz w:val="20"/>
          <w:szCs w:val="20"/>
        </w:rPr>
        <w:t>7.1.b - Proposta de pagamento</w:t>
      </w:r>
      <w:r w:rsidR="00EE67C5" w:rsidRPr="009437E4">
        <w:rPr>
          <w:rFonts w:asciiTheme="majorHAnsi" w:hAnsiTheme="majorHAnsi" w:cstheme="majorHAnsi"/>
          <w:sz w:val="20"/>
          <w:szCs w:val="20"/>
        </w:rPr>
        <w:t>: o pagamento será realizado em duas parcelas</w:t>
      </w:r>
      <w:r w:rsidR="004934C3" w:rsidRPr="009437E4">
        <w:rPr>
          <w:rFonts w:asciiTheme="majorHAnsi" w:hAnsiTheme="majorHAnsi" w:cstheme="majorHAnsi"/>
          <w:sz w:val="20"/>
          <w:szCs w:val="20"/>
        </w:rPr>
        <w:t xml:space="preserve"> iguais</w:t>
      </w:r>
      <w:r w:rsidR="00EE67C5" w:rsidRPr="009437E4">
        <w:rPr>
          <w:rFonts w:asciiTheme="majorHAnsi" w:hAnsiTheme="majorHAnsi" w:cstheme="majorHAnsi"/>
          <w:sz w:val="20"/>
          <w:szCs w:val="20"/>
        </w:rPr>
        <w:t xml:space="preserve">, sendo a primeira </w:t>
      </w:r>
      <w:r w:rsidR="004934C3" w:rsidRPr="009437E4">
        <w:rPr>
          <w:rFonts w:asciiTheme="majorHAnsi" w:hAnsiTheme="majorHAnsi" w:cstheme="majorHAnsi"/>
          <w:sz w:val="20"/>
          <w:szCs w:val="20"/>
        </w:rPr>
        <w:t xml:space="preserve">de 50% (cinquenta por cento) </w:t>
      </w:r>
      <w:r w:rsidR="00037C84" w:rsidRPr="009437E4">
        <w:rPr>
          <w:rFonts w:asciiTheme="majorHAnsi" w:hAnsiTheme="majorHAnsi" w:cstheme="majorHAnsi"/>
          <w:sz w:val="20"/>
          <w:szCs w:val="20"/>
        </w:rPr>
        <w:t xml:space="preserve">em </w:t>
      </w:r>
      <w:r w:rsidR="003039EA" w:rsidRPr="009437E4">
        <w:rPr>
          <w:rFonts w:asciiTheme="majorHAnsi" w:hAnsiTheme="majorHAnsi" w:cstheme="majorHAnsi"/>
          <w:sz w:val="20"/>
          <w:szCs w:val="20"/>
        </w:rPr>
        <w:t>até dez dias</w:t>
      </w:r>
      <w:r w:rsidR="00037C84" w:rsidRPr="009437E4">
        <w:rPr>
          <w:rFonts w:asciiTheme="majorHAnsi" w:hAnsiTheme="majorHAnsi" w:cstheme="majorHAnsi"/>
          <w:sz w:val="20"/>
          <w:szCs w:val="20"/>
        </w:rPr>
        <w:t>,</w:t>
      </w:r>
      <w:r w:rsidR="00EE67C5" w:rsidRPr="009437E4">
        <w:rPr>
          <w:rFonts w:asciiTheme="majorHAnsi" w:hAnsiTheme="majorHAnsi" w:cstheme="majorHAnsi"/>
          <w:sz w:val="20"/>
          <w:szCs w:val="20"/>
        </w:rPr>
        <w:t xml:space="preserve"> após a publicação do extrato</w:t>
      </w:r>
      <w:r w:rsidR="004934C3" w:rsidRPr="009437E4">
        <w:rPr>
          <w:rFonts w:asciiTheme="majorHAnsi" w:hAnsiTheme="majorHAnsi" w:cstheme="majorHAnsi"/>
          <w:sz w:val="20"/>
          <w:szCs w:val="20"/>
        </w:rPr>
        <w:t xml:space="preserve"> do contrato no Diário Oficial</w:t>
      </w:r>
      <w:r w:rsidR="00FC295C" w:rsidRPr="009437E4">
        <w:rPr>
          <w:rFonts w:asciiTheme="majorHAnsi" w:hAnsiTheme="majorHAnsi" w:cstheme="majorHAnsi"/>
          <w:sz w:val="20"/>
          <w:szCs w:val="20"/>
        </w:rPr>
        <w:t xml:space="preserve"> do Município</w:t>
      </w:r>
      <w:r w:rsidR="00037C84" w:rsidRPr="009437E4">
        <w:rPr>
          <w:rFonts w:asciiTheme="majorHAnsi" w:hAnsiTheme="majorHAnsi" w:cstheme="majorHAnsi"/>
          <w:sz w:val="20"/>
          <w:szCs w:val="20"/>
        </w:rPr>
        <w:t>. A</w:t>
      </w:r>
      <w:r w:rsidR="00EE67C5" w:rsidRPr="009437E4">
        <w:rPr>
          <w:rFonts w:asciiTheme="majorHAnsi" w:hAnsiTheme="majorHAnsi" w:cstheme="majorHAnsi"/>
          <w:sz w:val="20"/>
          <w:szCs w:val="20"/>
        </w:rPr>
        <w:t xml:space="preserve"> segunda</w:t>
      </w:r>
      <w:r w:rsidR="004934C3" w:rsidRPr="009437E4">
        <w:rPr>
          <w:rFonts w:asciiTheme="majorHAnsi" w:hAnsiTheme="majorHAnsi" w:cstheme="majorHAnsi"/>
          <w:sz w:val="20"/>
          <w:szCs w:val="20"/>
        </w:rPr>
        <w:t>, de 50% (cinquenta por cento)</w:t>
      </w:r>
      <w:r w:rsidR="00EE67C5" w:rsidRPr="009437E4">
        <w:rPr>
          <w:rFonts w:asciiTheme="majorHAnsi" w:hAnsiTheme="majorHAnsi" w:cstheme="majorHAnsi"/>
          <w:sz w:val="20"/>
          <w:szCs w:val="20"/>
        </w:rPr>
        <w:t xml:space="preserve">, </w:t>
      </w:r>
      <w:r w:rsidR="003039EA" w:rsidRPr="009437E4">
        <w:rPr>
          <w:rFonts w:asciiTheme="majorHAnsi" w:hAnsiTheme="majorHAnsi" w:cstheme="majorHAnsi"/>
          <w:sz w:val="20"/>
          <w:szCs w:val="20"/>
        </w:rPr>
        <w:t>em até 10 (dez) dias</w:t>
      </w:r>
      <w:r w:rsidR="00D17472" w:rsidRPr="009437E4">
        <w:rPr>
          <w:rFonts w:asciiTheme="majorHAnsi" w:hAnsiTheme="majorHAnsi" w:cstheme="majorHAnsi"/>
          <w:sz w:val="20"/>
          <w:szCs w:val="20"/>
        </w:rPr>
        <w:t xml:space="preserve">, </w:t>
      </w:r>
      <w:r w:rsidR="00EE67C5" w:rsidRPr="009437E4">
        <w:rPr>
          <w:rFonts w:asciiTheme="majorHAnsi" w:hAnsiTheme="majorHAnsi" w:cstheme="majorHAnsi"/>
          <w:sz w:val="20"/>
          <w:szCs w:val="20"/>
        </w:rPr>
        <w:t>após o 1º processamento da folha de pagamento</w:t>
      </w:r>
      <w:r w:rsidR="00FC4700" w:rsidRPr="009437E4">
        <w:rPr>
          <w:rFonts w:asciiTheme="majorHAnsi" w:hAnsiTheme="majorHAnsi" w:cstheme="majorHAnsi"/>
          <w:sz w:val="20"/>
          <w:szCs w:val="20"/>
        </w:rPr>
        <w:t xml:space="preserve"> pela instituição financeira vencedora do certame</w:t>
      </w:r>
      <w:r w:rsidR="00EE67C5" w:rsidRPr="009437E4">
        <w:rPr>
          <w:rFonts w:asciiTheme="majorHAnsi" w:hAnsiTheme="majorHAnsi" w:cstheme="majorHAnsi"/>
          <w:sz w:val="20"/>
          <w:szCs w:val="20"/>
        </w:rPr>
        <w:t>. Os pagamentos das parcelas serão feitos em conta corrente da Prefeitura na instituição financeira vencedora do certame.</w:t>
      </w:r>
    </w:p>
    <w:p w14:paraId="744E37C7" w14:textId="77777777" w:rsidR="009E15B1" w:rsidRPr="009437E4" w:rsidRDefault="009E15B1" w:rsidP="00617A45">
      <w:pPr>
        <w:spacing w:line="276" w:lineRule="auto"/>
        <w:jc w:val="both"/>
        <w:rPr>
          <w:rFonts w:asciiTheme="majorHAnsi" w:hAnsiTheme="majorHAnsi" w:cstheme="majorHAnsi"/>
          <w:sz w:val="20"/>
          <w:szCs w:val="20"/>
        </w:rPr>
      </w:pPr>
    </w:p>
    <w:p w14:paraId="77BEB6B7"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7.1.2 - No preço proposto deverão estar contidos todos os custos e despesas diretas e indiretas, tributos incidentes, encargos sociais, fiscais, comerciais e quaisquer outros necessários ao fiel e integral cumprimento do objeto deste edital, não sendo admitidas quaisquer reclamações ou solicitações para a alteração no valor indicado na proposta de preço. </w:t>
      </w:r>
    </w:p>
    <w:p w14:paraId="6A747A32" w14:textId="77777777" w:rsidR="00107601" w:rsidRPr="009437E4" w:rsidRDefault="00107601" w:rsidP="00617A45">
      <w:pPr>
        <w:spacing w:line="276" w:lineRule="auto"/>
        <w:jc w:val="both"/>
        <w:rPr>
          <w:rFonts w:asciiTheme="majorHAnsi" w:hAnsiTheme="majorHAnsi" w:cstheme="majorHAnsi"/>
          <w:sz w:val="20"/>
          <w:szCs w:val="20"/>
        </w:rPr>
      </w:pPr>
    </w:p>
    <w:p w14:paraId="1180C9C7"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7.1.3 - Serão desclassificadas as propostas que não atenderem às exigências essenciais deste Edital e de seus anexos, bem como as omissas e as que apresentarem irregularidades ou defeitos capazes de dificultar o julgamento. </w:t>
      </w:r>
    </w:p>
    <w:p w14:paraId="14C98334" w14:textId="77777777" w:rsidR="009E15B1" w:rsidRPr="009437E4" w:rsidRDefault="009E15B1" w:rsidP="00617A45">
      <w:pPr>
        <w:spacing w:line="276" w:lineRule="auto"/>
        <w:jc w:val="both"/>
        <w:rPr>
          <w:rFonts w:asciiTheme="majorHAnsi" w:hAnsiTheme="majorHAnsi" w:cstheme="majorHAnsi"/>
          <w:sz w:val="20"/>
          <w:szCs w:val="20"/>
        </w:rPr>
      </w:pPr>
    </w:p>
    <w:p w14:paraId="11BB264E"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7.2 - As proponentes arcarão com todas as despesas relativas à apresentação das suas propostas. A Secretari</w:t>
      </w:r>
      <w:r w:rsidR="003D3436" w:rsidRPr="009437E4">
        <w:rPr>
          <w:rFonts w:asciiTheme="majorHAnsi" w:hAnsiTheme="majorHAnsi" w:cstheme="majorHAnsi"/>
          <w:sz w:val="20"/>
          <w:szCs w:val="20"/>
        </w:rPr>
        <w:t>a Municipal de Administração</w:t>
      </w:r>
      <w:r w:rsidRPr="009437E4">
        <w:rPr>
          <w:rFonts w:asciiTheme="majorHAnsi" w:hAnsiTheme="majorHAnsi" w:cstheme="majorHAnsi"/>
          <w:sz w:val="20"/>
          <w:szCs w:val="20"/>
        </w:rPr>
        <w:t xml:space="preserve"> em nenhuma hipótese será responsável por tais custos, quaisquer que sejam os procedimentos seguidos no pregão ou os seus resultados. </w:t>
      </w:r>
    </w:p>
    <w:p w14:paraId="53B92B97" w14:textId="77777777" w:rsidR="009E15B1" w:rsidRPr="009437E4" w:rsidRDefault="009E15B1" w:rsidP="00617A45">
      <w:pPr>
        <w:spacing w:line="276" w:lineRule="auto"/>
        <w:jc w:val="both"/>
        <w:rPr>
          <w:rFonts w:asciiTheme="majorHAnsi" w:hAnsiTheme="majorHAnsi" w:cstheme="majorHAnsi"/>
          <w:b/>
          <w:sz w:val="20"/>
          <w:szCs w:val="20"/>
        </w:rPr>
      </w:pPr>
    </w:p>
    <w:p w14:paraId="01CA34F9" w14:textId="309CD079" w:rsidR="009E15B1" w:rsidRPr="009437E4" w:rsidRDefault="009E15B1" w:rsidP="00617A45">
      <w:pPr>
        <w:spacing w:line="276" w:lineRule="auto"/>
        <w:jc w:val="both"/>
        <w:rPr>
          <w:rFonts w:asciiTheme="majorHAnsi" w:hAnsiTheme="majorHAnsi" w:cstheme="majorHAnsi"/>
          <w:b/>
          <w:sz w:val="20"/>
          <w:szCs w:val="20"/>
        </w:rPr>
      </w:pPr>
      <w:proofErr w:type="gramStart"/>
      <w:r w:rsidRPr="009437E4">
        <w:rPr>
          <w:rFonts w:asciiTheme="majorHAnsi" w:hAnsiTheme="majorHAnsi" w:cstheme="majorHAnsi"/>
          <w:b/>
          <w:sz w:val="20"/>
          <w:szCs w:val="20"/>
        </w:rPr>
        <w:t>8</w:t>
      </w:r>
      <w:r w:rsidR="0049635A" w:rsidRPr="009437E4">
        <w:rPr>
          <w:rFonts w:asciiTheme="majorHAnsi" w:hAnsiTheme="majorHAnsi" w:cstheme="majorHAnsi"/>
          <w:b/>
          <w:sz w:val="20"/>
          <w:szCs w:val="20"/>
        </w:rPr>
        <w:t xml:space="preserve"> </w:t>
      </w:r>
      <w:r w:rsidRPr="009437E4">
        <w:rPr>
          <w:rFonts w:asciiTheme="majorHAnsi" w:hAnsiTheme="majorHAnsi" w:cstheme="majorHAnsi"/>
          <w:b/>
          <w:sz w:val="20"/>
          <w:szCs w:val="20"/>
        </w:rPr>
        <w:t>- SESSÃO</w:t>
      </w:r>
      <w:proofErr w:type="gramEnd"/>
      <w:r w:rsidRPr="009437E4">
        <w:rPr>
          <w:rFonts w:asciiTheme="majorHAnsi" w:hAnsiTheme="majorHAnsi" w:cstheme="majorHAnsi"/>
          <w:b/>
          <w:sz w:val="20"/>
          <w:szCs w:val="20"/>
        </w:rPr>
        <w:t xml:space="preserve"> DO PREGÃO </w:t>
      </w:r>
    </w:p>
    <w:p w14:paraId="455EE443" w14:textId="77777777" w:rsidR="00B4768F" w:rsidRPr="009437E4" w:rsidRDefault="00B4768F" w:rsidP="00617A45">
      <w:pPr>
        <w:spacing w:line="276" w:lineRule="auto"/>
        <w:jc w:val="both"/>
        <w:rPr>
          <w:rFonts w:asciiTheme="majorHAnsi" w:hAnsiTheme="majorHAnsi" w:cstheme="majorHAnsi"/>
          <w:b/>
          <w:sz w:val="20"/>
          <w:szCs w:val="20"/>
        </w:rPr>
      </w:pPr>
    </w:p>
    <w:p w14:paraId="6467B3D5"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8.1 - Após a fase de credenciamento, o pregoeiro procederá à abertura dos envelopes com propostas de preços para verificação da conformidade das propostas com os requisitos estabelecidos neste Edital e seus anexos, desclassificando, preliminarmente, aquelas que estiverem em desacordo com este Ato Convocatório. </w:t>
      </w:r>
    </w:p>
    <w:p w14:paraId="796AECE2" w14:textId="77777777" w:rsidR="009E15B1" w:rsidRPr="009437E4" w:rsidRDefault="009E15B1" w:rsidP="00617A45">
      <w:pPr>
        <w:spacing w:line="276" w:lineRule="auto"/>
        <w:jc w:val="both"/>
        <w:rPr>
          <w:rFonts w:asciiTheme="majorHAnsi" w:hAnsiTheme="majorHAnsi" w:cstheme="majorHAnsi"/>
          <w:sz w:val="20"/>
          <w:szCs w:val="20"/>
        </w:rPr>
      </w:pPr>
    </w:p>
    <w:p w14:paraId="160E99A2" w14:textId="77777777" w:rsidR="00B4768F"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8.2 - Verificada a compatibilidade da proposta com o exigido neste Edital, será classificada para a fase de lances verbais a proposta de maior oferta de valor global e aquelas que tenham valores sucessivos e inferiores em até 10% (dez por cento) da maior. </w:t>
      </w:r>
    </w:p>
    <w:p w14:paraId="49289552" w14:textId="77777777" w:rsidR="00B4768F" w:rsidRPr="009437E4" w:rsidRDefault="00B4768F" w:rsidP="00617A45">
      <w:pPr>
        <w:spacing w:line="276" w:lineRule="auto"/>
        <w:jc w:val="both"/>
        <w:rPr>
          <w:rFonts w:asciiTheme="majorHAnsi" w:hAnsiTheme="majorHAnsi" w:cstheme="majorHAnsi"/>
          <w:sz w:val="20"/>
          <w:szCs w:val="20"/>
        </w:rPr>
      </w:pPr>
    </w:p>
    <w:p w14:paraId="34F550D8"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8.3 - Quando não existirem pelo menos 03 (três) propostas inferiores em até 10% (dez por cento) da maior proposta de preço, </w:t>
      </w:r>
      <w:proofErr w:type="gramStart"/>
      <w:r w:rsidRPr="009437E4">
        <w:rPr>
          <w:rFonts w:asciiTheme="majorHAnsi" w:hAnsiTheme="majorHAnsi" w:cstheme="majorHAnsi"/>
          <w:sz w:val="20"/>
          <w:szCs w:val="20"/>
        </w:rPr>
        <w:t>serão</w:t>
      </w:r>
      <w:proofErr w:type="gramEnd"/>
      <w:r w:rsidRPr="009437E4">
        <w:rPr>
          <w:rFonts w:asciiTheme="majorHAnsi" w:hAnsiTheme="majorHAnsi" w:cstheme="majorHAnsi"/>
          <w:sz w:val="20"/>
          <w:szCs w:val="20"/>
        </w:rPr>
        <w:t xml:space="preserve"> classificadas as três melhores propostas, já incluída a da proponente que tiver apresentado o maior preço na proposta escrita. </w:t>
      </w:r>
    </w:p>
    <w:p w14:paraId="422B3115" w14:textId="77777777" w:rsidR="009E15B1" w:rsidRPr="009437E4" w:rsidRDefault="009E15B1" w:rsidP="00617A45">
      <w:pPr>
        <w:spacing w:line="276" w:lineRule="auto"/>
        <w:jc w:val="both"/>
        <w:rPr>
          <w:rFonts w:asciiTheme="majorHAnsi" w:hAnsiTheme="majorHAnsi" w:cstheme="majorHAnsi"/>
          <w:sz w:val="20"/>
          <w:szCs w:val="20"/>
        </w:rPr>
      </w:pPr>
    </w:p>
    <w:p w14:paraId="0E06B877"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8.4 - Havendo empate entre propostas de preço que se enquadrem nas hipóteses descritas nos dois subitens anteriores, serão todas classificadas, realizando-se sorteio para determinação da ordem de oferta dos lances verbais. </w:t>
      </w:r>
    </w:p>
    <w:p w14:paraId="60169979" w14:textId="77777777" w:rsidR="00AF251D" w:rsidRPr="009437E4" w:rsidRDefault="00AF251D" w:rsidP="00617A45">
      <w:pPr>
        <w:spacing w:line="276" w:lineRule="auto"/>
        <w:jc w:val="both"/>
        <w:rPr>
          <w:rFonts w:asciiTheme="majorHAnsi" w:hAnsiTheme="majorHAnsi" w:cstheme="majorHAnsi"/>
          <w:sz w:val="20"/>
          <w:szCs w:val="20"/>
        </w:rPr>
      </w:pPr>
    </w:p>
    <w:p w14:paraId="32DF6BCC" w14:textId="77777777" w:rsidR="00107601" w:rsidRPr="009437E4" w:rsidRDefault="00107601" w:rsidP="00617A45">
      <w:pPr>
        <w:spacing w:line="276" w:lineRule="auto"/>
        <w:jc w:val="both"/>
        <w:rPr>
          <w:rFonts w:asciiTheme="majorHAnsi" w:hAnsiTheme="majorHAnsi" w:cstheme="majorHAnsi"/>
          <w:b/>
          <w:sz w:val="20"/>
          <w:szCs w:val="20"/>
        </w:rPr>
      </w:pPr>
    </w:p>
    <w:p w14:paraId="40373E49"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9 - LANCES VERBAIS </w:t>
      </w:r>
    </w:p>
    <w:p w14:paraId="225D53CF" w14:textId="77777777" w:rsidR="009E15B1" w:rsidRPr="009437E4" w:rsidRDefault="009E15B1" w:rsidP="00617A45">
      <w:pPr>
        <w:spacing w:line="276" w:lineRule="auto"/>
        <w:jc w:val="both"/>
        <w:rPr>
          <w:rFonts w:asciiTheme="majorHAnsi" w:hAnsiTheme="majorHAnsi" w:cstheme="majorHAnsi"/>
          <w:sz w:val="20"/>
          <w:szCs w:val="20"/>
        </w:rPr>
      </w:pPr>
    </w:p>
    <w:p w14:paraId="7164E524"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9.1 - Após a classificação das propostas, o pregoeiro as divulgará em voz alta, e convidará, individualmente, os representantes dos proponentes classificados a apresentar lances verbais, na ordem inversa de classificação e considerando o valor constante da proposta classificada em primeiro lugar, devendo as participantes apresentar propostas sucessivas e em valores distintos e crescentes, vedados lances com diferenças inferiores a R$ 100.000,00 (cem mil reais), podendo este valor ser alterado pelo pregoeiro no decorrer da fase de lances e com a concordância das proponentes. </w:t>
      </w:r>
    </w:p>
    <w:p w14:paraId="46B79814" w14:textId="77777777" w:rsidR="009E15B1" w:rsidRPr="009437E4" w:rsidRDefault="009E15B1" w:rsidP="00617A45">
      <w:pPr>
        <w:spacing w:line="276" w:lineRule="auto"/>
        <w:jc w:val="both"/>
        <w:rPr>
          <w:rFonts w:asciiTheme="majorHAnsi" w:hAnsiTheme="majorHAnsi" w:cstheme="majorHAnsi"/>
          <w:sz w:val="20"/>
          <w:szCs w:val="20"/>
        </w:rPr>
      </w:pPr>
    </w:p>
    <w:p w14:paraId="0C5216CD"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9.2 - A desistência em apresentar lance verbal, quando for feita a convocação pelo pregoeiro, importará na exclusão da proponente da etapa de apresentação de lances verbais, com a manutenção do último preço apresentado por ela para efeito de ordenação das propostas. Caso todas as proponentes se recusem a apresentar lances verbais, a ordem de classificação das propostas escritas será mantida. </w:t>
      </w:r>
    </w:p>
    <w:p w14:paraId="444180A7" w14:textId="77777777" w:rsidR="009E15B1" w:rsidRPr="009437E4" w:rsidRDefault="009E15B1" w:rsidP="00617A45">
      <w:pPr>
        <w:spacing w:line="276" w:lineRule="auto"/>
        <w:jc w:val="both"/>
        <w:rPr>
          <w:rFonts w:asciiTheme="majorHAnsi" w:hAnsiTheme="majorHAnsi" w:cstheme="majorHAnsi"/>
          <w:sz w:val="20"/>
          <w:szCs w:val="20"/>
        </w:rPr>
      </w:pPr>
    </w:p>
    <w:p w14:paraId="1FF159C4"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9.3 - A rodada de lances verbais será repetida quantas vezes o pregoeiro considerar necessário. </w:t>
      </w:r>
    </w:p>
    <w:p w14:paraId="090D788B" w14:textId="77777777" w:rsidR="009E15B1" w:rsidRPr="009437E4" w:rsidRDefault="009E15B1" w:rsidP="00617A45">
      <w:pPr>
        <w:spacing w:line="276" w:lineRule="auto"/>
        <w:jc w:val="both"/>
        <w:rPr>
          <w:rFonts w:asciiTheme="majorHAnsi" w:hAnsiTheme="majorHAnsi" w:cstheme="majorHAnsi"/>
          <w:sz w:val="20"/>
          <w:szCs w:val="20"/>
        </w:rPr>
      </w:pPr>
    </w:p>
    <w:p w14:paraId="64D612C8"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9.4 - O pregoeiro poderá, motivadamente, estabelecer limite de tempo para a fase de formulação dos lances verbais, mediante prévia comunicação aos proponentes e com expressa menção na ata da sessão. </w:t>
      </w:r>
    </w:p>
    <w:p w14:paraId="039B7BE5" w14:textId="77777777" w:rsidR="00B4768F" w:rsidRPr="009437E4" w:rsidRDefault="00B4768F" w:rsidP="00617A45">
      <w:pPr>
        <w:spacing w:line="276" w:lineRule="auto"/>
        <w:jc w:val="both"/>
        <w:rPr>
          <w:rFonts w:asciiTheme="majorHAnsi" w:hAnsiTheme="majorHAnsi" w:cstheme="majorHAnsi"/>
          <w:sz w:val="20"/>
          <w:szCs w:val="20"/>
        </w:rPr>
      </w:pPr>
    </w:p>
    <w:p w14:paraId="7EECAF9E"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9.5 - Não serão aceitos dois ou mais lances do mesmo valor prevalecendo aquele que for recebido em primeiro lugar. </w:t>
      </w:r>
    </w:p>
    <w:p w14:paraId="591A3FC6" w14:textId="77777777" w:rsidR="00B4768F" w:rsidRPr="009437E4" w:rsidRDefault="00B4768F" w:rsidP="00617A45">
      <w:pPr>
        <w:spacing w:line="276" w:lineRule="auto"/>
        <w:jc w:val="both"/>
        <w:rPr>
          <w:rFonts w:asciiTheme="majorHAnsi" w:hAnsiTheme="majorHAnsi" w:cstheme="majorHAnsi"/>
          <w:sz w:val="20"/>
          <w:szCs w:val="20"/>
        </w:rPr>
      </w:pPr>
    </w:p>
    <w:p w14:paraId="5F0D870A"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9.6 - A desistência dos lances já ofertados sujeitará a proponente às penalidades previstas no item 15 deste Edital. </w:t>
      </w:r>
    </w:p>
    <w:p w14:paraId="25026AFE" w14:textId="77777777" w:rsidR="009E15B1" w:rsidRPr="009437E4" w:rsidRDefault="009E15B1" w:rsidP="00617A45">
      <w:pPr>
        <w:spacing w:line="276" w:lineRule="auto"/>
        <w:jc w:val="both"/>
        <w:rPr>
          <w:rFonts w:asciiTheme="majorHAnsi" w:hAnsiTheme="majorHAnsi" w:cstheme="majorHAnsi"/>
          <w:sz w:val="20"/>
          <w:szCs w:val="20"/>
        </w:rPr>
      </w:pPr>
    </w:p>
    <w:p w14:paraId="68CF5C60"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9.7 - O pregoeiro poderá negociar diretamente com a licitante que apresentar a proposta com Maior Preço para torná-la mais vantajosa à Administração, devendo a negociação se dar em público e formalizada em ata. </w:t>
      </w:r>
    </w:p>
    <w:p w14:paraId="5E0AA1E1" w14:textId="77777777" w:rsidR="00AF251D" w:rsidRPr="009437E4" w:rsidRDefault="00AF251D" w:rsidP="00617A45">
      <w:pPr>
        <w:spacing w:line="276" w:lineRule="auto"/>
        <w:jc w:val="both"/>
        <w:rPr>
          <w:rFonts w:asciiTheme="majorHAnsi" w:hAnsiTheme="majorHAnsi" w:cstheme="majorHAnsi"/>
          <w:sz w:val="20"/>
          <w:szCs w:val="20"/>
        </w:rPr>
      </w:pPr>
    </w:p>
    <w:p w14:paraId="7617C15D" w14:textId="77777777" w:rsidR="00B4768F" w:rsidRPr="009437E4" w:rsidRDefault="00B4768F" w:rsidP="00617A45">
      <w:pPr>
        <w:spacing w:line="276" w:lineRule="auto"/>
        <w:jc w:val="both"/>
        <w:rPr>
          <w:rFonts w:asciiTheme="majorHAnsi" w:hAnsiTheme="majorHAnsi" w:cstheme="majorHAnsi"/>
          <w:b/>
          <w:sz w:val="20"/>
          <w:szCs w:val="20"/>
        </w:rPr>
      </w:pPr>
    </w:p>
    <w:p w14:paraId="0861FB9C" w14:textId="77777777" w:rsidR="009E15B1" w:rsidRPr="009437E4" w:rsidRDefault="009E15B1" w:rsidP="00617A45">
      <w:pPr>
        <w:spacing w:line="276" w:lineRule="auto"/>
        <w:jc w:val="both"/>
        <w:rPr>
          <w:rFonts w:asciiTheme="majorHAnsi" w:hAnsiTheme="majorHAnsi" w:cstheme="majorHAnsi"/>
          <w:b/>
          <w:sz w:val="20"/>
          <w:szCs w:val="20"/>
        </w:rPr>
      </w:pPr>
      <w:proofErr w:type="gramStart"/>
      <w:r w:rsidRPr="009437E4">
        <w:rPr>
          <w:rFonts w:asciiTheme="majorHAnsi" w:hAnsiTheme="majorHAnsi" w:cstheme="majorHAnsi"/>
          <w:b/>
          <w:sz w:val="20"/>
          <w:szCs w:val="20"/>
        </w:rPr>
        <w:t>10 - PROCLAMAÇÃO</w:t>
      </w:r>
      <w:proofErr w:type="gramEnd"/>
      <w:r w:rsidRPr="009437E4">
        <w:rPr>
          <w:rFonts w:asciiTheme="majorHAnsi" w:hAnsiTheme="majorHAnsi" w:cstheme="majorHAnsi"/>
          <w:b/>
          <w:sz w:val="20"/>
          <w:szCs w:val="20"/>
        </w:rPr>
        <w:t xml:space="preserve"> DO VENCEDOR </w:t>
      </w:r>
    </w:p>
    <w:p w14:paraId="31FE35A9" w14:textId="77777777" w:rsidR="00B4768F" w:rsidRPr="009437E4" w:rsidRDefault="00B4768F" w:rsidP="00617A45">
      <w:pPr>
        <w:spacing w:line="276" w:lineRule="auto"/>
        <w:jc w:val="both"/>
        <w:rPr>
          <w:rFonts w:asciiTheme="majorHAnsi" w:hAnsiTheme="majorHAnsi" w:cstheme="majorHAnsi"/>
          <w:b/>
          <w:sz w:val="20"/>
          <w:szCs w:val="20"/>
        </w:rPr>
      </w:pPr>
    </w:p>
    <w:p w14:paraId="005D71C2"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10.1- Declarada encerrada a etapa competitiva, será examinada a proposta classificada em primeiro lugar. Quanto ao objeto e valor, caberá ao pregoeiro decidir motivadamente a respeito de sua aceitabilidade, vedada a aceitação de propostas, cujo preço seja inferior ao estimado no TERMO DE REFERÊNCIA – ANEXO </w:t>
      </w:r>
      <w:r w:rsidR="00EE67C5" w:rsidRPr="009437E4">
        <w:rPr>
          <w:rFonts w:asciiTheme="majorHAnsi" w:hAnsiTheme="majorHAnsi" w:cstheme="majorHAnsi"/>
          <w:sz w:val="20"/>
          <w:szCs w:val="20"/>
        </w:rPr>
        <w:t>I</w:t>
      </w:r>
      <w:r w:rsidRPr="009437E4">
        <w:rPr>
          <w:rFonts w:asciiTheme="majorHAnsi" w:hAnsiTheme="majorHAnsi" w:cstheme="majorHAnsi"/>
          <w:sz w:val="20"/>
          <w:szCs w:val="20"/>
        </w:rPr>
        <w:t xml:space="preserve">I. </w:t>
      </w:r>
    </w:p>
    <w:p w14:paraId="1BE1DF65" w14:textId="77777777" w:rsidR="009E15B1" w:rsidRPr="009437E4" w:rsidRDefault="009E15B1" w:rsidP="00617A45">
      <w:pPr>
        <w:spacing w:line="276" w:lineRule="auto"/>
        <w:jc w:val="both"/>
        <w:rPr>
          <w:rFonts w:asciiTheme="majorHAnsi" w:hAnsiTheme="majorHAnsi" w:cstheme="majorHAnsi"/>
          <w:b/>
          <w:bCs/>
          <w:sz w:val="20"/>
          <w:szCs w:val="20"/>
        </w:rPr>
      </w:pPr>
    </w:p>
    <w:p w14:paraId="4343D6D9"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bCs/>
          <w:sz w:val="20"/>
          <w:szCs w:val="20"/>
        </w:rPr>
        <w:t>10.2</w:t>
      </w:r>
      <w:r w:rsidRPr="009437E4">
        <w:rPr>
          <w:rFonts w:asciiTheme="majorHAnsi" w:hAnsiTheme="majorHAnsi" w:cstheme="majorHAnsi"/>
          <w:sz w:val="20"/>
          <w:szCs w:val="20"/>
        </w:rPr>
        <w:t xml:space="preserve"> - Sendo aceitável a proposta final classificada em primeiro lugar, será aberto o envelope contendo a documentação de habilitação da licitante que a tiver formulado, para confirmação das suas condições de habilitação. </w:t>
      </w:r>
    </w:p>
    <w:p w14:paraId="1C960AB1" w14:textId="77777777" w:rsidR="009E15B1" w:rsidRPr="009437E4" w:rsidRDefault="009E15B1" w:rsidP="00617A45">
      <w:pPr>
        <w:spacing w:line="276" w:lineRule="auto"/>
        <w:jc w:val="both"/>
        <w:rPr>
          <w:rFonts w:asciiTheme="majorHAnsi" w:hAnsiTheme="majorHAnsi" w:cstheme="majorHAnsi"/>
          <w:b/>
          <w:bCs/>
          <w:sz w:val="20"/>
          <w:szCs w:val="20"/>
        </w:rPr>
      </w:pPr>
    </w:p>
    <w:p w14:paraId="4324E332" w14:textId="353EE5A3"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bCs/>
          <w:sz w:val="20"/>
          <w:szCs w:val="20"/>
        </w:rPr>
        <w:t>10.3</w:t>
      </w:r>
      <w:r w:rsidRPr="009437E4">
        <w:rPr>
          <w:rFonts w:asciiTheme="majorHAnsi" w:hAnsiTheme="majorHAnsi" w:cstheme="majorHAnsi"/>
          <w:sz w:val="20"/>
          <w:szCs w:val="20"/>
        </w:rPr>
        <w:t xml:space="preserve"> - Caso a oferta não for aceitável ou se a licitante vencedora não atender às exigências habilitatórias, o pregoeiro examinará as ofertas subsequentes na ordem de classificação, verificando, conforme o caso, a aceitabilidade da proposta e o atendimento das exigências de habilitação, até que uma licitante cumpra as condições fixadas neste edital, declarando vencedora e posteriormente o objeto do certame a ela adjudicado. </w:t>
      </w:r>
    </w:p>
    <w:p w14:paraId="792CC629" w14:textId="77777777" w:rsidR="009E15B1" w:rsidRPr="009437E4" w:rsidRDefault="009E15B1" w:rsidP="00617A45">
      <w:pPr>
        <w:spacing w:line="276" w:lineRule="auto"/>
        <w:jc w:val="both"/>
        <w:rPr>
          <w:rFonts w:asciiTheme="majorHAnsi" w:hAnsiTheme="majorHAnsi" w:cstheme="majorHAnsi"/>
          <w:bCs/>
          <w:sz w:val="20"/>
          <w:szCs w:val="20"/>
        </w:rPr>
      </w:pPr>
    </w:p>
    <w:p w14:paraId="45BAFA4C"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bCs/>
          <w:sz w:val="20"/>
          <w:szCs w:val="20"/>
        </w:rPr>
        <w:t>10.4</w:t>
      </w:r>
      <w:r w:rsidRPr="009437E4">
        <w:rPr>
          <w:rFonts w:asciiTheme="majorHAnsi" w:hAnsiTheme="majorHAnsi" w:cstheme="majorHAnsi"/>
          <w:sz w:val="20"/>
          <w:szCs w:val="20"/>
        </w:rPr>
        <w:t xml:space="preserve"> - Da sessão lavrar-se-á ata circunstanciada, contendo, sem prejuízo de outros, o registro dos proponentes credenciados, das propostas escritas e o lances verbais apresentados na ordem de classificação, da análise da documentação exigida para a habilitação e das eventuais motivações em caso de pretensão de interposição de recursos e que, ao final, será assinada pelo pregoeiro e demais membros da equipe de apoio, bem como pelas empresas proponentes presentes. A recusa da licitante em assinar a ata, bem como a ausência de licitante naquele momento, será circunstanciada em ata. </w:t>
      </w:r>
    </w:p>
    <w:p w14:paraId="31210290" w14:textId="77777777" w:rsidR="009E15B1" w:rsidRPr="009437E4" w:rsidRDefault="009E15B1" w:rsidP="00617A45">
      <w:pPr>
        <w:spacing w:line="276" w:lineRule="auto"/>
        <w:jc w:val="both"/>
        <w:rPr>
          <w:rFonts w:asciiTheme="majorHAnsi" w:hAnsiTheme="majorHAnsi" w:cstheme="majorHAnsi"/>
          <w:b/>
          <w:bCs/>
          <w:sz w:val="20"/>
          <w:szCs w:val="20"/>
        </w:rPr>
      </w:pPr>
    </w:p>
    <w:p w14:paraId="5A6C16B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bCs/>
          <w:sz w:val="20"/>
          <w:szCs w:val="20"/>
        </w:rPr>
        <w:t>10.5</w:t>
      </w:r>
      <w:r w:rsidRPr="009437E4">
        <w:rPr>
          <w:rFonts w:asciiTheme="majorHAnsi" w:hAnsiTheme="majorHAnsi" w:cstheme="majorHAnsi"/>
          <w:sz w:val="20"/>
          <w:szCs w:val="20"/>
        </w:rPr>
        <w:t xml:space="preserve"> - O pregoeiro manterá em seu poder os envelopes de habilitação das demais licitantes até a assinatura do contrato pela adjudicatária, devendo as referidas licitantes retirá-los no prazo máximo de 90 (noventa) dias corridos, contados a partir dessa data. Expirado esse prazo, os envelopes serão destruídos. </w:t>
      </w:r>
    </w:p>
    <w:p w14:paraId="7FAF6FF8" w14:textId="77777777" w:rsidR="009E15B1" w:rsidRPr="009437E4" w:rsidRDefault="009E15B1" w:rsidP="00617A45">
      <w:pPr>
        <w:spacing w:line="276" w:lineRule="auto"/>
        <w:jc w:val="both"/>
        <w:rPr>
          <w:rFonts w:asciiTheme="majorHAnsi" w:hAnsiTheme="majorHAnsi" w:cstheme="majorHAnsi"/>
          <w:b/>
          <w:bCs/>
          <w:sz w:val="20"/>
          <w:szCs w:val="20"/>
        </w:rPr>
      </w:pPr>
    </w:p>
    <w:p w14:paraId="08677DF9"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bCs/>
          <w:sz w:val="20"/>
          <w:szCs w:val="20"/>
        </w:rPr>
        <w:t>10.6</w:t>
      </w:r>
      <w:r w:rsidRPr="009437E4">
        <w:rPr>
          <w:rFonts w:asciiTheme="majorHAnsi" w:hAnsiTheme="majorHAnsi" w:cstheme="majorHAnsi"/>
          <w:sz w:val="20"/>
          <w:szCs w:val="20"/>
        </w:rPr>
        <w:t xml:space="preserve">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05587D1F" w14:textId="77777777" w:rsidR="009E15B1" w:rsidRPr="009437E4" w:rsidRDefault="009E15B1" w:rsidP="00617A45">
      <w:pPr>
        <w:spacing w:line="276" w:lineRule="auto"/>
        <w:jc w:val="both"/>
        <w:rPr>
          <w:rFonts w:asciiTheme="majorHAnsi" w:hAnsiTheme="majorHAnsi" w:cstheme="majorHAnsi"/>
          <w:sz w:val="20"/>
          <w:szCs w:val="20"/>
        </w:rPr>
      </w:pPr>
    </w:p>
    <w:p w14:paraId="2EC4C290" w14:textId="77777777" w:rsidR="009E15B1" w:rsidRPr="009437E4" w:rsidRDefault="009E15B1" w:rsidP="00617A45">
      <w:pPr>
        <w:spacing w:line="276" w:lineRule="auto"/>
        <w:jc w:val="both"/>
        <w:rPr>
          <w:rFonts w:asciiTheme="majorHAnsi" w:hAnsiTheme="majorHAnsi" w:cstheme="majorHAnsi"/>
          <w:b/>
          <w:caps/>
          <w:sz w:val="20"/>
          <w:szCs w:val="20"/>
        </w:rPr>
      </w:pPr>
      <w:r w:rsidRPr="009437E4">
        <w:rPr>
          <w:rFonts w:asciiTheme="majorHAnsi" w:hAnsiTheme="majorHAnsi" w:cstheme="majorHAnsi"/>
          <w:b/>
          <w:sz w:val="20"/>
          <w:szCs w:val="20"/>
        </w:rPr>
        <w:t>11 - DA HABILITAÇ</w:t>
      </w:r>
      <w:r w:rsidRPr="009437E4">
        <w:rPr>
          <w:rFonts w:asciiTheme="majorHAnsi" w:hAnsiTheme="majorHAnsi" w:cstheme="majorHAnsi"/>
          <w:b/>
          <w:caps/>
          <w:sz w:val="20"/>
          <w:szCs w:val="20"/>
        </w:rPr>
        <w:t>ão</w:t>
      </w:r>
    </w:p>
    <w:p w14:paraId="4D68DFE9" w14:textId="77777777" w:rsidR="009E15B1" w:rsidRPr="009437E4" w:rsidRDefault="009E15B1" w:rsidP="00617A45">
      <w:pPr>
        <w:spacing w:line="276" w:lineRule="auto"/>
        <w:jc w:val="both"/>
        <w:rPr>
          <w:rFonts w:asciiTheme="majorHAnsi" w:hAnsiTheme="majorHAnsi" w:cstheme="majorHAnsi"/>
          <w:sz w:val="20"/>
          <w:szCs w:val="20"/>
        </w:rPr>
      </w:pPr>
    </w:p>
    <w:p w14:paraId="4B62C01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11.1 - O envelope "B" deverá conter os documentos especificados a seguir: </w:t>
      </w:r>
    </w:p>
    <w:p w14:paraId="266F1E86"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lastRenderedPageBreak/>
        <w:t xml:space="preserve">a) Documentação Relativa à Habilitação Jurídica. </w:t>
      </w:r>
    </w:p>
    <w:p w14:paraId="0FF2C610"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b) Documentação Relativa à Qualificação Técnica. </w:t>
      </w:r>
    </w:p>
    <w:p w14:paraId="6FA4FCF2"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c) Documentação Relativa à Qualificação Econômico-financeira. </w:t>
      </w:r>
    </w:p>
    <w:p w14:paraId="2788C567"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d) Documentação Relativa à Regularidade Fiscal. </w:t>
      </w:r>
    </w:p>
    <w:p w14:paraId="4509D310"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e) Documentação Relativa à Regularidade Trabalhista. </w:t>
      </w:r>
    </w:p>
    <w:p w14:paraId="24F2F41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f) </w:t>
      </w:r>
      <w:proofErr w:type="gramStart"/>
      <w:r w:rsidRPr="009437E4">
        <w:rPr>
          <w:rFonts w:asciiTheme="majorHAnsi" w:hAnsiTheme="majorHAnsi" w:cstheme="majorHAnsi"/>
          <w:sz w:val="20"/>
          <w:szCs w:val="20"/>
        </w:rPr>
        <w:t>Declaração de Inexistência de Fato Impeditivo</w:t>
      </w:r>
      <w:proofErr w:type="gramEnd"/>
      <w:r w:rsidRPr="009437E4">
        <w:rPr>
          <w:rFonts w:asciiTheme="majorHAnsi" w:hAnsiTheme="majorHAnsi" w:cstheme="majorHAnsi"/>
          <w:sz w:val="20"/>
          <w:szCs w:val="20"/>
        </w:rPr>
        <w:t xml:space="preserve">. </w:t>
      </w:r>
    </w:p>
    <w:p w14:paraId="1789EF31" w14:textId="77777777" w:rsidR="009E15B1" w:rsidRPr="009437E4" w:rsidRDefault="009E15B1" w:rsidP="00617A45">
      <w:pPr>
        <w:spacing w:line="276" w:lineRule="auto"/>
        <w:jc w:val="both"/>
        <w:rPr>
          <w:rFonts w:asciiTheme="majorHAnsi" w:hAnsiTheme="majorHAnsi" w:cstheme="majorHAnsi"/>
          <w:sz w:val="20"/>
          <w:szCs w:val="20"/>
        </w:rPr>
      </w:pPr>
    </w:p>
    <w:p w14:paraId="21A9FB6D"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11.1.a - DOCUMENTAÇÃO RELATIVA À HABILITAÇÃO JURÍDICA </w:t>
      </w:r>
    </w:p>
    <w:p w14:paraId="111F4929"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 Atos constitutivos em vigência e se for o caso, suas alterações subsequentes, devidamente registrados na Junta Comercial acompanhados de documentos comprobatórios dos poderes de seus administradores. </w:t>
      </w:r>
    </w:p>
    <w:p w14:paraId="78466516" w14:textId="77777777" w:rsidR="00C14628" w:rsidRPr="009437E4" w:rsidRDefault="00C14628" w:rsidP="00617A45">
      <w:pPr>
        <w:spacing w:line="276" w:lineRule="auto"/>
        <w:jc w:val="both"/>
        <w:rPr>
          <w:rFonts w:asciiTheme="majorHAnsi" w:eastAsia="Cambria" w:hAnsiTheme="majorHAnsi" w:cstheme="majorHAnsi"/>
          <w:sz w:val="20"/>
          <w:szCs w:val="20"/>
          <w:u w:val="single"/>
        </w:rPr>
      </w:pPr>
    </w:p>
    <w:p w14:paraId="3FA0E9DD" w14:textId="11386549" w:rsidR="009E15B1" w:rsidRPr="00A40505" w:rsidRDefault="009E15B1" w:rsidP="00617A45">
      <w:pPr>
        <w:spacing w:line="276" w:lineRule="auto"/>
        <w:jc w:val="both"/>
        <w:rPr>
          <w:rFonts w:asciiTheme="majorHAnsi" w:hAnsiTheme="majorHAnsi" w:cstheme="majorHAnsi"/>
          <w:color w:val="FF0000"/>
          <w:sz w:val="20"/>
          <w:szCs w:val="20"/>
        </w:rPr>
      </w:pPr>
      <w:r w:rsidRPr="009437E4">
        <w:rPr>
          <w:rFonts w:asciiTheme="majorHAnsi" w:hAnsiTheme="majorHAnsi" w:cstheme="majorHAnsi"/>
          <w:sz w:val="20"/>
          <w:szCs w:val="20"/>
        </w:rPr>
        <w:t xml:space="preserve">11.1.b - DOCUMENTAÇÃO RELATIVA À </w:t>
      </w:r>
      <w:r w:rsidR="00A40505">
        <w:rPr>
          <w:rFonts w:asciiTheme="majorHAnsi" w:hAnsiTheme="majorHAnsi" w:cstheme="majorHAnsi"/>
          <w:sz w:val="20"/>
          <w:szCs w:val="20"/>
        </w:rPr>
        <w:t>OBRIGAÇÃO DO</w:t>
      </w:r>
      <w:r w:rsidR="006F0085">
        <w:rPr>
          <w:rFonts w:asciiTheme="majorHAnsi" w:hAnsiTheme="majorHAnsi" w:cstheme="majorHAnsi"/>
          <w:sz w:val="20"/>
          <w:szCs w:val="20"/>
        </w:rPr>
        <w:t xml:space="preserve"> CONTRATADO</w:t>
      </w:r>
      <w:r w:rsidRPr="00A40505">
        <w:rPr>
          <w:rFonts w:asciiTheme="majorHAnsi" w:hAnsiTheme="majorHAnsi" w:cstheme="majorHAnsi"/>
          <w:color w:val="FF0000"/>
          <w:sz w:val="20"/>
          <w:szCs w:val="20"/>
        </w:rPr>
        <w:t xml:space="preserve"> </w:t>
      </w:r>
    </w:p>
    <w:p w14:paraId="1B389A48" w14:textId="77777777" w:rsidR="009E15B1" w:rsidRPr="009437E4" w:rsidRDefault="009E15B1" w:rsidP="00617A45">
      <w:pPr>
        <w:spacing w:line="276" w:lineRule="auto"/>
        <w:jc w:val="both"/>
        <w:rPr>
          <w:rFonts w:asciiTheme="majorHAnsi" w:hAnsiTheme="majorHAnsi" w:cstheme="majorHAnsi"/>
          <w:sz w:val="20"/>
          <w:szCs w:val="20"/>
        </w:rPr>
      </w:pPr>
    </w:p>
    <w:p w14:paraId="65836B36" w14:textId="5D30D0BE"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11.1.b.1- Apresentação de declaração na qual o proponente, às suas expensas, se compromete a ter instalado e em funcionamento, no mínimo, 01 (um) caixa eletrônico, em local a ser determinado pela Prefeitura Municipal de</w:t>
      </w:r>
      <w:r w:rsidR="00416436" w:rsidRPr="009437E4">
        <w:rPr>
          <w:rFonts w:asciiTheme="majorHAnsi" w:hAnsiTheme="majorHAnsi" w:cstheme="majorHAnsi"/>
          <w:sz w:val="20"/>
          <w:szCs w:val="20"/>
        </w:rPr>
        <w:t xml:space="preserve"> NITERÓI</w:t>
      </w:r>
      <w:r w:rsidRPr="009437E4">
        <w:rPr>
          <w:rFonts w:asciiTheme="majorHAnsi" w:hAnsiTheme="majorHAnsi" w:cstheme="majorHAnsi"/>
          <w:sz w:val="20"/>
          <w:szCs w:val="20"/>
        </w:rPr>
        <w:t>, no prazo máximo de 120 (cento e vinte) dias, contados após a assinatura do respectivo contrato. Poderá, se assim for de interesse d</w:t>
      </w:r>
      <w:r w:rsidR="00FC4700" w:rsidRPr="009437E4">
        <w:rPr>
          <w:rFonts w:asciiTheme="majorHAnsi" w:hAnsiTheme="majorHAnsi" w:cstheme="majorHAnsi"/>
          <w:sz w:val="20"/>
          <w:szCs w:val="20"/>
        </w:rPr>
        <w:t>o banco</w:t>
      </w:r>
      <w:r w:rsidRPr="009437E4">
        <w:rPr>
          <w:rFonts w:asciiTheme="majorHAnsi" w:hAnsiTheme="majorHAnsi" w:cstheme="majorHAnsi"/>
          <w:sz w:val="20"/>
          <w:szCs w:val="20"/>
        </w:rPr>
        <w:t>, instalar 01 (um) Posto de Atendimento Bancário (PAB) e caixas eletrônicos, em local indicado pelo Município</w:t>
      </w:r>
      <w:r w:rsidR="00FC4700" w:rsidRPr="009437E4">
        <w:rPr>
          <w:rFonts w:asciiTheme="majorHAnsi" w:hAnsiTheme="majorHAnsi" w:cstheme="majorHAnsi"/>
          <w:sz w:val="20"/>
          <w:szCs w:val="20"/>
        </w:rPr>
        <w:t>, sem ônus adicional</w:t>
      </w:r>
      <w:r w:rsidRPr="009437E4">
        <w:rPr>
          <w:rFonts w:asciiTheme="majorHAnsi" w:hAnsiTheme="majorHAnsi" w:cstheme="majorHAnsi"/>
          <w:sz w:val="20"/>
          <w:szCs w:val="20"/>
        </w:rPr>
        <w:t xml:space="preserve">. </w:t>
      </w:r>
    </w:p>
    <w:p w14:paraId="7DB4D326"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p>
    <w:p w14:paraId="1D156586" w14:textId="77777777" w:rsidR="009E15B1" w:rsidRPr="009437E4" w:rsidRDefault="009E15B1" w:rsidP="00617A45">
      <w:pPr>
        <w:autoSpaceDE w:val="0"/>
        <w:autoSpaceDN w:val="0"/>
        <w:adjustRightInd w:val="0"/>
        <w:spacing w:line="276" w:lineRule="auto"/>
        <w:jc w:val="both"/>
        <w:rPr>
          <w:rFonts w:asciiTheme="majorHAnsi" w:hAnsiTheme="majorHAnsi" w:cstheme="majorHAnsi"/>
          <w:b/>
          <w:bCs/>
          <w:sz w:val="20"/>
          <w:szCs w:val="20"/>
        </w:rPr>
      </w:pPr>
      <w:r w:rsidRPr="009437E4">
        <w:rPr>
          <w:rFonts w:asciiTheme="majorHAnsi" w:hAnsiTheme="majorHAnsi" w:cstheme="majorHAnsi"/>
          <w:sz w:val="20"/>
          <w:szCs w:val="20"/>
        </w:rPr>
        <w:t>11.1.c - DOCUMENTAÇÃO RELATIVA À QUALIFICAÇÃO ECONÔMICO-FINANCEIRA</w:t>
      </w:r>
    </w:p>
    <w:p w14:paraId="58E47DF3" w14:textId="48FC5F8D"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11.1.c.1</w:t>
      </w:r>
      <w:r w:rsidRPr="009437E4">
        <w:rPr>
          <w:rFonts w:asciiTheme="majorHAnsi" w:hAnsiTheme="majorHAnsi" w:cstheme="majorHAnsi"/>
          <w:b/>
          <w:sz w:val="20"/>
          <w:szCs w:val="20"/>
        </w:rPr>
        <w:t xml:space="preserve"> </w:t>
      </w:r>
      <w:r w:rsidRPr="009437E4">
        <w:rPr>
          <w:rFonts w:asciiTheme="majorHAnsi" w:hAnsiTheme="majorHAnsi" w:cstheme="majorHAnsi"/>
          <w:sz w:val="20"/>
          <w:szCs w:val="20"/>
        </w:rPr>
        <w:t>- Certidão negativa de falência ou recuperação judicial e extrajudicial, expedida pelo distribuidor da sede da proponente que esteja dentro do prazo de validade expresso na própria certidão. As proponentes situadas em outros municípios e em outros estados deverão apresentar, juntamente com a(s) certidão</w:t>
      </w:r>
      <w:r w:rsidR="000156A8" w:rsidRPr="009437E4">
        <w:rPr>
          <w:rFonts w:asciiTheme="majorHAnsi" w:hAnsiTheme="majorHAnsi" w:cstheme="majorHAnsi"/>
          <w:sz w:val="20"/>
          <w:szCs w:val="20"/>
        </w:rPr>
        <w:t xml:space="preserve"> </w:t>
      </w:r>
      <w:r w:rsidRPr="009437E4">
        <w:rPr>
          <w:rFonts w:asciiTheme="majorHAnsi" w:hAnsiTheme="majorHAnsi" w:cstheme="majorHAnsi"/>
          <w:sz w:val="20"/>
          <w:szCs w:val="20"/>
        </w:rPr>
        <w:t>(</w:t>
      </w:r>
      <w:proofErr w:type="spellStart"/>
      <w:r w:rsidRPr="009437E4">
        <w:rPr>
          <w:rFonts w:asciiTheme="majorHAnsi" w:hAnsiTheme="majorHAnsi" w:cstheme="majorHAnsi"/>
          <w:sz w:val="20"/>
          <w:szCs w:val="20"/>
        </w:rPr>
        <w:t>ões</w:t>
      </w:r>
      <w:proofErr w:type="spellEnd"/>
      <w:r w:rsidRPr="009437E4">
        <w:rPr>
          <w:rFonts w:asciiTheme="majorHAnsi" w:hAnsiTheme="majorHAnsi" w:cstheme="majorHAnsi"/>
          <w:sz w:val="20"/>
          <w:szCs w:val="20"/>
        </w:rPr>
        <w:t>) negativa(s) exigida(s), declaração oficial do Poder Judiciário da Comarca da sua sede, indicando quais os cartórios ou ofícios de registro que controlam a distribuição de falências e concordatas.</w:t>
      </w:r>
      <w:r w:rsidRPr="009437E4">
        <w:rPr>
          <w:rFonts w:asciiTheme="majorHAnsi" w:hAnsiTheme="majorHAnsi" w:cstheme="majorHAnsi"/>
          <w:b/>
          <w:sz w:val="20"/>
          <w:szCs w:val="20"/>
        </w:rPr>
        <w:t xml:space="preserve"> </w:t>
      </w:r>
      <w:r w:rsidRPr="009437E4">
        <w:rPr>
          <w:rFonts w:asciiTheme="majorHAnsi" w:hAnsiTheme="majorHAnsi" w:cstheme="majorHAnsi"/>
          <w:sz w:val="20"/>
          <w:szCs w:val="20"/>
        </w:rPr>
        <w:t>Para as praças onde houver mais de um cartório distribuidor, deverão ser apresentadas tantas certidões quantos forem os cartórios, cada uma emitida por um distribuidor.</w:t>
      </w:r>
    </w:p>
    <w:p w14:paraId="50C0BCED"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p>
    <w:p w14:paraId="0D1CAE49"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11.1.c.2 - Comprovação do índice de Basiléia relativo ao trimestre civil anterior ou última publicação do Banco Central anterior à data da licitação, de no mínimo 11% (onze por cento), calculado em conformidade com as regras estabelecidas pela Resolução n° 2.606, de 27 de maio de 1999, do Banco Central do Brasil e demais normas pertinentes.</w:t>
      </w:r>
    </w:p>
    <w:p w14:paraId="2056E65C" w14:textId="77777777" w:rsidR="009E15B1" w:rsidRPr="009437E4" w:rsidRDefault="009E15B1" w:rsidP="00617A45">
      <w:pPr>
        <w:spacing w:line="276" w:lineRule="auto"/>
        <w:jc w:val="both"/>
        <w:rPr>
          <w:rFonts w:asciiTheme="majorHAnsi" w:hAnsiTheme="majorHAnsi" w:cstheme="majorHAnsi"/>
          <w:sz w:val="20"/>
          <w:szCs w:val="20"/>
        </w:rPr>
      </w:pPr>
    </w:p>
    <w:p w14:paraId="40D027F8"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11.1.c</w:t>
      </w:r>
      <w:r w:rsidRPr="009437E4">
        <w:rPr>
          <w:rFonts w:asciiTheme="majorHAnsi" w:hAnsiTheme="majorHAnsi" w:cstheme="majorHAnsi"/>
          <w:b/>
          <w:sz w:val="20"/>
          <w:szCs w:val="20"/>
        </w:rPr>
        <w:t>.</w:t>
      </w:r>
      <w:r w:rsidR="004B1527" w:rsidRPr="009437E4">
        <w:rPr>
          <w:rFonts w:asciiTheme="majorHAnsi" w:hAnsiTheme="majorHAnsi" w:cstheme="majorHAnsi"/>
          <w:sz w:val="20"/>
          <w:szCs w:val="20"/>
        </w:rPr>
        <w:t>3</w:t>
      </w:r>
      <w:r w:rsidRPr="009437E4">
        <w:rPr>
          <w:rFonts w:asciiTheme="majorHAnsi" w:hAnsiTheme="majorHAnsi" w:cstheme="majorHAnsi"/>
          <w:sz w:val="20"/>
          <w:szCs w:val="20"/>
        </w:rPr>
        <w:t xml:space="preserve"> </w:t>
      </w:r>
      <w:r w:rsidRPr="009437E4">
        <w:rPr>
          <w:rFonts w:asciiTheme="majorHAnsi" w:hAnsiTheme="majorHAnsi" w:cstheme="majorHAnsi"/>
          <w:b/>
          <w:sz w:val="20"/>
          <w:szCs w:val="20"/>
        </w:rPr>
        <w:t xml:space="preserve">- </w:t>
      </w:r>
      <w:r w:rsidRPr="009437E4">
        <w:rPr>
          <w:rFonts w:asciiTheme="majorHAnsi" w:hAnsiTheme="majorHAnsi" w:cstheme="majorHAnsi"/>
          <w:sz w:val="20"/>
          <w:szCs w:val="20"/>
        </w:rPr>
        <w:t>Apenas os documentos emitidos pela internet não necessitam ser autenticados, sendo sua validade verificada pelo Pregoeiro quando da análise da documentação.</w:t>
      </w:r>
    </w:p>
    <w:p w14:paraId="0C9A390D" w14:textId="77777777" w:rsidR="009E15B1" w:rsidRPr="009437E4" w:rsidRDefault="009E15B1" w:rsidP="00617A45">
      <w:pPr>
        <w:spacing w:line="276" w:lineRule="auto"/>
        <w:jc w:val="both"/>
        <w:rPr>
          <w:rFonts w:asciiTheme="majorHAnsi" w:hAnsiTheme="majorHAnsi" w:cstheme="majorHAnsi"/>
          <w:sz w:val="20"/>
          <w:szCs w:val="20"/>
        </w:rPr>
      </w:pPr>
    </w:p>
    <w:p w14:paraId="138B670A"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11.1.d - DOCUMENTAÇÃO RELATIVA À REGULARIDADE FISCAL </w:t>
      </w:r>
    </w:p>
    <w:p w14:paraId="65FCB0C4" w14:textId="77777777" w:rsidR="009E15B1" w:rsidRPr="009437E4" w:rsidRDefault="009E15B1" w:rsidP="00617A45">
      <w:pPr>
        <w:spacing w:line="276" w:lineRule="auto"/>
        <w:jc w:val="both"/>
        <w:rPr>
          <w:rFonts w:asciiTheme="majorHAnsi" w:hAnsiTheme="majorHAnsi" w:cstheme="majorHAnsi"/>
          <w:sz w:val="20"/>
          <w:szCs w:val="20"/>
        </w:rPr>
      </w:pPr>
    </w:p>
    <w:p w14:paraId="2A1629A5"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11.1.d.1- Prova de inscrição no Cadastro Nacional de Pessoas Jurídicas do Ministério da Fazenda - CNPJ/MF; </w:t>
      </w:r>
    </w:p>
    <w:p w14:paraId="2F485BA2"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p>
    <w:p w14:paraId="05F034A4"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lastRenderedPageBreak/>
        <w:t>11.1.d.2 - Prova de regularidade tributária perante a Fazenda Municipal ou distrital, do domicílio ou sede do licitante, na forma de lei, em relação a todos os tributos municipais, feita através de certidão negativa de débitos emitida pelo respectivo órgão fazendário.</w:t>
      </w:r>
    </w:p>
    <w:p w14:paraId="6B20226F"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p>
    <w:p w14:paraId="4AD5F8A1"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11.1.d.3 </w:t>
      </w:r>
      <w:r w:rsidRPr="009437E4">
        <w:rPr>
          <w:rFonts w:asciiTheme="majorHAnsi" w:hAnsiTheme="majorHAnsi" w:cstheme="majorHAnsi"/>
          <w:b/>
          <w:sz w:val="20"/>
          <w:szCs w:val="20"/>
        </w:rPr>
        <w:t xml:space="preserve">- </w:t>
      </w:r>
      <w:r w:rsidRPr="009437E4">
        <w:rPr>
          <w:rFonts w:asciiTheme="majorHAnsi" w:hAnsiTheme="majorHAnsi" w:cstheme="majorHAnsi"/>
          <w:sz w:val="20"/>
          <w:szCs w:val="20"/>
        </w:rPr>
        <w:t xml:space="preserve">Prova de regularidade tributária perante a Fazenda Estadual do domicílio ou sede da Licitante, na forma de lei, pertinente ao seu ramo de atividade e compatível com o objeto dessa licitação, feita através de certidão emitida pelo respectivo órgão fazendário. </w:t>
      </w:r>
    </w:p>
    <w:p w14:paraId="0DB01F85"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p>
    <w:p w14:paraId="38B5DB6D"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11.1.d.4 </w:t>
      </w:r>
      <w:r w:rsidRPr="009437E4">
        <w:rPr>
          <w:rFonts w:asciiTheme="majorHAnsi" w:hAnsiTheme="majorHAnsi" w:cstheme="majorHAnsi"/>
          <w:b/>
          <w:sz w:val="20"/>
          <w:szCs w:val="20"/>
        </w:rPr>
        <w:t xml:space="preserve">- </w:t>
      </w:r>
      <w:r w:rsidRPr="009437E4">
        <w:rPr>
          <w:rFonts w:asciiTheme="majorHAnsi" w:hAnsiTheme="majorHAnsi" w:cstheme="majorHAnsi"/>
          <w:sz w:val="20"/>
          <w:szCs w:val="20"/>
        </w:rPr>
        <w:t>Para as empresas</w:t>
      </w:r>
      <w:r w:rsidR="00EE67C5" w:rsidRPr="009437E4">
        <w:rPr>
          <w:rFonts w:asciiTheme="majorHAnsi" w:hAnsiTheme="majorHAnsi" w:cstheme="majorHAnsi"/>
          <w:sz w:val="20"/>
          <w:szCs w:val="20"/>
        </w:rPr>
        <w:t xml:space="preserve"> sediadas</w:t>
      </w:r>
      <w:r w:rsidRPr="009437E4">
        <w:rPr>
          <w:rFonts w:asciiTheme="majorHAnsi" w:hAnsiTheme="majorHAnsi" w:cstheme="majorHAnsi"/>
          <w:sz w:val="20"/>
          <w:szCs w:val="20"/>
        </w:rPr>
        <w:t xml:space="preserve"> no Estado do Rio de Janeiro, faz-se necessária a apresentação em conjunto com a prova de regularidade para com a Fazenda Estadual, a certidão emitida pela Procuradoria Geral do Estado, comprovando a existência ou não de débitos inscritos em Dívida Ativa (PG-5), em conformidade com Resolução Conjunta PGE/SER n</w:t>
      </w:r>
      <w:r w:rsidRPr="009437E4">
        <w:rPr>
          <w:rFonts w:asciiTheme="majorHAnsi" w:hAnsiTheme="majorHAnsi" w:cstheme="majorHAnsi"/>
          <w:strike/>
          <w:sz w:val="20"/>
          <w:szCs w:val="20"/>
        </w:rPr>
        <w:t>º</w:t>
      </w:r>
      <w:r w:rsidRPr="009437E4">
        <w:rPr>
          <w:rFonts w:asciiTheme="majorHAnsi" w:hAnsiTheme="majorHAnsi" w:cstheme="majorHAnsi"/>
          <w:sz w:val="20"/>
          <w:szCs w:val="20"/>
        </w:rPr>
        <w:t>.: 33 - de 24.11.2004</w:t>
      </w:r>
    </w:p>
    <w:p w14:paraId="33AFC196" w14:textId="77777777" w:rsidR="009E15B1" w:rsidRPr="009437E4" w:rsidRDefault="009E15B1" w:rsidP="00617A45">
      <w:pPr>
        <w:spacing w:line="276" w:lineRule="auto"/>
        <w:jc w:val="both"/>
        <w:rPr>
          <w:rFonts w:asciiTheme="majorHAnsi" w:hAnsiTheme="majorHAnsi" w:cstheme="majorHAnsi"/>
          <w:sz w:val="20"/>
          <w:szCs w:val="20"/>
        </w:rPr>
      </w:pPr>
    </w:p>
    <w:p w14:paraId="78A25AED"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11.1.d.5 - Para as Licitantes que exerçam atividades desobrigadas da inscrição no Cadastro de Contribuintes perante a Fazenda Estadual do seu domicílio ou sede, será solicitado a Certidão Negativa de Débito (CND) de não inscrito.</w:t>
      </w:r>
    </w:p>
    <w:p w14:paraId="07872239" w14:textId="77777777" w:rsidR="009E15B1" w:rsidRPr="009437E4" w:rsidRDefault="009E15B1" w:rsidP="00617A45">
      <w:pPr>
        <w:spacing w:line="276" w:lineRule="auto"/>
        <w:jc w:val="both"/>
        <w:rPr>
          <w:rFonts w:asciiTheme="majorHAnsi" w:hAnsiTheme="majorHAnsi" w:cstheme="majorHAnsi"/>
          <w:sz w:val="20"/>
          <w:szCs w:val="20"/>
        </w:rPr>
      </w:pPr>
    </w:p>
    <w:p w14:paraId="66389C60"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 11.1.d.6 - Prova de regularidade tributária perante a Fazenda Federal, através da Certidão Negativa Conjunta de débitos expedida pela Secretaria da Receita Federal do Brasil e pela Procuradoria-Geral da Fazenda Nacional, referente aos Tributos Federais e à Dívida Ativa da União, por elas administrados, no âmbito de suas competências, de acordo com o artigo 1</w:t>
      </w:r>
      <w:r w:rsidRPr="009437E4">
        <w:rPr>
          <w:rFonts w:asciiTheme="majorHAnsi" w:hAnsiTheme="majorHAnsi" w:cstheme="majorHAnsi"/>
          <w:sz w:val="20"/>
          <w:szCs w:val="20"/>
          <w:u w:val="single"/>
          <w:vertAlign w:val="superscript"/>
        </w:rPr>
        <w:t>o</w:t>
      </w:r>
      <w:r w:rsidRPr="009437E4">
        <w:rPr>
          <w:rFonts w:asciiTheme="majorHAnsi" w:hAnsiTheme="majorHAnsi" w:cstheme="majorHAnsi"/>
          <w:sz w:val="20"/>
          <w:szCs w:val="20"/>
        </w:rPr>
        <w:t>, Inciso II do Decreto Federal n</w:t>
      </w:r>
      <w:r w:rsidRPr="009437E4">
        <w:rPr>
          <w:rFonts w:asciiTheme="majorHAnsi" w:hAnsiTheme="majorHAnsi" w:cstheme="majorHAnsi"/>
          <w:strike/>
          <w:sz w:val="20"/>
          <w:szCs w:val="20"/>
        </w:rPr>
        <w:t>º</w:t>
      </w:r>
      <w:r w:rsidRPr="009437E4">
        <w:rPr>
          <w:rFonts w:asciiTheme="majorHAnsi" w:hAnsiTheme="majorHAnsi" w:cstheme="majorHAnsi"/>
          <w:sz w:val="20"/>
          <w:szCs w:val="20"/>
        </w:rPr>
        <w:t>.: 6.106 - de 30.04.2007, em validade.</w:t>
      </w:r>
    </w:p>
    <w:p w14:paraId="24D40D81"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p>
    <w:p w14:paraId="7616E6A6"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11.1.d.7</w:t>
      </w:r>
      <w:r w:rsidRPr="009437E4">
        <w:rPr>
          <w:rFonts w:asciiTheme="majorHAnsi" w:hAnsiTheme="majorHAnsi" w:cstheme="majorHAnsi"/>
          <w:b/>
          <w:sz w:val="20"/>
          <w:szCs w:val="20"/>
        </w:rPr>
        <w:t xml:space="preserve"> - </w:t>
      </w:r>
      <w:r w:rsidRPr="009437E4">
        <w:rPr>
          <w:rFonts w:asciiTheme="majorHAnsi" w:hAnsiTheme="majorHAnsi" w:cstheme="majorHAnsi"/>
          <w:sz w:val="20"/>
          <w:szCs w:val="20"/>
        </w:rPr>
        <w:t>Prova de regularidade perante o Fundo de Garantia do Tempo de Serviço (FGTS), mediante apresentação do Certificado de Regularidade do FGTS (CRF), nos termos da Lei Federal n</w:t>
      </w:r>
      <w:r w:rsidRPr="009437E4">
        <w:rPr>
          <w:rFonts w:asciiTheme="majorHAnsi" w:hAnsiTheme="majorHAnsi" w:cstheme="majorHAnsi"/>
          <w:strike/>
          <w:sz w:val="20"/>
          <w:szCs w:val="20"/>
        </w:rPr>
        <w:t>º</w:t>
      </w:r>
      <w:r w:rsidRPr="009437E4">
        <w:rPr>
          <w:rFonts w:asciiTheme="majorHAnsi" w:hAnsiTheme="majorHAnsi" w:cstheme="majorHAnsi"/>
          <w:sz w:val="20"/>
          <w:szCs w:val="20"/>
        </w:rPr>
        <w:t>.: 8.036 - de 11.05.1990, artigo 27, alínea ‘a’, emitido pela Caixa Econômica Federal (CEF), em validade.</w:t>
      </w:r>
    </w:p>
    <w:p w14:paraId="679B77DF"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p>
    <w:p w14:paraId="13F51D7D" w14:textId="77777777" w:rsidR="009E15B1" w:rsidRPr="009437E4" w:rsidRDefault="009E15B1" w:rsidP="00617A45">
      <w:pPr>
        <w:autoSpaceDE w:val="0"/>
        <w:autoSpaceDN w:val="0"/>
        <w:adjustRightInd w:val="0"/>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OBS - </w:t>
      </w:r>
      <w:r w:rsidRPr="009437E4">
        <w:rPr>
          <w:rFonts w:asciiTheme="majorHAnsi" w:hAnsiTheme="majorHAnsi" w:cstheme="majorHAnsi"/>
          <w:sz w:val="20"/>
          <w:szCs w:val="20"/>
        </w:rPr>
        <w:t>Para as certidões de que tratam</w:t>
      </w:r>
      <w:r w:rsidRPr="009437E4">
        <w:rPr>
          <w:rFonts w:asciiTheme="majorHAnsi" w:hAnsiTheme="majorHAnsi" w:cstheme="majorHAnsi"/>
          <w:b/>
          <w:sz w:val="20"/>
          <w:szCs w:val="20"/>
        </w:rPr>
        <w:t xml:space="preserve"> </w:t>
      </w:r>
      <w:r w:rsidRPr="009437E4">
        <w:rPr>
          <w:rFonts w:asciiTheme="majorHAnsi" w:hAnsiTheme="majorHAnsi" w:cstheme="majorHAnsi"/>
          <w:sz w:val="20"/>
          <w:szCs w:val="20"/>
        </w:rPr>
        <w:t xml:space="preserve">dos itens acima poderão ser apresentadas certidões positivas com efeito de negativas.      </w:t>
      </w:r>
      <w:r w:rsidRPr="009437E4">
        <w:rPr>
          <w:rFonts w:asciiTheme="majorHAnsi" w:hAnsiTheme="majorHAnsi" w:cstheme="majorHAnsi"/>
          <w:b/>
          <w:sz w:val="20"/>
          <w:szCs w:val="20"/>
        </w:rPr>
        <w:t xml:space="preserve">     </w:t>
      </w:r>
    </w:p>
    <w:p w14:paraId="3D78FDF5" w14:textId="77777777" w:rsidR="009E15B1" w:rsidRPr="009437E4" w:rsidRDefault="009E15B1" w:rsidP="00617A45">
      <w:pPr>
        <w:autoSpaceDE w:val="0"/>
        <w:autoSpaceDN w:val="0"/>
        <w:adjustRightInd w:val="0"/>
        <w:spacing w:line="276" w:lineRule="auto"/>
        <w:jc w:val="both"/>
        <w:rPr>
          <w:rFonts w:asciiTheme="majorHAnsi" w:hAnsiTheme="majorHAnsi" w:cstheme="majorHAnsi"/>
          <w:b/>
          <w:sz w:val="20"/>
          <w:szCs w:val="20"/>
        </w:rPr>
      </w:pPr>
    </w:p>
    <w:p w14:paraId="65B366A9"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11.1.e - DOCUMENTAÇÃO RELATIVA À REGULARIDADE TRABALHISTA </w:t>
      </w:r>
    </w:p>
    <w:p w14:paraId="2E764640"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p>
    <w:p w14:paraId="0A71CB76"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11.1.e.1 - Certidão Negativa de Débitos </w:t>
      </w:r>
      <w:proofErr w:type="gramStart"/>
      <w:r w:rsidRPr="009437E4">
        <w:rPr>
          <w:rFonts w:asciiTheme="majorHAnsi" w:hAnsiTheme="majorHAnsi" w:cstheme="majorHAnsi"/>
          <w:sz w:val="20"/>
          <w:szCs w:val="20"/>
        </w:rPr>
        <w:t>Trabalhistas (CNDT) emitida</w:t>
      </w:r>
      <w:proofErr w:type="gramEnd"/>
      <w:r w:rsidRPr="009437E4">
        <w:rPr>
          <w:rFonts w:asciiTheme="majorHAnsi" w:hAnsiTheme="majorHAnsi" w:cstheme="majorHAnsi"/>
          <w:sz w:val="20"/>
          <w:szCs w:val="20"/>
        </w:rPr>
        <w:t xml:space="preserve"> pela Justiça do Trabalho, de acordo com o artigo 642- A da Lei Federal n</w:t>
      </w:r>
      <w:r w:rsidRPr="009437E4">
        <w:rPr>
          <w:rFonts w:asciiTheme="majorHAnsi" w:hAnsiTheme="majorHAnsi" w:cstheme="majorHAnsi"/>
          <w:sz w:val="20"/>
          <w:szCs w:val="20"/>
          <w:u w:val="single"/>
          <w:vertAlign w:val="superscript"/>
        </w:rPr>
        <w:t>o</w:t>
      </w:r>
      <w:r w:rsidRPr="009437E4">
        <w:rPr>
          <w:rFonts w:asciiTheme="majorHAnsi" w:hAnsiTheme="majorHAnsi" w:cstheme="majorHAnsi"/>
          <w:sz w:val="20"/>
          <w:szCs w:val="20"/>
        </w:rPr>
        <w:t>.: 12.440 - de 07.07.2011.</w:t>
      </w:r>
    </w:p>
    <w:p w14:paraId="4A9728E9"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p>
    <w:p w14:paraId="24095195" w14:textId="78D09319" w:rsidR="009E15B1" w:rsidRDefault="009E15B1" w:rsidP="00617A45">
      <w:pPr>
        <w:autoSpaceDE w:val="0"/>
        <w:autoSpaceDN w:val="0"/>
        <w:adjustRightInd w:val="0"/>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11.1.e.2 - Declaração que não emprega menor de dezoito anos em trabalho noturno, perigoso ou insalubre e que não emprega menor de dezesseis anos, sob as penas da lei, na forma prevista no Anexo do Decreto n° 23.445, de 25.9.03, bem como que cumpre o disposto no artigo 7°, inciso XXXIII, da Constituição Federal</w:t>
      </w:r>
      <w:r w:rsidR="00EE67C5" w:rsidRPr="009437E4">
        <w:rPr>
          <w:rFonts w:asciiTheme="majorHAnsi" w:hAnsiTheme="majorHAnsi" w:cstheme="majorHAnsi"/>
          <w:sz w:val="20"/>
          <w:szCs w:val="20"/>
        </w:rPr>
        <w:t xml:space="preserve">, conforme </w:t>
      </w:r>
      <w:proofErr w:type="gramStart"/>
      <w:r w:rsidR="00EE67C5" w:rsidRPr="009437E4">
        <w:rPr>
          <w:rFonts w:asciiTheme="majorHAnsi" w:hAnsiTheme="majorHAnsi" w:cstheme="majorHAnsi"/>
          <w:sz w:val="20"/>
          <w:szCs w:val="20"/>
        </w:rPr>
        <w:t>modelo constante no ANEXO VI</w:t>
      </w:r>
      <w:proofErr w:type="gramEnd"/>
      <w:r w:rsidRPr="009437E4">
        <w:rPr>
          <w:rFonts w:asciiTheme="majorHAnsi" w:hAnsiTheme="majorHAnsi" w:cstheme="majorHAnsi"/>
          <w:sz w:val="20"/>
          <w:szCs w:val="20"/>
        </w:rPr>
        <w:t xml:space="preserve">. </w:t>
      </w:r>
    </w:p>
    <w:p w14:paraId="1DB638DC" w14:textId="77777777" w:rsidR="001501A1" w:rsidRPr="009437E4" w:rsidRDefault="001501A1" w:rsidP="00617A45">
      <w:pPr>
        <w:autoSpaceDE w:val="0"/>
        <w:autoSpaceDN w:val="0"/>
        <w:adjustRightInd w:val="0"/>
        <w:spacing w:line="276" w:lineRule="auto"/>
        <w:jc w:val="both"/>
        <w:rPr>
          <w:rFonts w:asciiTheme="majorHAnsi" w:hAnsiTheme="majorHAnsi" w:cstheme="majorHAnsi"/>
          <w:sz w:val="20"/>
          <w:szCs w:val="20"/>
        </w:rPr>
      </w:pPr>
    </w:p>
    <w:p w14:paraId="148B79ED" w14:textId="77777777" w:rsidR="009E15B1" w:rsidRPr="009437E4" w:rsidRDefault="009E15B1" w:rsidP="00617A45">
      <w:pPr>
        <w:autoSpaceDE w:val="0"/>
        <w:autoSpaceDN w:val="0"/>
        <w:adjustRightInd w:val="0"/>
        <w:spacing w:line="276" w:lineRule="auto"/>
        <w:jc w:val="both"/>
        <w:rPr>
          <w:rFonts w:asciiTheme="majorHAnsi" w:hAnsiTheme="majorHAnsi" w:cstheme="majorHAnsi"/>
          <w:sz w:val="20"/>
          <w:szCs w:val="20"/>
        </w:rPr>
      </w:pPr>
    </w:p>
    <w:p w14:paraId="45D146CC"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lastRenderedPageBreak/>
        <w:t xml:space="preserve">11.1.f - DECLARAÇÃO DE </w:t>
      </w:r>
      <w:proofErr w:type="gramStart"/>
      <w:r w:rsidRPr="009437E4">
        <w:rPr>
          <w:rFonts w:asciiTheme="majorHAnsi" w:hAnsiTheme="majorHAnsi" w:cstheme="majorHAnsi"/>
          <w:sz w:val="20"/>
          <w:szCs w:val="20"/>
        </w:rPr>
        <w:t>INEXISTÊNCIA DE FATO IMPEDITIVO</w:t>
      </w:r>
      <w:proofErr w:type="gramEnd"/>
      <w:r w:rsidRPr="009437E4">
        <w:rPr>
          <w:rFonts w:asciiTheme="majorHAnsi" w:hAnsiTheme="majorHAnsi" w:cstheme="majorHAnsi"/>
          <w:sz w:val="20"/>
          <w:szCs w:val="20"/>
        </w:rPr>
        <w:t xml:space="preserve"> </w:t>
      </w:r>
    </w:p>
    <w:p w14:paraId="0895E7D0" w14:textId="77777777" w:rsidR="009E15B1" w:rsidRPr="009437E4" w:rsidRDefault="009E15B1" w:rsidP="00617A45">
      <w:pPr>
        <w:spacing w:line="276" w:lineRule="auto"/>
        <w:jc w:val="both"/>
        <w:rPr>
          <w:rFonts w:asciiTheme="majorHAnsi" w:hAnsiTheme="majorHAnsi" w:cstheme="majorHAnsi"/>
          <w:sz w:val="20"/>
          <w:szCs w:val="20"/>
        </w:rPr>
      </w:pPr>
    </w:p>
    <w:p w14:paraId="79EAD905"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11.1.f.1 - As proponentes deverão exibir declaração em papel timbrado da INSTITUIÇÃO FINANCEIRA, firmada pelo representante legal, com indicação do nome e cargo, atestando, sob as penalidades cabíveis, </w:t>
      </w:r>
      <w:proofErr w:type="gramStart"/>
      <w:r w:rsidRPr="009437E4">
        <w:rPr>
          <w:rFonts w:asciiTheme="majorHAnsi" w:hAnsiTheme="majorHAnsi" w:cstheme="majorHAnsi"/>
          <w:sz w:val="20"/>
          <w:szCs w:val="20"/>
        </w:rPr>
        <w:t>a inexistência de fato impeditivo à sua habilitação</w:t>
      </w:r>
      <w:proofErr w:type="gramEnd"/>
      <w:r w:rsidRPr="009437E4">
        <w:rPr>
          <w:rFonts w:asciiTheme="majorHAnsi" w:hAnsiTheme="majorHAnsi" w:cstheme="majorHAnsi"/>
          <w:sz w:val="20"/>
          <w:szCs w:val="20"/>
        </w:rPr>
        <w:t xml:space="preserve">, conforme modelo que constitui ANEXO V. </w:t>
      </w:r>
    </w:p>
    <w:p w14:paraId="41949971" w14:textId="77777777" w:rsidR="009E15B1" w:rsidRPr="009437E4" w:rsidRDefault="009E15B1" w:rsidP="00617A45">
      <w:pPr>
        <w:spacing w:line="276" w:lineRule="auto"/>
        <w:jc w:val="both"/>
        <w:rPr>
          <w:rFonts w:asciiTheme="majorHAnsi" w:hAnsiTheme="majorHAnsi" w:cstheme="majorHAnsi"/>
          <w:sz w:val="20"/>
          <w:szCs w:val="20"/>
        </w:rPr>
      </w:pPr>
    </w:p>
    <w:p w14:paraId="7CCF4B0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11.1.f.2 - Todos os documentos comprobatórios exigidos para habilitação deverão ter validade na data estabelecida no preâmbulo deste edital para a entrega dos envelopes contendo a proposta Comercial e os Documentos das licitantes. </w:t>
      </w:r>
    </w:p>
    <w:p w14:paraId="377D6617" w14:textId="77777777" w:rsidR="009E15B1" w:rsidRPr="009437E4" w:rsidRDefault="009E15B1" w:rsidP="00617A45">
      <w:pPr>
        <w:spacing w:line="276" w:lineRule="auto"/>
        <w:jc w:val="both"/>
        <w:rPr>
          <w:rFonts w:asciiTheme="majorHAnsi" w:hAnsiTheme="majorHAnsi" w:cstheme="majorHAnsi"/>
          <w:sz w:val="20"/>
          <w:szCs w:val="20"/>
        </w:rPr>
      </w:pPr>
    </w:p>
    <w:p w14:paraId="60C25C97"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11.1.f.3 - As certidões valerão nos prazos que lhe são próprios, inexistindo esse prazo, reputar-se-ão válidas por 90 (noventa) dias, contados de sua expedição.</w:t>
      </w:r>
    </w:p>
    <w:p w14:paraId="1B66FDB3" w14:textId="77777777" w:rsidR="009E15B1" w:rsidRPr="009437E4" w:rsidRDefault="009E15B1" w:rsidP="00617A45">
      <w:pPr>
        <w:spacing w:line="276" w:lineRule="auto"/>
        <w:jc w:val="both"/>
        <w:rPr>
          <w:rFonts w:asciiTheme="majorHAnsi" w:hAnsiTheme="majorHAnsi" w:cstheme="majorHAnsi"/>
          <w:sz w:val="20"/>
          <w:szCs w:val="20"/>
        </w:rPr>
      </w:pPr>
    </w:p>
    <w:p w14:paraId="591F84A2"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11.1.f.4 - Os documentos exigidos no ENVELOPE "B" - DOCUMENTAÇÃO DE HABILITAÇÃO constarão como parte integrante do processo administrativo e poderão ser apresentados no original, ou em cópia acompanhada dos respectivos originais de modo a permitir a autenticação destas, ou ainda em cópia reprográfica autenticada, na forma do artigo 32 da Lei Federal n° 8.666/93, rubricados pelo representante legal da proponente, acompanhados das respectivas certidões de publicação no órgão da imprensa oficial, quando for o caso. </w:t>
      </w:r>
    </w:p>
    <w:p w14:paraId="29301511" w14:textId="77777777" w:rsidR="009E15B1" w:rsidRPr="009437E4" w:rsidRDefault="009E15B1" w:rsidP="00617A45">
      <w:pPr>
        <w:spacing w:line="276" w:lineRule="auto"/>
        <w:jc w:val="both"/>
        <w:rPr>
          <w:rFonts w:asciiTheme="majorHAnsi" w:hAnsiTheme="majorHAnsi" w:cstheme="majorHAnsi"/>
          <w:sz w:val="20"/>
          <w:szCs w:val="20"/>
        </w:rPr>
      </w:pPr>
    </w:p>
    <w:p w14:paraId="34A4FB54"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11.1.f.5 - Serão inabilitadas as proponentes que apresentarem documentação incompleta, observado o disposto no item 16.1. </w:t>
      </w:r>
    </w:p>
    <w:p w14:paraId="384A8A4D" w14:textId="77777777" w:rsidR="009E15B1" w:rsidRPr="009437E4" w:rsidRDefault="009E15B1" w:rsidP="00617A45">
      <w:pPr>
        <w:spacing w:line="276" w:lineRule="auto"/>
        <w:jc w:val="both"/>
        <w:rPr>
          <w:rFonts w:asciiTheme="majorHAnsi" w:hAnsiTheme="majorHAnsi" w:cstheme="majorHAnsi"/>
          <w:sz w:val="20"/>
          <w:szCs w:val="20"/>
        </w:rPr>
      </w:pPr>
    </w:p>
    <w:p w14:paraId="1EA87C13"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11.1.f.6 - O pregoeiro poderá pedir, a qualquer tempo, a exibição do original dos documentos. </w:t>
      </w:r>
    </w:p>
    <w:p w14:paraId="40AC9F0C" w14:textId="77777777" w:rsidR="009E15B1" w:rsidRPr="009437E4" w:rsidRDefault="009E15B1" w:rsidP="00617A45">
      <w:pPr>
        <w:spacing w:line="276" w:lineRule="auto"/>
        <w:jc w:val="both"/>
        <w:rPr>
          <w:rFonts w:asciiTheme="majorHAnsi" w:hAnsiTheme="majorHAnsi" w:cstheme="majorHAnsi"/>
          <w:b/>
          <w:sz w:val="20"/>
          <w:szCs w:val="20"/>
        </w:rPr>
      </w:pPr>
    </w:p>
    <w:p w14:paraId="395E6767"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12 - RECURSOS </w:t>
      </w:r>
    </w:p>
    <w:p w14:paraId="75B19E4D" w14:textId="77777777" w:rsidR="009E15B1" w:rsidRPr="009437E4" w:rsidRDefault="009E15B1" w:rsidP="00617A45">
      <w:pPr>
        <w:spacing w:line="276" w:lineRule="auto"/>
        <w:jc w:val="both"/>
        <w:rPr>
          <w:rFonts w:asciiTheme="majorHAnsi" w:hAnsiTheme="majorHAnsi" w:cstheme="majorHAnsi"/>
          <w:sz w:val="20"/>
          <w:szCs w:val="20"/>
        </w:rPr>
      </w:pPr>
    </w:p>
    <w:p w14:paraId="3A12DF8B"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12.1 - Ao final da sessão e declarado o vencedor do certame pelo pregoeiro, qualquer proponente poderá manifestar imediatamente e motivadamente a intenção de interpor recurso, quando lhe será concedido o prazo de três dias úteis para a apresentação das razões do recurso, ficando os demais proponentes, desde logo, intimados para apresentar </w:t>
      </w:r>
      <w:proofErr w:type="spellStart"/>
      <w:proofErr w:type="gramStart"/>
      <w:r w:rsidRPr="009437E4">
        <w:rPr>
          <w:rFonts w:asciiTheme="majorHAnsi" w:hAnsiTheme="majorHAnsi" w:cstheme="majorHAnsi"/>
          <w:sz w:val="20"/>
          <w:szCs w:val="20"/>
        </w:rPr>
        <w:t>contra-razões</w:t>
      </w:r>
      <w:proofErr w:type="spellEnd"/>
      <w:proofErr w:type="gramEnd"/>
      <w:r w:rsidRPr="009437E4">
        <w:rPr>
          <w:rFonts w:asciiTheme="majorHAnsi" w:hAnsiTheme="majorHAnsi" w:cstheme="majorHAnsi"/>
          <w:sz w:val="20"/>
          <w:szCs w:val="20"/>
        </w:rPr>
        <w:t xml:space="preserve"> em igual número de dias, que começarão a correr do término do prazo do recorrente, sendo-lhes assegurada vista imediata dos autos. </w:t>
      </w:r>
    </w:p>
    <w:p w14:paraId="01169CCF" w14:textId="77777777" w:rsidR="009E15B1" w:rsidRPr="009437E4" w:rsidRDefault="009E15B1" w:rsidP="00617A45">
      <w:pPr>
        <w:spacing w:line="276" w:lineRule="auto"/>
        <w:jc w:val="both"/>
        <w:rPr>
          <w:rFonts w:asciiTheme="majorHAnsi" w:hAnsiTheme="majorHAnsi" w:cstheme="majorHAnsi"/>
          <w:sz w:val="20"/>
          <w:szCs w:val="20"/>
        </w:rPr>
      </w:pPr>
    </w:p>
    <w:p w14:paraId="5B8A6559"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12.2 - A falta de manifestação imediata e motivada do proponente acarretará decadência do direito de recurso e a adjudicação do objeto da licitação pelo pregoeiro ao vencedor. </w:t>
      </w:r>
    </w:p>
    <w:p w14:paraId="675EF15B" w14:textId="77777777" w:rsidR="009E15B1" w:rsidRPr="009437E4" w:rsidRDefault="009E15B1" w:rsidP="00617A45">
      <w:pPr>
        <w:spacing w:line="276" w:lineRule="auto"/>
        <w:jc w:val="both"/>
        <w:rPr>
          <w:rFonts w:asciiTheme="majorHAnsi" w:hAnsiTheme="majorHAnsi" w:cstheme="majorHAnsi"/>
          <w:sz w:val="20"/>
          <w:szCs w:val="20"/>
        </w:rPr>
      </w:pPr>
    </w:p>
    <w:p w14:paraId="405E1630"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12.3 - O acolhimento do recurso importará apenas a invalidação dos atos insuscetíveis de aproveitamento. </w:t>
      </w:r>
    </w:p>
    <w:p w14:paraId="7485F904" w14:textId="77777777" w:rsidR="00A33E0A" w:rsidRPr="009437E4" w:rsidRDefault="00A33E0A" w:rsidP="00617A45">
      <w:pPr>
        <w:spacing w:line="276" w:lineRule="auto"/>
        <w:jc w:val="both"/>
        <w:rPr>
          <w:rFonts w:asciiTheme="majorHAnsi" w:hAnsiTheme="majorHAnsi" w:cstheme="majorHAnsi"/>
          <w:sz w:val="20"/>
          <w:szCs w:val="20"/>
        </w:rPr>
      </w:pPr>
    </w:p>
    <w:p w14:paraId="52AEF687"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12.4 - O pregoeiro poderá, em sessão, após a manifestação dos proponentes sobre a intenção de recorrer, reconsiderar sua decisão, fazendo constar em ata os fundamentos devidos. Não havendo reconsideração, o pregoeiro </w:t>
      </w:r>
      <w:r w:rsidRPr="009437E4">
        <w:rPr>
          <w:rFonts w:asciiTheme="majorHAnsi" w:hAnsiTheme="majorHAnsi" w:cstheme="majorHAnsi"/>
          <w:sz w:val="20"/>
          <w:szCs w:val="20"/>
        </w:rPr>
        <w:lastRenderedPageBreak/>
        <w:t xml:space="preserve">deverá encaminhar os recursos, devidamente instruídos, à autoridade </w:t>
      </w:r>
      <w:proofErr w:type="gramStart"/>
      <w:r w:rsidRPr="009437E4">
        <w:rPr>
          <w:rFonts w:asciiTheme="majorHAnsi" w:hAnsiTheme="majorHAnsi" w:cstheme="majorHAnsi"/>
          <w:sz w:val="20"/>
          <w:szCs w:val="20"/>
        </w:rPr>
        <w:t>superior para decisão, observados</w:t>
      </w:r>
      <w:proofErr w:type="gramEnd"/>
      <w:r w:rsidRPr="009437E4">
        <w:rPr>
          <w:rFonts w:asciiTheme="majorHAnsi" w:hAnsiTheme="majorHAnsi" w:cstheme="majorHAnsi"/>
          <w:sz w:val="20"/>
          <w:szCs w:val="20"/>
        </w:rPr>
        <w:t xml:space="preserve"> os prazos legais. </w:t>
      </w:r>
    </w:p>
    <w:p w14:paraId="1D347E6C" w14:textId="77777777" w:rsidR="009E15B1" w:rsidRPr="009437E4" w:rsidRDefault="009E15B1" w:rsidP="00617A45">
      <w:pPr>
        <w:spacing w:line="276" w:lineRule="auto"/>
        <w:jc w:val="both"/>
        <w:rPr>
          <w:rFonts w:asciiTheme="majorHAnsi" w:hAnsiTheme="majorHAnsi" w:cstheme="majorHAnsi"/>
          <w:b/>
          <w:sz w:val="20"/>
          <w:szCs w:val="20"/>
        </w:rPr>
      </w:pPr>
    </w:p>
    <w:p w14:paraId="01E2C5DD" w14:textId="77777777" w:rsidR="009E15B1" w:rsidRPr="009437E4" w:rsidRDefault="009E15B1" w:rsidP="00617A45">
      <w:pPr>
        <w:spacing w:line="276" w:lineRule="auto"/>
        <w:jc w:val="both"/>
        <w:rPr>
          <w:rFonts w:asciiTheme="majorHAnsi" w:hAnsiTheme="majorHAnsi" w:cstheme="majorHAnsi"/>
          <w:b/>
          <w:sz w:val="20"/>
          <w:szCs w:val="20"/>
        </w:rPr>
      </w:pPr>
      <w:proofErr w:type="gramStart"/>
      <w:r w:rsidRPr="009437E4">
        <w:rPr>
          <w:rFonts w:asciiTheme="majorHAnsi" w:hAnsiTheme="majorHAnsi" w:cstheme="majorHAnsi"/>
          <w:b/>
          <w:sz w:val="20"/>
          <w:szCs w:val="20"/>
        </w:rPr>
        <w:t>13 - ADJUDICAÇÃO</w:t>
      </w:r>
      <w:proofErr w:type="gramEnd"/>
      <w:r w:rsidRPr="009437E4">
        <w:rPr>
          <w:rFonts w:asciiTheme="majorHAnsi" w:hAnsiTheme="majorHAnsi" w:cstheme="majorHAnsi"/>
          <w:b/>
          <w:sz w:val="20"/>
          <w:szCs w:val="20"/>
        </w:rPr>
        <w:t xml:space="preserve">, PAGAMENTO E CONTRATAÇÃO </w:t>
      </w:r>
    </w:p>
    <w:p w14:paraId="73CD4D7A" w14:textId="77777777" w:rsidR="009E15B1" w:rsidRPr="009437E4" w:rsidRDefault="009E15B1" w:rsidP="00617A45">
      <w:pPr>
        <w:spacing w:line="276" w:lineRule="auto"/>
        <w:jc w:val="both"/>
        <w:rPr>
          <w:rFonts w:asciiTheme="majorHAnsi" w:hAnsiTheme="majorHAnsi" w:cstheme="majorHAnsi"/>
          <w:sz w:val="20"/>
          <w:szCs w:val="20"/>
        </w:rPr>
      </w:pPr>
    </w:p>
    <w:p w14:paraId="2622493F"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13.1 - Verificado o atendimento das condições de habilitação do proponente de maior oferta, este será declarado vencedor sendo-lhe adjudicado o objeto desta licitação. </w:t>
      </w:r>
    </w:p>
    <w:p w14:paraId="0C60AD1D" w14:textId="77777777" w:rsidR="009E15B1" w:rsidRPr="009437E4" w:rsidRDefault="009E15B1" w:rsidP="00617A45">
      <w:pPr>
        <w:spacing w:line="276" w:lineRule="auto"/>
        <w:jc w:val="both"/>
        <w:rPr>
          <w:rFonts w:asciiTheme="majorHAnsi" w:hAnsiTheme="majorHAnsi" w:cstheme="majorHAnsi"/>
          <w:sz w:val="20"/>
          <w:szCs w:val="20"/>
        </w:rPr>
      </w:pPr>
    </w:p>
    <w:p w14:paraId="73DDDFFD" w14:textId="00B82A91"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13.2 - Sendo do interesse do Município realizar a contratação do proponente vencedor, uma vez homologado o resultado da licitação pela autoridade superior, o proponente será notificado, no pra</w:t>
      </w:r>
      <w:r w:rsidR="003039EA" w:rsidRPr="009437E4">
        <w:rPr>
          <w:rFonts w:asciiTheme="majorHAnsi" w:hAnsiTheme="majorHAnsi" w:cstheme="majorHAnsi"/>
          <w:sz w:val="20"/>
          <w:szCs w:val="20"/>
        </w:rPr>
        <w:t>zo máximo de 10 (dez) dias</w:t>
      </w:r>
      <w:r w:rsidRPr="009437E4">
        <w:rPr>
          <w:rFonts w:asciiTheme="majorHAnsi" w:hAnsiTheme="majorHAnsi" w:cstheme="majorHAnsi"/>
          <w:sz w:val="20"/>
          <w:szCs w:val="20"/>
        </w:rPr>
        <w:t xml:space="preserve">, para </w:t>
      </w:r>
      <w:r w:rsidR="00545196" w:rsidRPr="009437E4">
        <w:rPr>
          <w:rFonts w:asciiTheme="majorHAnsi" w:hAnsiTheme="majorHAnsi" w:cstheme="majorHAnsi"/>
          <w:sz w:val="20"/>
          <w:szCs w:val="20"/>
        </w:rPr>
        <w:t>a assinatura do contrato (Anexo VII)</w:t>
      </w:r>
      <w:r w:rsidRPr="009437E4">
        <w:rPr>
          <w:rFonts w:asciiTheme="majorHAnsi" w:hAnsiTheme="majorHAnsi" w:cstheme="majorHAnsi"/>
          <w:sz w:val="20"/>
          <w:szCs w:val="20"/>
        </w:rPr>
        <w:t xml:space="preserve">. </w:t>
      </w:r>
    </w:p>
    <w:p w14:paraId="21E6DE6E" w14:textId="77777777" w:rsidR="009E15B1" w:rsidRPr="009437E4" w:rsidRDefault="009E15B1" w:rsidP="00617A45">
      <w:pPr>
        <w:spacing w:line="276" w:lineRule="auto"/>
        <w:jc w:val="both"/>
        <w:rPr>
          <w:rFonts w:asciiTheme="majorHAnsi" w:hAnsiTheme="majorHAnsi" w:cstheme="majorHAnsi"/>
          <w:sz w:val="20"/>
          <w:szCs w:val="20"/>
        </w:rPr>
      </w:pPr>
    </w:p>
    <w:p w14:paraId="30EFDCA2" w14:textId="2E3175F4"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13.3 - O valor ofertado pelo vencedor será pago </w:t>
      </w:r>
      <w:r w:rsidR="007B625B" w:rsidRPr="009437E4">
        <w:rPr>
          <w:rFonts w:asciiTheme="majorHAnsi" w:hAnsiTheme="majorHAnsi" w:cstheme="majorHAnsi"/>
          <w:sz w:val="20"/>
          <w:szCs w:val="20"/>
        </w:rPr>
        <w:t>conform</w:t>
      </w:r>
      <w:r w:rsidRPr="009437E4">
        <w:rPr>
          <w:rFonts w:asciiTheme="majorHAnsi" w:hAnsiTheme="majorHAnsi" w:cstheme="majorHAnsi"/>
          <w:sz w:val="20"/>
          <w:szCs w:val="20"/>
        </w:rPr>
        <w:t>e</w:t>
      </w:r>
      <w:r w:rsidR="00DA7F03" w:rsidRPr="009437E4">
        <w:rPr>
          <w:rFonts w:asciiTheme="majorHAnsi" w:hAnsiTheme="majorHAnsi" w:cstheme="majorHAnsi"/>
          <w:sz w:val="20"/>
          <w:szCs w:val="20"/>
        </w:rPr>
        <w:t xml:space="preserve"> o explicitado no item 7.1.b</w:t>
      </w:r>
      <w:r w:rsidRPr="009437E4">
        <w:rPr>
          <w:rFonts w:asciiTheme="majorHAnsi" w:hAnsiTheme="majorHAnsi" w:cstheme="majorHAnsi"/>
          <w:sz w:val="20"/>
          <w:szCs w:val="20"/>
        </w:rPr>
        <w:t xml:space="preserve">. </w:t>
      </w:r>
    </w:p>
    <w:p w14:paraId="7CEFEEF1" w14:textId="77777777" w:rsidR="009E15B1" w:rsidRPr="009437E4" w:rsidRDefault="009E15B1" w:rsidP="00617A45">
      <w:pPr>
        <w:spacing w:line="276" w:lineRule="auto"/>
        <w:jc w:val="both"/>
        <w:rPr>
          <w:rFonts w:asciiTheme="majorHAnsi" w:hAnsiTheme="majorHAnsi" w:cstheme="majorHAnsi"/>
          <w:sz w:val="20"/>
          <w:szCs w:val="20"/>
        </w:rPr>
      </w:pPr>
    </w:p>
    <w:p w14:paraId="1BAE875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13.4 - Deixando o vencedor de assinar o contrato no prazo acima fixado, o pregoeiro poderá, sem prejuízo da aplicação das sanções administrativas e legais ao faltoso, examinar as ofertas subsequentes e a qualificação das proponentes por ordem de classificação, e assim sucessivamente, até a apuração de uma que atenda ao Edital, sendo o respectivo proponente declarado vencedor e a ele adjudicado o objeto desta licitação, nos prazos estabelecidos no subitem 13.2. </w:t>
      </w:r>
    </w:p>
    <w:p w14:paraId="1189FA55" w14:textId="77777777" w:rsidR="009E15B1" w:rsidRPr="009437E4" w:rsidRDefault="009E15B1" w:rsidP="00617A45">
      <w:pPr>
        <w:spacing w:line="276" w:lineRule="auto"/>
        <w:jc w:val="both"/>
        <w:rPr>
          <w:rFonts w:asciiTheme="majorHAnsi" w:hAnsiTheme="majorHAnsi" w:cstheme="majorHAnsi"/>
          <w:sz w:val="20"/>
          <w:szCs w:val="20"/>
        </w:rPr>
      </w:pPr>
    </w:p>
    <w:p w14:paraId="7555426D"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13.5 - É vedada a subcontratação, no todo ou em parte, do objeto da presente licitação. </w:t>
      </w:r>
    </w:p>
    <w:p w14:paraId="1EEE3F4A" w14:textId="77777777" w:rsidR="00A33E0A" w:rsidRPr="009437E4" w:rsidRDefault="00A33E0A" w:rsidP="00617A45">
      <w:pPr>
        <w:spacing w:line="276" w:lineRule="auto"/>
        <w:jc w:val="both"/>
        <w:rPr>
          <w:rFonts w:asciiTheme="majorHAnsi" w:hAnsiTheme="majorHAnsi" w:cstheme="majorHAnsi"/>
          <w:b/>
          <w:sz w:val="20"/>
          <w:szCs w:val="20"/>
        </w:rPr>
      </w:pPr>
    </w:p>
    <w:p w14:paraId="34FECF74"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14 – DA RESPONSABILIDADE </w:t>
      </w:r>
    </w:p>
    <w:p w14:paraId="2E695940" w14:textId="77777777" w:rsidR="009E15B1" w:rsidRPr="009437E4" w:rsidRDefault="009E15B1" w:rsidP="00617A45">
      <w:pPr>
        <w:spacing w:line="276" w:lineRule="auto"/>
        <w:jc w:val="both"/>
        <w:rPr>
          <w:rFonts w:asciiTheme="majorHAnsi" w:hAnsiTheme="majorHAnsi" w:cstheme="majorHAnsi"/>
          <w:sz w:val="20"/>
          <w:szCs w:val="20"/>
        </w:rPr>
      </w:pPr>
    </w:p>
    <w:p w14:paraId="1A91CA5D"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14.1 - O vencedor será responsável, na forma do contrato, pela qualidade dos serviços executados e pela estrita observância das determinações constantes do Termo de Referência (Anexo Il). A ocorrência de desconformidade implicará nova execução do(s) serviço(s) por não atender às especificações contidas no contrato e no Termo de Referência que integram este Edital, sem que isso acarrete qualquer ônus para o Município e sem prejuízo da aplicação das sanções cabíveis. </w:t>
      </w:r>
    </w:p>
    <w:p w14:paraId="660D0AA7" w14:textId="77777777" w:rsidR="009E15B1" w:rsidRPr="009437E4" w:rsidRDefault="009E15B1" w:rsidP="00617A45">
      <w:pPr>
        <w:spacing w:line="276" w:lineRule="auto"/>
        <w:jc w:val="both"/>
        <w:rPr>
          <w:rFonts w:asciiTheme="majorHAnsi" w:hAnsiTheme="majorHAnsi" w:cstheme="majorHAnsi"/>
          <w:sz w:val="20"/>
          <w:szCs w:val="20"/>
        </w:rPr>
      </w:pPr>
    </w:p>
    <w:p w14:paraId="1D5EA3B4" w14:textId="77777777" w:rsidR="009E15B1" w:rsidRPr="009437E4" w:rsidRDefault="00C7267A"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14. 2</w:t>
      </w:r>
      <w:r w:rsidR="009E15B1" w:rsidRPr="009437E4">
        <w:rPr>
          <w:rFonts w:asciiTheme="majorHAnsi" w:hAnsiTheme="majorHAnsi" w:cstheme="majorHAnsi"/>
          <w:sz w:val="20"/>
          <w:szCs w:val="20"/>
        </w:rPr>
        <w:t xml:space="preserve"> - O vencedor obriga-se a observar e guardar sigilo de todos os dados pessoais e profissionais obtidos em decorrência da execução do serviço objeto da presente licitação e a não utilizar ou divulgar as informações obtidas para qualquer fim, sob as penas da lei civil, penal, do consumidor, e outras aplicáveis. </w:t>
      </w:r>
    </w:p>
    <w:p w14:paraId="52BAED9B" w14:textId="77777777" w:rsidR="009E15B1" w:rsidRPr="009437E4" w:rsidRDefault="009E15B1" w:rsidP="00617A45">
      <w:pPr>
        <w:spacing w:line="276" w:lineRule="auto"/>
        <w:jc w:val="both"/>
        <w:rPr>
          <w:rFonts w:asciiTheme="majorHAnsi" w:hAnsiTheme="majorHAnsi" w:cstheme="majorHAnsi"/>
          <w:sz w:val="20"/>
          <w:szCs w:val="20"/>
        </w:rPr>
      </w:pPr>
    </w:p>
    <w:p w14:paraId="683A3C81"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15 - SANÇÕES ADMINISTRATIVAS E FISCALIZAÇÃO </w:t>
      </w:r>
    </w:p>
    <w:p w14:paraId="1D3021F8" w14:textId="77777777" w:rsidR="009E15B1" w:rsidRPr="009437E4" w:rsidRDefault="009E15B1" w:rsidP="00617A45">
      <w:pPr>
        <w:spacing w:line="276" w:lineRule="auto"/>
        <w:jc w:val="both"/>
        <w:rPr>
          <w:rFonts w:asciiTheme="majorHAnsi" w:hAnsiTheme="majorHAnsi" w:cstheme="majorHAnsi"/>
          <w:sz w:val="20"/>
          <w:szCs w:val="20"/>
        </w:rPr>
      </w:pPr>
    </w:p>
    <w:p w14:paraId="5A93D94B"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15.1 - Sem prejuízo de indenização por perdas e danos, a Administração poderá impor ao proponente, adjudicatário ou contratado, pelo descumprimento total ou parcial das obrigações a que esteja sujeito, as sanções previstas no artigo 7° da Lei Federal n° 10.520/2002 e no artigo 87 da Lei n° 8.666/1993, garantida prévia defesa. </w:t>
      </w:r>
    </w:p>
    <w:p w14:paraId="750406E8" w14:textId="77777777" w:rsidR="009E15B1" w:rsidRPr="009437E4" w:rsidRDefault="009E15B1" w:rsidP="00617A45">
      <w:pPr>
        <w:spacing w:line="276" w:lineRule="auto"/>
        <w:jc w:val="both"/>
        <w:rPr>
          <w:rFonts w:asciiTheme="majorHAnsi" w:hAnsiTheme="majorHAnsi" w:cstheme="majorHAnsi"/>
          <w:sz w:val="20"/>
          <w:szCs w:val="20"/>
        </w:rPr>
      </w:pPr>
    </w:p>
    <w:p w14:paraId="3689EB5E"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15.2 - A recusa do proponente vencedor em assinar o contrato dentro dos prazos estabelecidos implicará multa de 2% (dois por cento) sobre o valor ofertado. </w:t>
      </w:r>
    </w:p>
    <w:p w14:paraId="64173D01" w14:textId="77777777" w:rsidR="009E15B1" w:rsidRPr="009437E4" w:rsidRDefault="009E15B1" w:rsidP="00617A45">
      <w:pPr>
        <w:spacing w:line="276" w:lineRule="auto"/>
        <w:jc w:val="both"/>
        <w:rPr>
          <w:rFonts w:asciiTheme="majorHAnsi" w:hAnsiTheme="majorHAnsi" w:cstheme="majorHAnsi"/>
          <w:sz w:val="20"/>
          <w:szCs w:val="20"/>
        </w:rPr>
      </w:pPr>
    </w:p>
    <w:p w14:paraId="6A8C309E" w14:textId="418E619C"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15.3 - A fiscalização da execução do serviço prestado caberá à Secretaria Municipal de Administração de </w:t>
      </w:r>
      <w:r w:rsidR="00416436" w:rsidRPr="009437E4">
        <w:rPr>
          <w:rFonts w:asciiTheme="majorHAnsi" w:hAnsiTheme="majorHAnsi" w:cstheme="majorHAnsi"/>
          <w:sz w:val="20"/>
          <w:szCs w:val="20"/>
        </w:rPr>
        <w:t>NITERÓI</w:t>
      </w:r>
      <w:r w:rsidRPr="009437E4">
        <w:rPr>
          <w:rFonts w:asciiTheme="majorHAnsi" w:hAnsiTheme="majorHAnsi" w:cstheme="majorHAnsi"/>
          <w:sz w:val="20"/>
          <w:szCs w:val="20"/>
        </w:rPr>
        <w:t xml:space="preserve">, devendo o vencedor se submeter a todas as medidas, processos e procedimentos da fiscalização. Os atos de fiscalização, inclusive inspeções e testes, executados pela fiscalização e/ou por seus prepostos, não exime o vencedor de suas obrigações no que se </w:t>
      </w:r>
      <w:proofErr w:type="gramStart"/>
      <w:r w:rsidRPr="009437E4">
        <w:rPr>
          <w:rFonts w:asciiTheme="majorHAnsi" w:hAnsiTheme="majorHAnsi" w:cstheme="majorHAnsi"/>
          <w:sz w:val="20"/>
          <w:szCs w:val="20"/>
        </w:rPr>
        <w:t>refere</w:t>
      </w:r>
      <w:proofErr w:type="gramEnd"/>
      <w:r w:rsidRPr="009437E4">
        <w:rPr>
          <w:rFonts w:asciiTheme="majorHAnsi" w:hAnsiTheme="majorHAnsi" w:cstheme="majorHAnsi"/>
          <w:sz w:val="20"/>
          <w:szCs w:val="20"/>
        </w:rPr>
        <w:t xml:space="preserve"> ao cumprimento das normas, especificações, nem de qualquer de suas responsabilidades legais e contratuais.</w:t>
      </w:r>
    </w:p>
    <w:p w14:paraId="65F61191" w14:textId="77777777" w:rsidR="00EA0531" w:rsidRPr="009437E4" w:rsidRDefault="00EA0531" w:rsidP="00617A45">
      <w:pPr>
        <w:spacing w:line="276" w:lineRule="auto"/>
        <w:jc w:val="both"/>
        <w:rPr>
          <w:rFonts w:asciiTheme="majorHAnsi" w:hAnsiTheme="majorHAnsi" w:cstheme="majorHAnsi"/>
          <w:sz w:val="20"/>
          <w:szCs w:val="20"/>
        </w:rPr>
      </w:pPr>
    </w:p>
    <w:p w14:paraId="1F3214C3"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16 - DISPOSIÇÕES FINAIS </w:t>
      </w:r>
    </w:p>
    <w:p w14:paraId="5F533DE0" w14:textId="77777777" w:rsidR="009E15B1" w:rsidRPr="009437E4" w:rsidRDefault="009E15B1" w:rsidP="00617A45">
      <w:pPr>
        <w:spacing w:line="276" w:lineRule="auto"/>
        <w:jc w:val="both"/>
        <w:rPr>
          <w:rFonts w:asciiTheme="majorHAnsi" w:hAnsiTheme="majorHAnsi" w:cstheme="majorHAnsi"/>
          <w:sz w:val="20"/>
          <w:szCs w:val="20"/>
        </w:rPr>
      </w:pPr>
    </w:p>
    <w:p w14:paraId="1779ADB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16.1 - É facultada ao pregoeiro ou à autoridade superior, em qualquer fase da licitação, a promoção de diligência destinada a esclarecer ou a complementar a instrução do processo. </w:t>
      </w:r>
    </w:p>
    <w:p w14:paraId="320927AF" w14:textId="77777777" w:rsidR="009E15B1" w:rsidRPr="009437E4" w:rsidRDefault="009E15B1" w:rsidP="00617A45">
      <w:pPr>
        <w:spacing w:line="276" w:lineRule="auto"/>
        <w:jc w:val="both"/>
        <w:rPr>
          <w:rFonts w:asciiTheme="majorHAnsi" w:hAnsiTheme="majorHAnsi" w:cstheme="majorHAnsi"/>
          <w:sz w:val="20"/>
          <w:szCs w:val="20"/>
        </w:rPr>
      </w:pPr>
    </w:p>
    <w:p w14:paraId="244429E3" w14:textId="0425EB90" w:rsidR="009E15B1" w:rsidRPr="009437E4" w:rsidRDefault="009E15B1" w:rsidP="00617A45">
      <w:pPr>
        <w:spacing w:line="276" w:lineRule="auto"/>
        <w:jc w:val="both"/>
        <w:rPr>
          <w:rFonts w:asciiTheme="majorHAnsi" w:hAnsiTheme="majorHAnsi" w:cstheme="majorHAnsi"/>
          <w:sz w:val="20"/>
          <w:szCs w:val="20"/>
        </w:rPr>
      </w:pPr>
      <w:proofErr w:type="gramStart"/>
      <w:r w:rsidRPr="009437E4">
        <w:rPr>
          <w:rFonts w:asciiTheme="majorHAnsi" w:hAnsiTheme="majorHAnsi" w:cstheme="majorHAnsi"/>
          <w:sz w:val="20"/>
          <w:szCs w:val="20"/>
        </w:rPr>
        <w:t>16.2 - Nenhuma</w:t>
      </w:r>
      <w:proofErr w:type="gramEnd"/>
      <w:r w:rsidRPr="009437E4">
        <w:rPr>
          <w:rFonts w:asciiTheme="majorHAnsi" w:hAnsiTheme="majorHAnsi" w:cstheme="majorHAnsi"/>
          <w:sz w:val="20"/>
          <w:szCs w:val="20"/>
        </w:rPr>
        <w:t xml:space="preserve"> indenização ou ressarcimento será devido aos proponentes pela elaboração de proposta ou apresentação de documentos relativos a esta licitação, inclusive despesas com transporte, diárias, etc. </w:t>
      </w:r>
    </w:p>
    <w:p w14:paraId="66079D9D" w14:textId="77777777" w:rsidR="009E15B1" w:rsidRPr="009437E4" w:rsidRDefault="009E15B1" w:rsidP="00617A45">
      <w:pPr>
        <w:spacing w:line="276" w:lineRule="auto"/>
        <w:jc w:val="both"/>
        <w:rPr>
          <w:rFonts w:asciiTheme="majorHAnsi" w:hAnsiTheme="majorHAnsi" w:cstheme="majorHAnsi"/>
          <w:sz w:val="20"/>
          <w:szCs w:val="20"/>
        </w:rPr>
      </w:pPr>
    </w:p>
    <w:p w14:paraId="4D367A0F"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16.3 - O objeto da presente licitação, ser for o caso, poderá ser adjudicado aos proponentes remanescentes, na ordem de classificação, nas mesmas condições propostas pelo vencedor. </w:t>
      </w:r>
    </w:p>
    <w:p w14:paraId="3DF56C1D" w14:textId="77777777" w:rsidR="009E15B1" w:rsidRPr="009437E4" w:rsidRDefault="009E15B1" w:rsidP="00617A45">
      <w:pPr>
        <w:spacing w:line="276" w:lineRule="auto"/>
        <w:jc w:val="both"/>
        <w:rPr>
          <w:rFonts w:asciiTheme="majorHAnsi" w:hAnsiTheme="majorHAnsi" w:cstheme="majorHAnsi"/>
          <w:sz w:val="20"/>
          <w:szCs w:val="20"/>
        </w:rPr>
      </w:pPr>
    </w:p>
    <w:p w14:paraId="0B416623"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16.4 - O não comparecimento às sessões referentes a esta licitação de quaisquer dos representantes das instituições financeiras interessadas no certame não impedirá que ela se realize. </w:t>
      </w:r>
    </w:p>
    <w:p w14:paraId="66F7F8C5" w14:textId="77777777" w:rsidR="009E15B1" w:rsidRPr="009437E4" w:rsidRDefault="009E15B1" w:rsidP="00617A45">
      <w:pPr>
        <w:spacing w:line="276" w:lineRule="auto"/>
        <w:jc w:val="both"/>
        <w:rPr>
          <w:rFonts w:asciiTheme="majorHAnsi" w:hAnsiTheme="majorHAnsi" w:cstheme="majorHAnsi"/>
          <w:sz w:val="20"/>
          <w:szCs w:val="20"/>
        </w:rPr>
      </w:pPr>
    </w:p>
    <w:p w14:paraId="520F9646"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16.5 - Os proponentes devem ter pleno conhecimento de todas as disposições constantes do Edital, não podendo alegar desconhecimento como elemento impeditivo da formulação de sua proposta ou do perfeito cumprimento do contrato. </w:t>
      </w:r>
    </w:p>
    <w:p w14:paraId="3B04ED2C" w14:textId="77777777" w:rsidR="009E15B1" w:rsidRPr="009437E4" w:rsidRDefault="009E15B1" w:rsidP="00617A45">
      <w:pPr>
        <w:spacing w:line="276" w:lineRule="auto"/>
        <w:jc w:val="both"/>
        <w:rPr>
          <w:rFonts w:asciiTheme="majorHAnsi" w:hAnsiTheme="majorHAnsi" w:cstheme="majorHAnsi"/>
          <w:sz w:val="20"/>
          <w:szCs w:val="20"/>
        </w:rPr>
      </w:pPr>
    </w:p>
    <w:p w14:paraId="470B807C"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16.6 - Fica o proponente ciente de que a simples apresentação de proposta implica aceitação de todas as condições deste Edital e seus anexos. </w:t>
      </w:r>
    </w:p>
    <w:p w14:paraId="1F4CE42C" w14:textId="77777777" w:rsidR="009E15B1" w:rsidRPr="009437E4" w:rsidRDefault="009E15B1" w:rsidP="00617A45">
      <w:pPr>
        <w:spacing w:line="276" w:lineRule="auto"/>
        <w:jc w:val="both"/>
        <w:rPr>
          <w:rFonts w:asciiTheme="majorHAnsi" w:hAnsiTheme="majorHAnsi" w:cstheme="majorHAnsi"/>
          <w:sz w:val="20"/>
          <w:szCs w:val="20"/>
        </w:rPr>
      </w:pPr>
    </w:p>
    <w:p w14:paraId="63DA3EA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16.7 - Os proponentes são responsáveis pela fidelidade e legitimidade das informações e dos documentos apresentados em qualquer fase da licitação. </w:t>
      </w:r>
    </w:p>
    <w:p w14:paraId="46A18DBD" w14:textId="77777777" w:rsidR="009E15B1" w:rsidRPr="009437E4" w:rsidRDefault="009E15B1" w:rsidP="00617A45">
      <w:pPr>
        <w:spacing w:line="276" w:lineRule="auto"/>
        <w:jc w:val="both"/>
        <w:rPr>
          <w:rFonts w:asciiTheme="majorHAnsi" w:hAnsiTheme="majorHAnsi" w:cstheme="majorHAnsi"/>
          <w:sz w:val="20"/>
          <w:szCs w:val="20"/>
        </w:rPr>
      </w:pPr>
    </w:p>
    <w:p w14:paraId="3EC7710A" w14:textId="04C0CE4F"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16.8 - Para a perfeita execução dos serviços, o BANCO vencedor deve instalar, às suas expensas, no prazo máximo de 120 (cento e vinte) dias, a contar da data de assinatura do contrato, no mínimo, 01 (um) caixa eletrônico, em local indicado</w:t>
      </w:r>
      <w:r w:rsidR="002414E2" w:rsidRPr="009437E4">
        <w:rPr>
          <w:rFonts w:asciiTheme="majorHAnsi" w:hAnsiTheme="majorHAnsi" w:cstheme="majorHAnsi"/>
          <w:sz w:val="20"/>
          <w:szCs w:val="20"/>
        </w:rPr>
        <w:t xml:space="preserve"> e cedido, sem ônus,</w:t>
      </w:r>
      <w:r w:rsidRPr="009437E4">
        <w:rPr>
          <w:rFonts w:asciiTheme="majorHAnsi" w:hAnsiTheme="majorHAnsi" w:cstheme="majorHAnsi"/>
          <w:sz w:val="20"/>
          <w:szCs w:val="20"/>
        </w:rPr>
        <w:t xml:space="preserve"> pela PREFEITURA. Durante a vigência do contrato, o BANCO deve manter o quantitativo estipulado acima e poderá, a seu critério e com a concordância da PREFEITURA, solicitar a instalação de </w:t>
      </w:r>
      <w:proofErr w:type="spellStart"/>
      <w:r w:rsidRPr="009437E4">
        <w:rPr>
          <w:rFonts w:asciiTheme="majorHAnsi" w:hAnsiTheme="majorHAnsi" w:cstheme="majorHAnsi"/>
          <w:sz w:val="20"/>
          <w:szCs w:val="20"/>
        </w:rPr>
        <w:t>PAB’s</w:t>
      </w:r>
      <w:proofErr w:type="spellEnd"/>
      <w:r w:rsidRPr="009437E4">
        <w:rPr>
          <w:rFonts w:asciiTheme="majorHAnsi" w:hAnsiTheme="majorHAnsi" w:cstheme="majorHAnsi"/>
          <w:sz w:val="20"/>
          <w:szCs w:val="20"/>
        </w:rPr>
        <w:t xml:space="preserve"> e caixas eletrônicos</w:t>
      </w:r>
      <w:r w:rsidR="00E0485E" w:rsidRPr="009437E4">
        <w:rPr>
          <w:rFonts w:asciiTheme="majorHAnsi" w:hAnsiTheme="majorHAnsi" w:cstheme="majorHAnsi"/>
          <w:sz w:val="20"/>
          <w:szCs w:val="20"/>
        </w:rPr>
        <w:t>, sem ônus adicional</w:t>
      </w:r>
      <w:r w:rsidR="001F54F1" w:rsidRPr="009437E4">
        <w:rPr>
          <w:rFonts w:asciiTheme="majorHAnsi" w:hAnsiTheme="majorHAnsi" w:cstheme="majorHAnsi"/>
          <w:sz w:val="20"/>
          <w:szCs w:val="20"/>
        </w:rPr>
        <w:t>.</w:t>
      </w:r>
    </w:p>
    <w:p w14:paraId="04485D42" w14:textId="77777777" w:rsidR="001F54F1" w:rsidRPr="009437E4" w:rsidRDefault="001F54F1" w:rsidP="00617A45">
      <w:pPr>
        <w:spacing w:line="276" w:lineRule="auto"/>
        <w:jc w:val="both"/>
        <w:rPr>
          <w:rFonts w:asciiTheme="majorHAnsi" w:hAnsiTheme="majorHAnsi" w:cstheme="majorHAnsi"/>
          <w:sz w:val="20"/>
          <w:szCs w:val="20"/>
        </w:rPr>
      </w:pPr>
    </w:p>
    <w:p w14:paraId="672E7189" w14:textId="7B073C9D"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16.9 - Os caixas eletrônicos</w:t>
      </w:r>
      <w:r w:rsidR="002414E2" w:rsidRPr="009437E4">
        <w:rPr>
          <w:rFonts w:asciiTheme="majorHAnsi" w:hAnsiTheme="majorHAnsi" w:cstheme="majorHAnsi"/>
          <w:sz w:val="20"/>
          <w:szCs w:val="20"/>
        </w:rPr>
        <w:t xml:space="preserve"> e </w:t>
      </w:r>
      <w:proofErr w:type="spellStart"/>
      <w:r w:rsidR="002414E2" w:rsidRPr="009437E4">
        <w:rPr>
          <w:rFonts w:asciiTheme="majorHAnsi" w:hAnsiTheme="majorHAnsi" w:cstheme="majorHAnsi"/>
          <w:sz w:val="20"/>
          <w:szCs w:val="20"/>
        </w:rPr>
        <w:t>PAB’s</w:t>
      </w:r>
      <w:proofErr w:type="spellEnd"/>
      <w:r w:rsidRPr="009437E4">
        <w:rPr>
          <w:rFonts w:asciiTheme="majorHAnsi" w:hAnsiTheme="majorHAnsi" w:cstheme="majorHAnsi"/>
          <w:sz w:val="20"/>
          <w:szCs w:val="20"/>
        </w:rPr>
        <w:t xml:space="preserve"> instalados nas dependências da PREFEITURA por instituições financeiras diversas da vencedora do certame serão desativados no prazo máximo de 30 (trinta) dias, contados da data de início da prestação do serviço, devendo ser retirados pelas suas instituições financeiras responsáveis. Caso os </w:t>
      </w:r>
      <w:proofErr w:type="spellStart"/>
      <w:r w:rsidRPr="009437E4">
        <w:rPr>
          <w:rFonts w:asciiTheme="majorHAnsi" w:hAnsiTheme="majorHAnsi" w:cstheme="majorHAnsi"/>
          <w:sz w:val="20"/>
          <w:szCs w:val="20"/>
        </w:rPr>
        <w:t>PAB’s</w:t>
      </w:r>
      <w:proofErr w:type="spellEnd"/>
      <w:r w:rsidRPr="009437E4">
        <w:rPr>
          <w:rFonts w:asciiTheme="majorHAnsi" w:hAnsiTheme="majorHAnsi" w:cstheme="majorHAnsi"/>
          <w:sz w:val="20"/>
          <w:szCs w:val="20"/>
        </w:rPr>
        <w:t xml:space="preserve"> e caixas eletrônicos não sejam retirados no prazo estabelecido neste item, a PREFEITURA providenciará a retirada deles e os encaminhará ao depósito público, cabendo ao responsável pagar as despesas decorrentes da remoção e guarda dos equipamentos no depósito, conforme disposições municipais. </w:t>
      </w:r>
    </w:p>
    <w:p w14:paraId="7BC67653" w14:textId="77777777" w:rsidR="009E15B1" w:rsidRPr="009437E4" w:rsidRDefault="009E15B1" w:rsidP="00617A45">
      <w:pPr>
        <w:spacing w:line="276" w:lineRule="auto"/>
        <w:jc w:val="both"/>
        <w:rPr>
          <w:rFonts w:asciiTheme="majorHAnsi" w:hAnsiTheme="majorHAnsi" w:cstheme="majorHAnsi"/>
          <w:sz w:val="20"/>
          <w:szCs w:val="20"/>
        </w:rPr>
      </w:pPr>
    </w:p>
    <w:p w14:paraId="07B63B07" w14:textId="3F6E0CB9"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16.10 - As terminologias utilizadas em todos os Anexos deste Edital são as praticadas atualmente pela Prefeitura Municipal de </w:t>
      </w:r>
      <w:r w:rsidR="00416436" w:rsidRPr="009437E4">
        <w:rPr>
          <w:rFonts w:asciiTheme="majorHAnsi" w:hAnsiTheme="majorHAnsi" w:cstheme="majorHAnsi"/>
          <w:sz w:val="20"/>
          <w:szCs w:val="20"/>
        </w:rPr>
        <w:t>NITERÓI</w:t>
      </w:r>
      <w:r w:rsidRPr="009437E4">
        <w:rPr>
          <w:rFonts w:asciiTheme="majorHAnsi" w:hAnsiTheme="majorHAnsi" w:cstheme="majorHAnsi"/>
          <w:sz w:val="20"/>
          <w:szCs w:val="20"/>
        </w:rPr>
        <w:t xml:space="preserve"> e são passíveis de alteração desde que compatíveis com os sistemas existentes. </w:t>
      </w:r>
    </w:p>
    <w:p w14:paraId="75032C2B" w14:textId="77777777" w:rsidR="009E15B1" w:rsidRPr="009437E4" w:rsidRDefault="009E15B1" w:rsidP="00617A45">
      <w:pPr>
        <w:spacing w:line="276" w:lineRule="auto"/>
        <w:jc w:val="both"/>
        <w:rPr>
          <w:rFonts w:asciiTheme="majorHAnsi" w:hAnsiTheme="majorHAnsi" w:cstheme="majorHAnsi"/>
          <w:sz w:val="20"/>
          <w:szCs w:val="20"/>
        </w:rPr>
      </w:pPr>
    </w:p>
    <w:p w14:paraId="15C26968"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16.11 - As retificações do Edital, por iniciativa oficial ou provocada por eventuais impugnações, obrigarão a todas as proponentes e serão divulgadas da mesma forma que o presente Edital. </w:t>
      </w:r>
    </w:p>
    <w:p w14:paraId="5E5270F4" w14:textId="77777777" w:rsidR="009E15B1" w:rsidRPr="009437E4" w:rsidRDefault="009E15B1" w:rsidP="00617A45">
      <w:pPr>
        <w:spacing w:line="276" w:lineRule="auto"/>
        <w:jc w:val="both"/>
        <w:rPr>
          <w:rFonts w:asciiTheme="majorHAnsi" w:hAnsiTheme="majorHAnsi" w:cstheme="majorHAnsi"/>
          <w:sz w:val="20"/>
          <w:szCs w:val="20"/>
        </w:rPr>
      </w:pPr>
    </w:p>
    <w:p w14:paraId="1BC426FF" w14:textId="7F01096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16.12 - Os esclarecimentos de dúvidas e informações sobre o presente Edital poderão ser requeridos, somente por escrito, da seguinte f</w:t>
      </w:r>
      <w:r w:rsidR="00D70F6A" w:rsidRPr="009437E4">
        <w:rPr>
          <w:rFonts w:asciiTheme="majorHAnsi" w:hAnsiTheme="majorHAnsi" w:cstheme="majorHAnsi"/>
          <w:sz w:val="20"/>
          <w:szCs w:val="20"/>
        </w:rPr>
        <w:t xml:space="preserve">orma: por meio do </w:t>
      </w:r>
      <w:r w:rsidR="00AF251D" w:rsidRPr="009437E4">
        <w:rPr>
          <w:rFonts w:asciiTheme="majorHAnsi" w:hAnsiTheme="majorHAnsi" w:cstheme="majorHAnsi"/>
          <w:sz w:val="20"/>
          <w:szCs w:val="20"/>
        </w:rPr>
        <w:t>seg</w:t>
      </w:r>
      <w:r w:rsidRPr="009437E4">
        <w:rPr>
          <w:rFonts w:asciiTheme="majorHAnsi" w:hAnsiTheme="majorHAnsi" w:cstheme="majorHAnsi"/>
          <w:sz w:val="20"/>
          <w:szCs w:val="20"/>
        </w:rPr>
        <w:t xml:space="preserve">uinte endereço eletrônico: </w:t>
      </w:r>
      <w:r w:rsidR="00D70F6A" w:rsidRPr="009437E4">
        <w:rPr>
          <w:rFonts w:asciiTheme="majorHAnsi" w:hAnsiTheme="majorHAnsi" w:cstheme="majorHAnsi"/>
          <w:sz w:val="20"/>
          <w:szCs w:val="20"/>
        </w:rPr>
        <w:softHyphen/>
      </w:r>
      <w:r w:rsidR="00D70F6A" w:rsidRPr="009437E4">
        <w:rPr>
          <w:rFonts w:asciiTheme="majorHAnsi" w:hAnsiTheme="majorHAnsi" w:cstheme="majorHAnsi"/>
          <w:sz w:val="20"/>
          <w:szCs w:val="20"/>
        </w:rPr>
        <w:softHyphen/>
      </w:r>
      <w:r w:rsidR="00D70F6A" w:rsidRPr="009437E4">
        <w:rPr>
          <w:rFonts w:asciiTheme="majorHAnsi" w:hAnsiTheme="majorHAnsi" w:cstheme="majorHAnsi"/>
          <w:sz w:val="20"/>
          <w:szCs w:val="20"/>
        </w:rPr>
        <w:softHyphen/>
      </w:r>
      <w:r w:rsidR="00D70F6A" w:rsidRPr="009437E4">
        <w:rPr>
          <w:rFonts w:asciiTheme="majorHAnsi" w:hAnsiTheme="majorHAnsi" w:cstheme="majorHAnsi"/>
          <w:sz w:val="20"/>
          <w:szCs w:val="20"/>
        </w:rPr>
        <w:softHyphen/>
      </w:r>
      <w:r w:rsidR="00D70F6A" w:rsidRPr="009437E4">
        <w:rPr>
          <w:rFonts w:asciiTheme="majorHAnsi" w:hAnsiTheme="majorHAnsi" w:cstheme="majorHAnsi"/>
          <w:sz w:val="20"/>
          <w:szCs w:val="20"/>
        </w:rPr>
        <w:softHyphen/>
      </w:r>
      <w:r w:rsidR="00D70F6A" w:rsidRPr="009437E4">
        <w:rPr>
          <w:rFonts w:asciiTheme="majorHAnsi" w:hAnsiTheme="majorHAnsi" w:cstheme="majorHAnsi"/>
          <w:sz w:val="20"/>
          <w:szCs w:val="20"/>
        </w:rPr>
        <w:softHyphen/>
      </w:r>
      <w:r w:rsidR="00D70F6A" w:rsidRPr="009437E4">
        <w:rPr>
          <w:rFonts w:asciiTheme="majorHAnsi" w:hAnsiTheme="majorHAnsi" w:cstheme="majorHAnsi"/>
          <w:sz w:val="20"/>
          <w:szCs w:val="20"/>
        </w:rPr>
        <w:softHyphen/>
      </w:r>
      <w:r w:rsidR="00D70F6A" w:rsidRPr="009437E4">
        <w:rPr>
          <w:rFonts w:asciiTheme="majorHAnsi" w:hAnsiTheme="majorHAnsi" w:cstheme="majorHAnsi"/>
          <w:sz w:val="20"/>
          <w:szCs w:val="20"/>
        </w:rPr>
        <w:softHyphen/>
      </w:r>
      <w:r w:rsidR="00AF251D" w:rsidRPr="009437E4">
        <w:rPr>
          <w:rFonts w:asciiTheme="majorHAnsi" w:hAnsiTheme="majorHAnsi" w:cstheme="majorHAnsi"/>
          <w:sz w:val="20"/>
          <w:szCs w:val="20"/>
        </w:rPr>
        <w:t>material.sma@niteroi.rj.gov.br</w:t>
      </w:r>
      <w:r w:rsidRPr="009437E4">
        <w:rPr>
          <w:rFonts w:asciiTheme="majorHAnsi" w:hAnsiTheme="majorHAnsi" w:cstheme="majorHAnsi"/>
          <w:sz w:val="20"/>
          <w:szCs w:val="20"/>
        </w:rPr>
        <w:t xml:space="preserve">, </w:t>
      </w:r>
      <w:r w:rsidRPr="009437E4">
        <w:rPr>
          <w:rFonts w:asciiTheme="majorHAnsi" w:hAnsiTheme="majorHAnsi" w:cstheme="majorHAnsi"/>
          <w:b/>
          <w:sz w:val="20"/>
          <w:szCs w:val="20"/>
        </w:rPr>
        <w:t>até 3 (três) dias antes da data</w:t>
      </w:r>
      <w:r w:rsidRPr="009437E4">
        <w:rPr>
          <w:rFonts w:asciiTheme="majorHAnsi" w:hAnsiTheme="majorHAnsi" w:cstheme="majorHAnsi"/>
          <w:sz w:val="20"/>
          <w:szCs w:val="20"/>
        </w:rPr>
        <w:t xml:space="preserve"> prevista neste Edital para a realização do pregão.</w:t>
      </w:r>
    </w:p>
    <w:p w14:paraId="4F18BCC2" w14:textId="77777777" w:rsidR="009E15B1" w:rsidRPr="009437E4" w:rsidRDefault="009E15B1" w:rsidP="00617A45">
      <w:pPr>
        <w:spacing w:line="276" w:lineRule="auto"/>
        <w:jc w:val="both"/>
        <w:rPr>
          <w:rFonts w:asciiTheme="majorHAnsi" w:hAnsiTheme="majorHAnsi" w:cstheme="majorHAnsi"/>
          <w:sz w:val="20"/>
          <w:szCs w:val="20"/>
        </w:rPr>
      </w:pPr>
    </w:p>
    <w:p w14:paraId="030E3A31" w14:textId="1ADDFE3F"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16.13 - Eventuais impugnações a este Ato Convocatório serão recebidas até dois dias úteis antes da data fixada para o recebimento das propostas, por petição dirigida </w:t>
      </w:r>
      <w:r w:rsidR="00AF251D" w:rsidRPr="009437E4">
        <w:rPr>
          <w:rFonts w:asciiTheme="majorHAnsi" w:hAnsiTheme="majorHAnsi" w:cstheme="majorHAnsi"/>
          <w:sz w:val="20"/>
          <w:szCs w:val="20"/>
        </w:rPr>
        <w:t>à Comissão de Pregão</w:t>
      </w:r>
      <w:r w:rsidRPr="009437E4">
        <w:rPr>
          <w:rFonts w:asciiTheme="majorHAnsi" w:hAnsiTheme="majorHAnsi" w:cstheme="majorHAnsi"/>
          <w:sz w:val="20"/>
          <w:szCs w:val="20"/>
        </w:rPr>
        <w:t xml:space="preserve"> e protocolizadas no Setor de Protocolo Geral da Prefeitura Municipal de </w:t>
      </w:r>
      <w:r w:rsidR="00416436" w:rsidRPr="009437E4">
        <w:rPr>
          <w:rFonts w:asciiTheme="majorHAnsi" w:hAnsiTheme="majorHAnsi" w:cstheme="majorHAnsi"/>
          <w:sz w:val="20"/>
          <w:szCs w:val="20"/>
        </w:rPr>
        <w:t xml:space="preserve">Niterói </w:t>
      </w:r>
      <w:r w:rsidRPr="009437E4">
        <w:rPr>
          <w:rFonts w:asciiTheme="majorHAnsi" w:hAnsiTheme="majorHAnsi" w:cstheme="majorHAnsi"/>
          <w:sz w:val="20"/>
          <w:szCs w:val="20"/>
        </w:rPr>
        <w:t>situado na Rua</w:t>
      </w:r>
      <w:r w:rsidR="00AF251D" w:rsidRPr="009437E4">
        <w:rPr>
          <w:rFonts w:asciiTheme="majorHAnsi" w:hAnsiTheme="majorHAnsi" w:cstheme="majorHAnsi"/>
          <w:sz w:val="20"/>
          <w:szCs w:val="20"/>
        </w:rPr>
        <w:t xml:space="preserve"> Visconde de </w:t>
      </w:r>
      <w:proofErr w:type="spellStart"/>
      <w:r w:rsidR="00AF251D" w:rsidRPr="009437E4">
        <w:rPr>
          <w:rFonts w:asciiTheme="majorHAnsi" w:hAnsiTheme="majorHAnsi" w:cstheme="majorHAnsi"/>
          <w:sz w:val="20"/>
          <w:szCs w:val="20"/>
        </w:rPr>
        <w:t>Sepetiba</w:t>
      </w:r>
      <w:proofErr w:type="spellEnd"/>
      <w:r w:rsidR="00416436" w:rsidRPr="009437E4">
        <w:rPr>
          <w:rFonts w:asciiTheme="majorHAnsi" w:hAnsiTheme="majorHAnsi" w:cstheme="majorHAnsi"/>
          <w:sz w:val="20"/>
          <w:szCs w:val="20"/>
        </w:rPr>
        <w:t>, nº</w:t>
      </w:r>
      <w:r w:rsidR="00AF251D" w:rsidRPr="009437E4">
        <w:rPr>
          <w:rFonts w:asciiTheme="majorHAnsi" w:hAnsiTheme="majorHAnsi" w:cstheme="majorHAnsi"/>
          <w:sz w:val="20"/>
          <w:szCs w:val="20"/>
        </w:rPr>
        <w:t xml:space="preserve"> 987 - Térreo</w:t>
      </w:r>
      <w:r w:rsidR="00416436" w:rsidRPr="009437E4">
        <w:rPr>
          <w:rFonts w:asciiTheme="majorHAnsi" w:hAnsiTheme="majorHAnsi" w:cstheme="majorHAnsi"/>
          <w:sz w:val="20"/>
          <w:szCs w:val="20"/>
        </w:rPr>
        <w:t>, Centro, Niterói</w:t>
      </w:r>
      <w:r w:rsidR="00D70F6A" w:rsidRPr="009437E4">
        <w:rPr>
          <w:rFonts w:asciiTheme="majorHAnsi" w:hAnsiTheme="majorHAnsi" w:cstheme="majorHAnsi"/>
          <w:sz w:val="20"/>
          <w:szCs w:val="20"/>
        </w:rPr>
        <w:t>, Estado do Rio de Janeiro</w:t>
      </w:r>
      <w:r w:rsidRPr="009437E4">
        <w:rPr>
          <w:rFonts w:asciiTheme="majorHAnsi" w:hAnsiTheme="majorHAnsi" w:cstheme="majorHAnsi"/>
          <w:sz w:val="20"/>
          <w:szCs w:val="20"/>
        </w:rPr>
        <w:t xml:space="preserve">, que decidirá no prazo de 24 (vinte e quatro) horas, em conjunto com a Secretaria correspondente à matéria impugnada. </w:t>
      </w:r>
    </w:p>
    <w:p w14:paraId="53DB29DD" w14:textId="77777777" w:rsidR="009E15B1" w:rsidRPr="009437E4" w:rsidRDefault="009E15B1" w:rsidP="00617A45">
      <w:pPr>
        <w:spacing w:line="276" w:lineRule="auto"/>
        <w:jc w:val="both"/>
        <w:rPr>
          <w:rFonts w:asciiTheme="majorHAnsi" w:hAnsiTheme="majorHAnsi" w:cstheme="majorHAnsi"/>
          <w:sz w:val="20"/>
          <w:szCs w:val="20"/>
        </w:rPr>
      </w:pPr>
    </w:p>
    <w:p w14:paraId="19E1E8BE"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16.14 - O pregão a que se refere o presente Edital poderá ser adiado ou revogado por razões de interesse público decorrente de fato superveniente devidamente comprovado, ou anulado, não cabendo aos participantes qualquer direito à reclamação ou à indenização por estes motivos, de acordo com o art. 49 da Lei Federal n. 8.666/93. </w:t>
      </w:r>
    </w:p>
    <w:p w14:paraId="0AAA8942" w14:textId="77777777" w:rsidR="009E15B1" w:rsidRPr="009437E4" w:rsidRDefault="009E15B1" w:rsidP="00617A45">
      <w:pPr>
        <w:spacing w:line="276" w:lineRule="auto"/>
        <w:jc w:val="both"/>
        <w:rPr>
          <w:rFonts w:asciiTheme="majorHAnsi" w:hAnsiTheme="majorHAnsi" w:cstheme="majorHAnsi"/>
          <w:sz w:val="20"/>
          <w:szCs w:val="20"/>
        </w:rPr>
      </w:pPr>
    </w:p>
    <w:p w14:paraId="4B606059"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16.15 - Os casos omissos e as dúvidas surgidas no decorrer do certame serão resolvidos pelo Departamento de Licitações, Compras e Contratos Administrativos, em conjunto com a Secretaria correspondente à matéria impugnada. </w:t>
      </w:r>
    </w:p>
    <w:p w14:paraId="4B5D1916" w14:textId="77777777" w:rsidR="009E15B1" w:rsidRPr="009437E4" w:rsidRDefault="009E15B1" w:rsidP="00617A45">
      <w:pPr>
        <w:spacing w:line="276" w:lineRule="auto"/>
        <w:jc w:val="both"/>
        <w:rPr>
          <w:rFonts w:asciiTheme="majorHAnsi" w:hAnsiTheme="majorHAnsi" w:cstheme="majorHAnsi"/>
          <w:sz w:val="20"/>
          <w:szCs w:val="20"/>
        </w:rPr>
      </w:pPr>
    </w:p>
    <w:p w14:paraId="4D984A44"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16.16 - Não serão aceitas as propostas encaminhadas via postal, ou por fax.</w:t>
      </w:r>
    </w:p>
    <w:p w14:paraId="6665F468" w14:textId="77777777" w:rsidR="009E15B1" w:rsidRPr="009437E4" w:rsidRDefault="009E15B1" w:rsidP="00617A45">
      <w:pPr>
        <w:spacing w:line="276" w:lineRule="auto"/>
        <w:jc w:val="both"/>
        <w:rPr>
          <w:rFonts w:asciiTheme="majorHAnsi" w:hAnsiTheme="majorHAnsi" w:cstheme="majorHAnsi"/>
          <w:sz w:val="20"/>
          <w:szCs w:val="20"/>
        </w:rPr>
      </w:pPr>
    </w:p>
    <w:p w14:paraId="705E3496"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16.17 - Ao final das reuniões, as Atas das sessões serão lidas em voz alta e assinadas por todas as partes interessadas.</w:t>
      </w:r>
    </w:p>
    <w:p w14:paraId="69145387" w14:textId="77777777" w:rsidR="009E15B1" w:rsidRPr="009437E4" w:rsidRDefault="009E15B1" w:rsidP="00617A45">
      <w:pPr>
        <w:spacing w:line="276" w:lineRule="auto"/>
        <w:jc w:val="both"/>
        <w:rPr>
          <w:rFonts w:asciiTheme="majorHAnsi" w:hAnsiTheme="majorHAnsi" w:cstheme="majorHAnsi"/>
          <w:sz w:val="20"/>
          <w:szCs w:val="20"/>
        </w:rPr>
      </w:pPr>
    </w:p>
    <w:p w14:paraId="4BD557C1" w14:textId="77777777" w:rsidR="00B4768F"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16.18- Integram o presente edital todas as instruções, observações e restrições contidas nos seus anexos: </w:t>
      </w:r>
    </w:p>
    <w:p w14:paraId="52946EAA" w14:textId="77777777" w:rsidR="00A616CB" w:rsidRPr="009437E4" w:rsidRDefault="00A616CB" w:rsidP="00617A45">
      <w:pPr>
        <w:spacing w:line="276" w:lineRule="auto"/>
        <w:jc w:val="both"/>
        <w:rPr>
          <w:rFonts w:asciiTheme="majorHAnsi" w:hAnsiTheme="majorHAnsi" w:cstheme="majorHAnsi"/>
          <w:sz w:val="20"/>
          <w:szCs w:val="20"/>
        </w:rPr>
      </w:pPr>
    </w:p>
    <w:p w14:paraId="23664AA6" w14:textId="53E6D6BD"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Anexo l –</w:t>
      </w:r>
      <w:r w:rsidRPr="009437E4">
        <w:rPr>
          <w:rFonts w:asciiTheme="majorHAnsi" w:hAnsiTheme="majorHAnsi" w:cstheme="majorHAnsi"/>
          <w:b/>
          <w:sz w:val="20"/>
          <w:szCs w:val="20"/>
        </w:rPr>
        <w:tab/>
        <w:t>Modelo de Proposta</w:t>
      </w:r>
      <w:r w:rsidR="00362624">
        <w:rPr>
          <w:rFonts w:asciiTheme="majorHAnsi" w:hAnsiTheme="majorHAnsi" w:cstheme="majorHAnsi"/>
          <w:b/>
          <w:sz w:val="20"/>
          <w:szCs w:val="20"/>
        </w:rPr>
        <w:t>.</w:t>
      </w:r>
      <w:r w:rsidRPr="009437E4">
        <w:rPr>
          <w:rFonts w:asciiTheme="majorHAnsi" w:hAnsiTheme="majorHAnsi" w:cstheme="majorHAnsi"/>
          <w:b/>
          <w:sz w:val="20"/>
          <w:szCs w:val="20"/>
        </w:rPr>
        <w:t xml:space="preserve"> </w:t>
      </w:r>
    </w:p>
    <w:p w14:paraId="264A8272" w14:textId="2302F381" w:rsidR="009E15B1" w:rsidRPr="009437E4" w:rsidRDefault="00362624" w:rsidP="00617A45">
      <w:pPr>
        <w:spacing w:line="276" w:lineRule="auto"/>
        <w:jc w:val="both"/>
        <w:rPr>
          <w:rFonts w:asciiTheme="majorHAnsi" w:hAnsiTheme="majorHAnsi" w:cstheme="majorHAnsi"/>
          <w:b/>
          <w:sz w:val="20"/>
          <w:szCs w:val="20"/>
        </w:rPr>
      </w:pPr>
      <w:r>
        <w:rPr>
          <w:rFonts w:asciiTheme="majorHAnsi" w:hAnsiTheme="majorHAnsi" w:cstheme="majorHAnsi"/>
          <w:b/>
          <w:sz w:val="20"/>
          <w:szCs w:val="20"/>
        </w:rPr>
        <w:t>Anexo II –</w:t>
      </w:r>
      <w:r>
        <w:rPr>
          <w:rFonts w:asciiTheme="majorHAnsi" w:hAnsiTheme="majorHAnsi" w:cstheme="majorHAnsi"/>
          <w:b/>
          <w:sz w:val="20"/>
          <w:szCs w:val="20"/>
        </w:rPr>
        <w:tab/>
        <w:t>Termo de Referência.</w:t>
      </w:r>
    </w:p>
    <w:p w14:paraId="137B157A" w14:textId="43445EB3" w:rsidR="009E15B1" w:rsidRPr="0089276F" w:rsidRDefault="009E15B1" w:rsidP="00617A45">
      <w:pPr>
        <w:spacing w:line="276" w:lineRule="auto"/>
        <w:jc w:val="both"/>
        <w:rPr>
          <w:rFonts w:asciiTheme="majorHAnsi" w:hAnsiTheme="majorHAnsi" w:cstheme="majorHAnsi"/>
          <w:b/>
          <w:sz w:val="20"/>
          <w:szCs w:val="20"/>
        </w:rPr>
      </w:pPr>
      <w:r w:rsidRPr="0089276F">
        <w:rPr>
          <w:rFonts w:asciiTheme="majorHAnsi" w:hAnsiTheme="majorHAnsi" w:cstheme="majorHAnsi"/>
          <w:b/>
          <w:sz w:val="20"/>
          <w:szCs w:val="20"/>
        </w:rPr>
        <w:lastRenderedPageBreak/>
        <w:t xml:space="preserve">Anexo III - </w:t>
      </w:r>
      <w:r w:rsidRPr="0089276F">
        <w:rPr>
          <w:rFonts w:asciiTheme="majorHAnsi" w:hAnsiTheme="majorHAnsi" w:cstheme="majorHAnsi"/>
          <w:b/>
          <w:sz w:val="20"/>
          <w:szCs w:val="20"/>
        </w:rPr>
        <w:tab/>
        <w:t>Modelo de Credenciamento</w:t>
      </w:r>
      <w:r w:rsidR="00362624">
        <w:rPr>
          <w:rFonts w:asciiTheme="majorHAnsi" w:hAnsiTheme="majorHAnsi" w:cstheme="majorHAnsi"/>
          <w:b/>
          <w:sz w:val="20"/>
          <w:szCs w:val="20"/>
        </w:rPr>
        <w:t>.</w:t>
      </w:r>
      <w:r w:rsidRPr="0089276F">
        <w:rPr>
          <w:rFonts w:asciiTheme="majorHAnsi" w:hAnsiTheme="majorHAnsi" w:cstheme="majorHAnsi"/>
          <w:b/>
          <w:sz w:val="20"/>
          <w:szCs w:val="20"/>
        </w:rPr>
        <w:t xml:space="preserve"> </w:t>
      </w:r>
    </w:p>
    <w:p w14:paraId="62DEBAC6" w14:textId="30F1D3C4" w:rsidR="00A33E0A" w:rsidRPr="009437E4" w:rsidRDefault="009E15B1" w:rsidP="00362624">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Anexo IV - </w:t>
      </w:r>
      <w:r w:rsidRPr="009437E4">
        <w:rPr>
          <w:rFonts w:asciiTheme="majorHAnsi" w:hAnsiTheme="majorHAnsi" w:cstheme="majorHAnsi"/>
          <w:b/>
          <w:sz w:val="20"/>
          <w:szCs w:val="20"/>
        </w:rPr>
        <w:tab/>
        <w:t>Modelo de Declaração de Atendimento aos Requisitos de Habilitação</w:t>
      </w:r>
      <w:r w:rsidR="00362624">
        <w:rPr>
          <w:rFonts w:asciiTheme="majorHAnsi" w:hAnsiTheme="majorHAnsi" w:cstheme="majorHAnsi"/>
          <w:b/>
          <w:sz w:val="20"/>
          <w:szCs w:val="20"/>
        </w:rPr>
        <w:t>.</w:t>
      </w:r>
      <w:r w:rsidRPr="009437E4">
        <w:rPr>
          <w:rFonts w:asciiTheme="majorHAnsi" w:hAnsiTheme="majorHAnsi" w:cstheme="majorHAnsi"/>
          <w:b/>
          <w:sz w:val="20"/>
          <w:szCs w:val="20"/>
        </w:rPr>
        <w:t xml:space="preserve"> </w:t>
      </w:r>
    </w:p>
    <w:p w14:paraId="15B01C6B" w14:textId="214FF9DE"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Anexo V - </w:t>
      </w:r>
      <w:r w:rsidRPr="009437E4">
        <w:rPr>
          <w:rFonts w:asciiTheme="majorHAnsi" w:hAnsiTheme="majorHAnsi" w:cstheme="majorHAnsi"/>
          <w:b/>
          <w:sz w:val="20"/>
          <w:szCs w:val="20"/>
        </w:rPr>
        <w:tab/>
      </w:r>
      <w:proofErr w:type="gramStart"/>
      <w:r w:rsidRPr="009437E4">
        <w:rPr>
          <w:rFonts w:asciiTheme="majorHAnsi" w:hAnsiTheme="majorHAnsi" w:cstheme="majorHAnsi"/>
          <w:b/>
          <w:sz w:val="20"/>
          <w:szCs w:val="20"/>
        </w:rPr>
        <w:t>Declaração de Inexistência de Fato Impeditivo</w:t>
      </w:r>
      <w:proofErr w:type="gramEnd"/>
      <w:r w:rsidR="00362624">
        <w:rPr>
          <w:rFonts w:asciiTheme="majorHAnsi" w:hAnsiTheme="majorHAnsi" w:cstheme="majorHAnsi"/>
          <w:b/>
          <w:sz w:val="20"/>
          <w:szCs w:val="20"/>
        </w:rPr>
        <w:t>.</w:t>
      </w:r>
      <w:r w:rsidRPr="009437E4">
        <w:rPr>
          <w:rFonts w:asciiTheme="majorHAnsi" w:hAnsiTheme="majorHAnsi" w:cstheme="majorHAnsi"/>
          <w:b/>
          <w:sz w:val="20"/>
          <w:szCs w:val="20"/>
        </w:rPr>
        <w:t xml:space="preserve"> </w:t>
      </w:r>
    </w:p>
    <w:p w14:paraId="203EEA39" w14:textId="4BE2E05E" w:rsidR="009E15B1" w:rsidRPr="009437E4" w:rsidRDefault="009E15B1" w:rsidP="00617A45">
      <w:pPr>
        <w:spacing w:line="276" w:lineRule="auto"/>
        <w:jc w:val="both"/>
        <w:rPr>
          <w:rFonts w:asciiTheme="majorHAnsi" w:hAnsiTheme="majorHAnsi" w:cstheme="majorHAnsi"/>
          <w:b/>
          <w:sz w:val="20"/>
          <w:szCs w:val="20"/>
        </w:rPr>
      </w:pPr>
      <w:proofErr w:type="gramStart"/>
      <w:r w:rsidRPr="009437E4">
        <w:rPr>
          <w:rFonts w:asciiTheme="majorHAnsi" w:hAnsiTheme="majorHAnsi" w:cstheme="majorHAnsi"/>
          <w:b/>
          <w:sz w:val="20"/>
          <w:szCs w:val="20"/>
        </w:rPr>
        <w:t>Anexo VI</w:t>
      </w:r>
      <w:proofErr w:type="gramEnd"/>
      <w:r w:rsidRPr="009437E4">
        <w:rPr>
          <w:rFonts w:asciiTheme="majorHAnsi" w:hAnsiTheme="majorHAnsi" w:cstheme="majorHAnsi"/>
          <w:b/>
          <w:sz w:val="20"/>
          <w:szCs w:val="20"/>
        </w:rPr>
        <w:t xml:space="preserve"> – </w:t>
      </w:r>
      <w:r w:rsidRPr="009437E4">
        <w:rPr>
          <w:rFonts w:asciiTheme="majorHAnsi" w:hAnsiTheme="majorHAnsi" w:cstheme="majorHAnsi"/>
          <w:b/>
          <w:sz w:val="20"/>
          <w:szCs w:val="20"/>
        </w:rPr>
        <w:tab/>
        <w:t>Declaração Relativa a Trabalho de Menores</w:t>
      </w:r>
      <w:r w:rsidR="00362624">
        <w:rPr>
          <w:rFonts w:asciiTheme="majorHAnsi" w:hAnsiTheme="majorHAnsi" w:cstheme="majorHAnsi"/>
          <w:b/>
          <w:sz w:val="20"/>
          <w:szCs w:val="20"/>
        </w:rPr>
        <w:t>.</w:t>
      </w:r>
      <w:r w:rsidRPr="009437E4">
        <w:rPr>
          <w:rFonts w:asciiTheme="majorHAnsi" w:hAnsiTheme="majorHAnsi" w:cstheme="majorHAnsi"/>
          <w:b/>
          <w:sz w:val="20"/>
          <w:szCs w:val="20"/>
        </w:rPr>
        <w:t xml:space="preserve"> </w:t>
      </w:r>
    </w:p>
    <w:p w14:paraId="28AC4CC6"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Anexo VII - </w:t>
      </w:r>
      <w:r w:rsidRPr="009437E4">
        <w:rPr>
          <w:rFonts w:asciiTheme="majorHAnsi" w:hAnsiTheme="majorHAnsi" w:cstheme="majorHAnsi"/>
          <w:b/>
          <w:sz w:val="20"/>
          <w:szCs w:val="20"/>
        </w:rPr>
        <w:tab/>
        <w:t xml:space="preserve">Minuta de contrato. </w:t>
      </w:r>
    </w:p>
    <w:p w14:paraId="750A0704" w14:textId="77777777" w:rsidR="009E15B1" w:rsidRPr="009437E4" w:rsidRDefault="009E15B1" w:rsidP="00617A45">
      <w:pPr>
        <w:spacing w:line="276" w:lineRule="auto"/>
        <w:jc w:val="both"/>
        <w:rPr>
          <w:rFonts w:asciiTheme="majorHAnsi" w:hAnsiTheme="majorHAnsi" w:cstheme="majorHAnsi"/>
          <w:b/>
          <w:sz w:val="20"/>
          <w:szCs w:val="20"/>
        </w:rPr>
      </w:pPr>
    </w:p>
    <w:p w14:paraId="1CBC2269" w14:textId="77777777" w:rsidR="00A616CB" w:rsidRPr="009437E4" w:rsidRDefault="00A616CB" w:rsidP="00617A45">
      <w:pPr>
        <w:spacing w:line="276" w:lineRule="auto"/>
        <w:jc w:val="both"/>
        <w:rPr>
          <w:rFonts w:asciiTheme="majorHAnsi" w:hAnsiTheme="majorHAnsi" w:cstheme="majorHAnsi"/>
          <w:b/>
          <w:sz w:val="20"/>
          <w:szCs w:val="20"/>
        </w:rPr>
      </w:pPr>
    </w:p>
    <w:p w14:paraId="7880D6A8"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17 - FORO </w:t>
      </w:r>
    </w:p>
    <w:p w14:paraId="01B7D3EF" w14:textId="77777777" w:rsidR="009E15B1" w:rsidRPr="009437E4" w:rsidRDefault="009E15B1" w:rsidP="00617A45">
      <w:pPr>
        <w:spacing w:line="276" w:lineRule="auto"/>
        <w:jc w:val="both"/>
        <w:rPr>
          <w:rFonts w:asciiTheme="majorHAnsi" w:hAnsiTheme="majorHAnsi" w:cstheme="majorHAnsi"/>
          <w:b/>
          <w:sz w:val="20"/>
          <w:szCs w:val="20"/>
        </w:rPr>
      </w:pPr>
    </w:p>
    <w:p w14:paraId="044A36B1" w14:textId="073D288D" w:rsidR="00B4768F"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17.1 - Fica eleito o foro da Comarca de </w:t>
      </w:r>
      <w:r w:rsidR="00416436" w:rsidRPr="009437E4">
        <w:rPr>
          <w:rFonts w:asciiTheme="majorHAnsi" w:hAnsiTheme="majorHAnsi" w:cstheme="majorHAnsi"/>
          <w:sz w:val="20"/>
          <w:szCs w:val="20"/>
        </w:rPr>
        <w:t>NITERÓI</w:t>
      </w:r>
      <w:r w:rsidRPr="009437E4">
        <w:rPr>
          <w:rFonts w:asciiTheme="majorHAnsi" w:hAnsiTheme="majorHAnsi" w:cstheme="majorHAnsi"/>
          <w:sz w:val="20"/>
          <w:szCs w:val="20"/>
        </w:rPr>
        <w:t xml:space="preserve"> para dirimir quaisquer questões, dúvidas ou demandas referentes à execução do objeto desta licitação e adjudicação dela decorrente. </w:t>
      </w:r>
    </w:p>
    <w:p w14:paraId="2E20E6FE" w14:textId="77777777" w:rsidR="00A616CB" w:rsidRPr="009437E4" w:rsidRDefault="00A616CB" w:rsidP="00617A45">
      <w:pPr>
        <w:spacing w:line="276" w:lineRule="auto"/>
        <w:jc w:val="center"/>
        <w:rPr>
          <w:rFonts w:asciiTheme="majorHAnsi" w:hAnsiTheme="majorHAnsi" w:cstheme="majorHAnsi"/>
          <w:sz w:val="20"/>
          <w:szCs w:val="20"/>
        </w:rPr>
      </w:pPr>
    </w:p>
    <w:p w14:paraId="3F4A5BB5" w14:textId="77777777" w:rsidR="00A616CB" w:rsidRPr="009437E4" w:rsidRDefault="00A616CB" w:rsidP="00617A45">
      <w:pPr>
        <w:spacing w:line="276" w:lineRule="auto"/>
        <w:jc w:val="center"/>
        <w:rPr>
          <w:rFonts w:asciiTheme="majorHAnsi" w:hAnsiTheme="majorHAnsi" w:cstheme="majorHAnsi"/>
          <w:sz w:val="20"/>
          <w:szCs w:val="20"/>
        </w:rPr>
      </w:pPr>
    </w:p>
    <w:p w14:paraId="22ACF740" w14:textId="4A99EAB2" w:rsidR="009E15B1" w:rsidRPr="00362624" w:rsidRDefault="00416436" w:rsidP="00617A45">
      <w:pPr>
        <w:spacing w:line="276" w:lineRule="auto"/>
        <w:jc w:val="center"/>
        <w:rPr>
          <w:rFonts w:asciiTheme="majorHAnsi" w:hAnsiTheme="majorHAnsi" w:cstheme="majorHAnsi"/>
          <w:sz w:val="20"/>
          <w:szCs w:val="20"/>
        </w:rPr>
      </w:pPr>
      <w:r w:rsidRPr="00362624">
        <w:rPr>
          <w:rFonts w:asciiTheme="majorHAnsi" w:hAnsiTheme="majorHAnsi" w:cstheme="majorHAnsi"/>
          <w:sz w:val="20"/>
          <w:szCs w:val="20"/>
        </w:rPr>
        <w:t>N</w:t>
      </w:r>
      <w:r w:rsidR="00AF251D" w:rsidRPr="00362624">
        <w:rPr>
          <w:rFonts w:asciiTheme="majorHAnsi" w:hAnsiTheme="majorHAnsi" w:cstheme="majorHAnsi"/>
          <w:sz w:val="20"/>
          <w:szCs w:val="20"/>
        </w:rPr>
        <w:t>iterói</w:t>
      </w:r>
      <w:r w:rsidR="00A616CB" w:rsidRPr="00362624">
        <w:rPr>
          <w:rFonts w:asciiTheme="majorHAnsi" w:hAnsiTheme="majorHAnsi" w:cstheme="majorHAnsi"/>
          <w:sz w:val="20"/>
          <w:szCs w:val="20"/>
        </w:rPr>
        <w:t xml:space="preserve">, </w:t>
      </w:r>
      <w:r w:rsidR="00AF251D" w:rsidRPr="00362624">
        <w:rPr>
          <w:rFonts w:asciiTheme="majorHAnsi" w:hAnsiTheme="majorHAnsi" w:cstheme="majorHAnsi"/>
          <w:sz w:val="20"/>
          <w:szCs w:val="20"/>
        </w:rPr>
        <w:t>22</w:t>
      </w:r>
      <w:r w:rsidR="003D3436" w:rsidRPr="00362624">
        <w:rPr>
          <w:rFonts w:asciiTheme="majorHAnsi" w:hAnsiTheme="majorHAnsi" w:cstheme="majorHAnsi"/>
          <w:sz w:val="20"/>
          <w:szCs w:val="20"/>
        </w:rPr>
        <w:t xml:space="preserve"> de </w:t>
      </w:r>
      <w:r w:rsidR="00AF251D" w:rsidRPr="00362624">
        <w:rPr>
          <w:rFonts w:asciiTheme="majorHAnsi" w:hAnsiTheme="majorHAnsi" w:cstheme="majorHAnsi"/>
          <w:sz w:val="20"/>
          <w:szCs w:val="20"/>
        </w:rPr>
        <w:t>Junho</w:t>
      </w:r>
      <w:r w:rsidR="00A616CB" w:rsidRPr="00362624">
        <w:rPr>
          <w:rFonts w:asciiTheme="majorHAnsi" w:hAnsiTheme="majorHAnsi" w:cstheme="majorHAnsi"/>
          <w:sz w:val="20"/>
          <w:szCs w:val="20"/>
        </w:rPr>
        <w:t xml:space="preserve"> </w:t>
      </w:r>
      <w:r w:rsidR="009E15B1" w:rsidRPr="00362624">
        <w:rPr>
          <w:rFonts w:asciiTheme="majorHAnsi" w:hAnsiTheme="majorHAnsi" w:cstheme="majorHAnsi"/>
          <w:sz w:val="20"/>
          <w:szCs w:val="20"/>
        </w:rPr>
        <w:t>de 201</w:t>
      </w:r>
      <w:r w:rsidRPr="00362624">
        <w:rPr>
          <w:rFonts w:asciiTheme="majorHAnsi" w:hAnsiTheme="majorHAnsi" w:cstheme="majorHAnsi"/>
          <w:sz w:val="20"/>
          <w:szCs w:val="20"/>
        </w:rPr>
        <w:t>6</w:t>
      </w:r>
      <w:r w:rsidR="009E15B1" w:rsidRPr="00362624">
        <w:rPr>
          <w:rFonts w:asciiTheme="majorHAnsi" w:hAnsiTheme="majorHAnsi" w:cstheme="majorHAnsi"/>
          <w:sz w:val="20"/>
          <w:szCs w:val="20"/>
        </w:rPr>
        <w:t>.</w:t>
      </w:r>
    </w:p>
    <w:p w14:paraId="6C81530C" w14:textId="77777777" w:rsidR="00AF251D" w:rsidRPr="009437E4" w:rsidRDefault="00AF251D" w:rsidP="00617A45">
      <w:pPr>
        <w:spacing w:line="276" w:lineRule="auto"/>
        <w:jc w:val="center"/>
        <w:rPr>
          <w:rFonts w:asciiTheme="majorHAnsi" w:hAnsiTheme="majorHAnsi" w:cstheme="majorHAnsi"/>
          <w:sz w:val="20"/>
          <w:szCs w:val="20"/>
        </w:rPr>
      </w:pPr>
    </w:p>
    <w:p w14:paraId="385BDE95" w14:textId="77777777" w:rsidR="00AF251D" w:rsidRDefault="00AF251D" w:rsidP="00617A45">
      <w:pPr>
        <w:spacing w:line="276" w:lineRule="auto"/>
        <w:jc w:val="center"/>
        <w:rPr>
          <w:rFonts w:asciiTheme="majorHAnsi" w:hAnsiTheme="majorHAnsi" w:cstheme="majorHAnsi"/>
          <w:sz w:val="20"/>
          <w:szCs w:val="20"/>
        </w:rPr>
      </w:pPr>
    </w:p>
    <w:p w14:paraId="59C65767" w14:textId="77777777" w:rsidR="00362624" w:rsidRPr="009437E4" w:rsidRDefault="00362624" w:rsidP="00617A45">
      <w:pPr>
        <w:spacing w:line="276" w:lineRule="auto"/>
        <w:jc w:val="center"/>
        <w:rPr>
          <w:rFonts w:asciiTheme="majorHAnsi" w:hAnsiTheme="majorHAnsi" w:cstheme="majorHAnsi"/>
          <w:sz w:val="20"/>
          <w:szCs w:val="20"/>
        </w:rPr>
      </w:pPr>
    </w:p>
    <w:p w14:paraId="60960ECA" w14:textId="77777777" w:rsidR="00B4768F" w:rsidRPr="009437E4" w:rsidRDefault="00B4768F" w:rsidP="00617A45">
      <w:pPr>
        <w:spacing w:line="276" w:lineRule="auto"/>
        <w:rPr>
          <w:rFonts w:asciiTheme="majorHAnsi" w:hAnsiTheme="majorHAnsi" w:cstheme="majorHAnsi"/>
          <w:sz w:val="20"/>
          <w:szCs w:val="20"/>
        </w:rPr>
      </w:pPr>
    </w:p>
    <w:p w14:paraId="77C25297" w14:textId="77777777" w:rsidR="009540D2" w:rsidRPr="009437E4" w:rsidRDefault="004C1486"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______________________________</w:t>
      </w:r>
    </w:p>
    <w:p w14:paraId="74E76AAE" w14:textId="295D5A07" w:rsidR="00694EC0" w:rsidRPr="009437E4" w:rsidRDefault="00AF251D" w:rsidP="00617A45">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 xml:space="preserve">Moacir Linhares </w:t>
      </w:r>
      <w:proofErr w:type="spellStart"/>
      <w:r w:rsidRPr="009437E4">
        <w:rPr>
          <w:rFonts w:asciiTheme="majorHAnsi" w:hAnsiTheme="majorHAnsi" w:cstheme="majorHAnsi"/>
          <w:b/>
          <w:sz w:val="20"/>
          <w:szCs w:val="20"/>
        </w:rPr>
        <w:t>Soutinho</w:t>
      </w:r>
      <w:proofErr w:type="spellEnd"/>
      <w:r w:rsidRPr="009437E4">
        <w:rPr>
          <w:rFonts w:asciiTheme="majorHAnsi" w:hAnsiTheme="majorHAnsi" w:cstheme="majorHAnsi"/>
          <w:b/>
          <w:sz w:val="20"/>
          <w:szCs w:val="20"/>
        </w:rPr>
        <w:t xml:space="preserve"> da Cruz</w:t>
      </w:r>
    </w:p>
    <w:p w14:paraId="22F197E8" w14:textId="5E08479D" w:rsidR="00AF251D" w:rsidRPr="009437E4" w:rsidRDefault="00AF251D" w:rsidP="00617A45">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Secretário Municipal de Administração</w:t>
      </w:r>
    </w:p>
    <w:p w14:paraId="1B77CD36" w14:textId="77777777" w:rsidR="00AF251D" w:rsidRPr="009437E4" w:rsidRDefault="00AF251D" w:rsidP="00617A45">
      <w:pPr>
        <w:spacing w:line="276" w:lineRule="auto"/>
        <w:jc w:val="center"/>
        <w:rPr>
          <w:rFonts w:asciiTheme="majorHAnsi" w:hAnsiTheme="majorHAnsi" w:cstheme="majorHAnsi"/>
          <w:sz w:val="20"/>
          <w:szCs w:val="20"/>
        </w:rPr>
      </w:pPr>
    </w:p>
    <w:p w14:paraId="7EB0384F" w14:textId="77777777" w:rsidR="00AF251D" w:rsidRPr="009437E4" w:rsidRDefault="00AF251D" w:rsidP="00617A45">
      <w:pPr>
        <w:spacing w:line="276" w:lineRule="auto"/>
        <w:jc w:val="center"/>
        <w:rPr>
          <w:rFonts w:asciiTheme="majorHAnsi" w:hAnsiTheme="majorHAnsi" w:cstheme="majorHAnsi"/>
          <w:sz w:val="20"/>
          <w:szCs w:val="20"/>
        </w:rPr>
      </w:pPr>
    </w:p>
    <w:p w14:paraId="496D2C94" w14:textId="77777777" w:rsidR="00AF251D" w:rsidRDefault="00AF251D" w:rsidP="00617A45">
      <w:pPr>
        <w:spacing w:line="276" w:lineRule="auto"/>
        <w:jc w:val="center"/>
        <w:rPr>
          <w:rFonts w:asciiTheme="majorHAnsi" w:hAnsiTheme="majorHAnsi" w:cstheme="majorHAnsi"/>
          <w:sz w:val="20"/>
          <w:szCs w:val="20"/>
        </w:rPr>
      </w:pPr>
    </w:p>
    <w:p w14:paraId="291401C8" w14:textId="77777777" w:rsidR="00362624" w:rsidRDefault="00362624" w:rsidP="00617A45">
      <w:pPr>
        <w:spacing w:line="276" w:lineRule="auto"/>
        <w:jc w:val="center"/>
        <w:rPr>
          <w:rFonts w:asciiTheme="majorHAnsi" w:hAnsiTheme="majorHAnsi" w:cstheme="majorHAnsi"/>
          <w:sz w:val="20"/>
          <w:szCs w:val="20"/>
        </w:rPr>
      </w:pPr>
    </w:p>
    <w:p w14:paraId="7F9516B1" w14:textId="77777777" w:rsidR="00362624" w:rsidRPr="009437E4" w:rsidRDefault="00362624" w:rsidP="00617A45">
      <w:pPr>
        <w:spacing w:line="276" w:lineRule="auto"/>
        <w:jc w:val="center"/>
        <w:rPr>
          <w:rFonts w:asciiTheme="majorHAnsi" w:hAnsiTheme="majorHAnsi" w:cstheme="majorHAnsi"/>
          <w:sz w:val="20"/>
          <w:szCs w:val="20"/>
        </w:rPr>
      </w:pPr>
    </w:p>
    <w:p w14:paraId="7C540998" w14:textId="459DAA4C" w:rsidR="00AF251D" w:rsidRPr="009437E4" w:rsidRDefault="00AF251D"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______________________________</w:t>
      </w:r>
    </w:p>
    <w:p w14:paraId="6CF490EA" w14:textId="6B63BE1D" w:rsidR="004C1486" w:rsidRPr="009437E4" w:rsidRDefault="00AF251D" w:rsidP="00617A45">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 xml:space="preserve">César Augusto </w:t>
      </w:r>
      <w:proofErr w:type="spellStart"/>
      <w:r w:rsidRPr="009437E4">
        <w:rPr>
          <w:rFonts w:asciiTheme="majorHAnsi" w:hAnsiTheme="majorHAnsi" w:cstheme="majorHAnsi"/>
          <w:b/>
          <w:sz w:val="20"/>
          <w:szCs w:val="20"/>
        </w:rPr>
        <w:t>Barbieiro</w:t>
      </w:r>
      <w:proofErr w:type="spellEnd"/>
    </w:p>
    <w:p w14:paraId="4C9AF45C" w14:textId="02C78228" w:rsidR="00AF251D" w:rsidRPr="009437E4" w:rsidRDefault="00AF251D" w:rsidP="00617A45">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Secretário Municipal de Fazenda</w:t>
      </w:r>
    </w:p>
    <w:p w14:paraId="7D685D03" w14:textId="77777777" w:rsidR="0025494C" w:rsidRPr="009437E4" w:rsidRDefault="0025494C" w:rsidP="00617A45">
      <w:pPr>
        <w:spacing w:line="276" w:lineRule="auto"/>
        <w:jc w:val="center"/>
        <w:rPr>
          <w:rFonts w:asciiTheme="majorHAnsi" w:hAnsiTheme="majorHAnsi" w:cstheme="majorHAnsi"/>
          <w:b/>
          <w:sz w:val="20"/>
          <w:szCs w:val="20"/>
        </w:rPr>
      </w:pPr>
    </w:p>
    <w:p w14:paraId="27C52D9C" w14:textId="77777777" w:rsidR="0025494C" w:rsidRPr="009437E4" w:rsidRDefault="0025494C" w:rsidP="00617A45">
      <w:pPr>
        <w:spacing w:line="276" w:lineRule="auto"/>
        <w:jc w:val="center"/>
        <w:rPr>
          <w:rFonts w:asciiTheme="majorHAnsi" w:hAnsiTheme="majorHAnsi" w:cstheme="majorHAnsi"/>
          <w:b/>
          <w:sz w:val="20"/>
          <w:szCs w:val="20"/>
        </w:rPr>
      </w:pPr>
    </w:p>
    <w:p w14:paraId="52737457" w14:textId="77777777" w:rsidR="0025494C" w:rsidRPr="009437E4" w:rsidRDefault="0025494C" w:rsidP="00617A45">
      <w:pPr>
        <w:spacing w:line="276" w:lineRule="auto"/>
        <w:jc w:val="center"/>
        <w:rPr>
          <w:rFonts w:asciiTheme="majorHAnsi" w:hAnsiTheme="majorHAnsi" w:cstheme="majorHAnsi"/>
          <w:b/>
          <w:sz w:val="20"/>
          <w:szCs w:val="20"/>
        </w:rPr>
      </w:pPr>
    </w:p>
    <w:p w14:paraId="32431010" w14:textId="77777777" w:rsidR="0025494C" w:rsidRPr="009437E4" w:rsidRDefault="0025494C" w:rsidP="00617A45">
      <w:pPr>
        <w:spacing w:line="276" w:lineRule="auto"/>
        <w:jc w:val="center"/>
        <w:rPr>
          <w:rFonts w:asciiTheme="majorHAnsi" w:hAnsiTheme="majorHAnsi" w:cstheme="majorHAnsi"/>
          <w:b/>
          <w:sz w:val="20"/>
          <w:szCs w:val="20"/>
        </w:rPr>
      </w:pPr>
    </w:p>
    <w:p w14:paraId="51CC0336" w14:textId="77777777" w:rsidR="0025494C" w:rsidRPr="009437E4" w:rsidRDefault="0025494C" w:rsidP="00617A45">
      <w:pPr>
        <w:spacing w:line="276" w:lineRule="auto"/>
        <w:jc w:val="center"/>
        <w:rPr>
          <w:rFonts w:asciiTheme="majorHAnsi" w:hAnsiTheme="majorHAnsi" w:cstheme="majorHAnsi"/>
          <w:b/>
          <w:sz w:val="20"/>
          <w:szCs w:val="20"/>
        </w:rPr>
      </w:pPr>
    </w:p>
    <w:p w14:paraId="1AA420CF" w14:textId="77777777" w:rsidR="0025494C" w:rsidRPr="009437E4" w:rsidRDefault="0025494C" w:rsidP="00617A45">
      <w:pPr>
        <w:spacing w:line="276" w:lineRule="auto"/>
        <w:jc w:val="center"/>
        <w:rPr>
          <w:rFonts w:asciiTheme="majorHAnsi" w:hAnsiTheme="majorHAnsi" w:cstheme="majorHAnsi"/>
          <w:b/>
          <w:sz w:val="20"/>
          <w:szCs w:val="20"/>
        </w:rPr>
      </w:pPr>
    </w:p>
    <w:p w14:paraId="258B7826" w14:textId="77777777" w:rsidR="0025494C" w:rsidRPr="009437E4" w:rsidRDefault="0025494C" w:rsidP="00617A45">
      <w:pPr>
        <w:spacing w:line="276" w:lineRule="auto"/>
        <w:jc w:val="center"/>
        <w:rPr>
          <w:rFonts w:asciiTheme="majorHAnsi" w:hAnsiTheme="majorHAnsi" w:cstheme="majorHAnsi"/>
          <w:b/>
          <w:sz w:val="20"/>
          <w:szCs w:val="20"/>
        </w:rPr>
      </w:pPr>
    </w:p>
    <w:p w14:paraId="728D0033" w14:textId="77777777" w:rsidR="0025494C" w:rsidRPr="009437E4" w:rsidRDefault="0025494C" w:rsidP="00617A45">
      <w:pPr>
        <w:spacing w:line="276" w:lineRule="auto"/>
        <w:jc w:val="center"/>
        <w:rPr>
          <w:rFonts w:asciiTheme="majorHAnsi" w:hAnsiTheme="majorHAnsi" w:cstheme="majorHAnsi"/>
          <w:b/>
          <w:sz w:val="20"/>
          <w:szCs w:val="20"/>
        </w:rPr>
      </w:pPr>
    </w:p>
    <w:p w14:paraId="264D9FC9" w14:textId="77777777" w:rsidR="0025494C" w:rsidRPr="009437E4" w:rsidRDefault="0025494C" w:rsidP="00617A45">
      <w:pPr>
        <w:spacing w:line="276" w:lineRule="auto"/>
        <w:jc w:val="center"/>
        <w:rPr>
          <w:rFonts w:asciiTheme="majorHAnsi" w:hAnsiTheme="majorHAnsi" w:cstheme="majorHAnsi"/>
          <w:b/>
          <w:sz w:val="20"/>
          <w:szCs w:val="20"/>
        </w:rPr>
      </w:pPr>
    </w:p>
    <w:p w14:paraId="0AF7B438" w14:textId="77777777" w:rsidR="0025494C" w:rsidRPr="009437E4" w:rsidRDefault="0025494C" w:rsidP="00617A45">
      <w:pPr>
        <w:spacing w:line="276" w:lineRule="auto"/>
        <w:jc w:val="center"/>
        <w:rPr>
          <w:rFonts w:asciiTheme="majorHAnsi" w:hAnsiTheme="majorHAnsi" w:cstheme="majorHAnsi"/>
          <w:b/>
          <w:sz w:val="20"/>
          <w:szCs w:val="20"/>
        </w:rPr>
      </w:pPr>
    </w:p>
    <w:p w14:paraId="42D4F4EF" w14:textId="77777777" w:rsidR="009E15B1" w:rsidRPr="009437E4" w:rsidRDefault="009E15B1" w:rsidP="00617A45">
      <w:pPr>
        <w:spacing w:line="276" w:lineRule="auto"/>
        <w:jc w:val="center"/>
        <w:outlineLvl w:val="0"/>
        <w:rPr>
          <w:rFonts w:asciiTheme="majorHAnsi" w:hAnsiTheme="majorHAnsi" w:cstheme="majorHAnsi"/>
          <w:b/>
          <w:sz w:val="20"/>
          <w:szCs w:val="20"/>
        </w:rPr>
      </w:pPr>
      <w:r w:rsidRPr="009437E4">
        <w:rPr>
          <w:rFonts w:asciiTheme="majorHAnsi" w:hAnsiTheme="majorHAnsi" w:cstheme="majorHAnsi"/>
          <w:b/>
          <w:sz w:val="20"/>
          <w:szCs w:val="20"/>
        </w:rPr>
        <w:lastRenderedPageBreak/>
        <w:t>ANEXO I - PROPOSTA</w:t>
      </w:r>
    </w:p>
    <w:p w14:paraId="7EC54478" w14:textId="4A04235E" w:rsidR="009E15B1" w:rsidRPr="009437E4" w:rsidRDefault="009E15B1" w:rsidP="00617A45">
      <w:pPr>
        <w:spacing w:line="276" w:lineRule="auto"/>
        <w:jc w:val="center"/>
        <w:outlineLvl w:val="0"/>
        <w:rPr>
          <w:rFonts w:asciiTheme="majorHAnsi" w:hAnsiTheme="majorHAnsi" w:cstheme="majorHAnsi"/>
          <w:b/>
          <w:sz w:val="20"/>
          <w:szCs w:val="20"/>
        </w:rPr>
      </w:pPr>
      <w:r w:rsidRPr="009437E4">
        <w:rPr>
          <w:rFonts w:asciiTheme="majorHAnsi" w:hAnsiTheme="majorHAnsi" w:cstheme="majorHAnsi"/>
          <w:b/>
          <w:sz w:val="20"/>
          <w:szCs w:val="20"/>
        </w:rPr>
        <w:t xml:space="preserve">PREGÃO PRESENCIAL Nº </w:t>
      </w:r>
      <w:r w:rsidR="009437E4">
        <w:rPr>
          <w:rFonts w:asciiTheme="majorHAnsi" w:hAnsiTheme="majorHAnsi" w:cstheme="majorHAnsi"/>
          <w:b/>
          <w:sz w:val="20"/>
          <w:szCs w:val="20"/>
        </w:rPr>
        <w:t>022</w:t>
      </w:r>
      <w:r w:rsidRPr="009437E4">
        <w:rPr>
          <w:rFonts w:asciiTheme="majorHAnsi" w:hAnsiTheme="majorHAnsi" w:cstheme="majorHAnsi"/>
          <w:b/>
          <w:sz w:val="20"/>
          <w:szCs w:val="20"/>
        </w:rPr>
        <w:t>/201</w:t>
      </w:r>
      <w:r w:rsidR="00416436" w:rsidRPr="009437E4">
        <w:rPr>
          <w:rFonts w:asciiTheme="majorHAnsi" w:hAnsiTheme="majorHAnsi" w:cstheme="majorHAnsi"/>
          <w:b/>
          <w:sz w:val="20"/>
          <w:szCs w:val="20"/>
        </w:rPr>
        <w:t>6</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22"/>
      </w:tblGrid>
      <w:tr w:rsidR="009E15B1" w:rsidRPr="009437E4" w14:paraId="7740915E" w14:textId="77777777">
        <w:trPr>
          <w:jc w:val="center"/>
        </w:trPr>
        <w:tc>
          <w:tcPr>
            <w:tcW w:w="8522" w:type="dxa"/>
          </w:tcPr>
          <w:p w14:paraId="70E0B304" w14:textId="77777777" w:rsidR="009E15B1" w:rsidRPr="009437E4" w:rsidRDefault="00A616CB" w:rsidP="00617A45">
            <w:pPr>
              <w:spacing w:line="276" w:lineRule="auto"/>
              <w:rPr>
                <w:rFonts w:asciiTheme="majorHAnsi" w:hAnsiTheme="majorHAnsi" w:cstheme="majorHAnsi"/>
                <w:sz w:val="20"/>
                <w:szCs w:val="20"/>
              </w:rPr>
            </w:pPr>
            <w:r w:rsidRPr="009437E4">
              <w:rPr>
                <w:rFonts w:asciiTheme="majorHAnsi" w:hAnsiTheme="majorHAnsi" w:cstheme="majorHAnsi"/>
                <w:sz w:val="20"/>
                <w:szCs w:val="20"/>
              </w:rPr>
              <w:t xml:space="preserve">1- Proponente </w:t>
            </w:r>
            <w:r w:rsidR="009E15B1" w:rsidRPr="009437E4">
              <w:rPr>
                <w:rFonts w:asciiTheme="majorHAnsi" w:hAnsiTheme="majorHAnsi" w:cstheme="majorHAnsi"/>
                <w:sz w:val="20"/>
                <w:szCs w:val="20"/>
              </w:rPr>
              <w:t>______________</w:t>
            </w:r>
            <w:r w:rsidR="00C7267A" w:rsidRPr="009437E4">
              <w:rPr>
                <w:rFonts w:asciiTheme="majorHAnsi" w:hAnsiTheme="majorHAnsi" w:cstheme="majorHAnsi"/>
                <w:sz w:val="20"/>
                <w:szCs w:val="20"/>
              </w:rPr>
              <w:t>_________</w:t>
            </w:r>
            <w:r w:rsidRPr="009437E4">
              <w:rPr>
                <w:rFonts w:asciiTheme="majorHAnsi" w:hAnsiTheme="majorHAnsi" w:cstheme="majorHAnsi"/>
                <w:sz w:val="20"/>
                <w:szCs w:val="20"/>
              </w:rPr>
              <w:t>______</w:t>
            </w:r>
            <w:r w:rsidR="00C7267A" w:rsidRPr="009437E4">
              <w:rPr>
                <w:rFonts w:asciiTheme="majorHAnsi" w:hAnsiTheme="majorHAnsi" w:cstheme="majorHAnsi"/>
                <w:sz w:val="20"/>
                <w:szCs w:val="20"/>
              </w:rPr>
              <w:t>____________________</w:t>
            </w:r>
          </w:p>
        </w:tc>
      </w:tr>
      <w:tr w:rsidR="009E15B1" w:rsidRPr="009437E4" w14:paraId="736D3707" w14:textId="77777777">
        <w:trPr>
          <w:jc w:val="center"/>
        </w:trPr>
        <w:tc>
          <w:tcPr>
            <w:tcW w:w="8522" w:type="dxa"/>
          </w:tcPr>
          <w:p w14:paraId="0315B92A" w14:textId="77777777" w:rsidR="009E15B1" w:rsidRPr="009437E4" w:rsidRDefault="009E15B1" w:rsidP="00617A45">
            <w:pPr>
              <w:spacing w:line="276" w:lineRule="auto"/>
              <w:jc w:val="both"/>
              <w:rPr>
                <w:rFonts w:asciiTheme="majorHAnsi" w:hAnsiTheme="majorHAnsi" w:cstheme="majorHAnsi"/>
                <w:sz w:val="20"/>
                <w:szCs w:val="20"/>
              </w:rPr>
            </w:pPr>
          </w:p>
        </w:tc>
      </w:tr>
      <w:tr w:rsidR="009E15B1" w:rsidRPr="009437E4" w14:paraId="4F2241C0" w14:textId="77777777">
        <w:trPr>
          <w:jc w:val="center"/>
        </w:trPr>
        <w:tc>
          <w:tcPr>
            <w:tcW w:w="8522" w:type="dxa"/>
          </w:tcPr>
          <w:p w14:paraId="3FE4FF48" w14:textId="77777777" w:rsidR="009E15B1" w:rsidRPr="009437E4" w:rsidRDefault="009E15B1" w:rsidP="00617A45">
            <w:pPr>
              <w:spacing w:line="276" w:lineRule="auto"/>
              <w:rPr>
                <w:rFonts w:asciiTheme="majorHAnsi" w:hAnsiTheme="majorHAnsi" w:cstheme="majorHAnsi"/>
                <w:sz w:val="20"/>
                <w:szCs w:val="20"/>
              </w:rPr>
            </w:pPr>
            <w:r w:rsidRPr="009437E4">
              <w:rPr>
                <w:rFonts w:asciiTheme="majorHAnsi" w:hAnsiTheme="majorHAnsi" w:cstheme="majorHAnsi"/>
                <w:sz w:val="20"/>
                <w:szCs w:val="20"/>
              </w:rPr>
              <w:t xml:space="preserve">2- </w:t>
            </w:r>
            <w:r w:rsidR="00A616CB" w:rsidRPr="009437E4">
              <w:rPr>
                <w:rFonts w:asciiTheme="majorHAnsi" w:hAnsiTheme="majorHAnsi" w:cstheme="majorHAnsi"/>
                <w:sz w:val="20"/>
                <w:szCs w:val="20"/>
              </w:rPr>
              <w:t>Endereço: _______________</w:t>
            </w:r>
            <w:r w:rsidRPr="009437E4">
              <w:rPr>
                <w:rFonts w:asciiTheme="majorHAnsi" w:hAnsiTheme="majorHAnsi" w:cstheme="majorHAnsi"/>
                <w:sz w:val="20"/>
                <w:szCs w:val="20"/>
              </w:rPr>
              <w:t xml:space="preserve">___________________________________ </w:t>
            </w:r>
          </w:p>
        </w:tc>
      </w:tr>
      <w:tr w:rsidR="009E15B1" w:rsidRPr="009437E4" w14:paraId="122899BF" w14:textId="77777777">
        <w:trPr>
          <w:jc w:val="center"/>
        </w:trPr>
        <w:tc>
          <w:tcPr>
            <w:tcW w:w="8522" w:type="dxa"/>
          </w:tcPr>
          <w:p w14:paraId="70413F5C" w14:textId="77777777" w:rsidR="009E15B1" w:rsidRPr="009437E4" w:rsidRDefault="009E15B1" w:rsidP="00617A45">
            <w:pPr>
              <w:spacing w:line="276" w:lineRule="auto"/>
              <w:jc w:val="both"/>
              <w:rPr>
                <w:rFonts w:asciiTheme="majorHAnsi" w:hAnsiTheme="majorHAnsi" w:cstheme="majorHAnsi"/>
                <w:sz w:val="20"/>
                <w:szCs w:val="20"/>
              </w:rPr>
            </w:pPr>
          </w:p>
        </w:tc>
      </w:tr>
      <w:tr w:rsidR="009E15B1" w:rsidRPr="009437E4" w14:paraId="7D48D9EB" w14:textId="77777777">
        <w:trPr>
          <w:jc w:val="center"/>
        </w:trPr>
        <w:tc>
          <w:tcPr>
            <w:tcW w:w="8522" w:type="dxa"/>
          </w:tcPr>
          <w:p w14:paraId="3A9EE876" w14:textId="77777777" w:rsidR="009E15B1" w:rsidRPr="009437E4" w:rsidRDefault="00A616CB"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3- Cidade: ________</w:t>
            </w:r>
            <w:r w:rsidR="009E15B1" w:rsidRPr="009437E4">
              <w:rPr>
                <w:rFonts w:asciiTheme="majorHAnsi" w:hAnsiTheme="majorHAnsi" w:cstheme="majorHAnsi"/>
                <w:sz w:val="20"/>
                <w:szCs w:val="20"/>
              </w:rPr>
              <w:t xml:space="preserve"> </w:t>
            </w:r>
            <w:r w:rsidRPr="009437E4">
              <w:rPr>
                <w:rFonts w:asciiTheme="majorHAnsi" w:hAnsiTheme="majorHAnsi" w:cstheme="majorHAnsi"/>
                <w:sz w:val="20"/>
                <w:szCs w:val="20"/>
              </w:rPr>
              <w:t>Estado: ______ CEP: ________</w:t>
            </w:r>
            <w:r w:rsidR="009E15B1" w:rsidRPr="009437E4">
              <w:rPr>
                <w:rFonts w:asciiTheme="majorHAnsi" w:hAnsiTheme="majorHAnsi" w:cstheme="majorHAnsi"/>
                <w:sz w:val="20"/>
                <w:szCs w:val="20"/>
              </w:rPr>
              <w:t>Telefone: ____</w:t>
            </w:r>
            <w:r w:rsidRPr="009437E4">
              <w:rPr>
                <w:rFonts w:asciiTheme="majorHAnsi" w:hAnsiTheme="majorHAnsi" w:cstheme="majorHAnsi"/>
                <w:sz w:val="20"/>
                <w:szCs w:val="20"/>
              </w:rPr>
              <w:t>__</w:t>
            </w:r>
            <w:r w:rsidR="009E15B1" w:rsidRPr="009437E4">
              <w:rPr>
                <w:rFonts w:asciiTheme="majorHAnsi" w:hAnsiTheme="majorHAnsi" w:cstheme="majorHAnsi"/>
                <w:sz w:val="20"/>
                <w:szCs w:val="20"/>
              </w:rPr>
              <w:t>___</w:t>
            </w:r>
          </w:p>
        </w:tc>
      </w:tr>
      <w:tr w:rsidR="009E15B1" w:rsidRPr="009437E4" w14:paraId="31F5EC9D" w14:textId="77777777">
        <w:trPr>
          <w:jc w:val="center"/>
        </w:trPr>
        <w:tc>
          <w:tcPr>
            <w:tcW w:w="8522" w:type="dxa"/>
          </w:tcPr>
          <w:p w14:paraId="6EDD1184" w14:textId="77777777" w:rsidR="009E15B1" w:rsidRPr="009437E4" w:rsidRDefault="009E15B1" w:rsidP="00617A45">
            <w:pPr>
              <w:spacing w:line="276" w:lineRule="auto"/>
              <w:jc w:val="both"/>
              <w:rPr>
                <w:rFonts w:asciiTheme="majorHAnsi" w:hAnsiTheme="majorHAnsi" w:cstheme="majorHAnsi"/>
                <w:sz w:val="20"/>
                <w:szCs w:val="20"/>
              </w:rPr>
            </w:pPr>
          </w:p>
        </w:tc>
      </w:tr>
      <w:tr w:rsidR="009E15B1" w:rsidRPr="009437E4" w14:paraId="3B70499E" w14:textId="77777777">
        <w:trPr>
          <w:jc w:val="center"/>
        </w:trPr>
        <w:tc>
          <w:tcPr>
            <w:tcW w:w="8522" w:type="dxa"/>
          </w:tcPr>
          <w:p w14:paraId="42832005" w14:textId="77777777" w:rsidR="009E15B1" w:rsidRPr="009437E4" w:rsidRDefault="00A616CB"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4- CNPJ:__________ Insc. Estadual:___________</w:t>
            </w:r>
            <w:proofErr w:type="spellStart"/>
            <w:r w:rsidR="009E15B1" w:rsidRPr="009437E4">
              <w:rPr>
                <w:rFonts w:asciiTheme="majorHAnsi" w:hAnsiTheme="majorHAnsi" w:cstheme="majorHAnsi"/>
                <w:sz w:val="20"/>
                <w:szCs w:val="20"/>
              </w:rPr>
              <w:t>Insc</w:t>
            </w:r>
            <w:proofErr w:type="spellEnd"/>
            <w:r w:rsidR="009E15B1" w:rsidRPr="009437E4">
              <w:rPr>
                <w:rFonts w:asciiTheme="majorHAnsi" w:hAnsiTheme="majorHAnsi" w:cstheme="majorHAnsi"/>
                <w:sz w:val="20"/>
                <w:szCs w:val="20"/>
              </w:rPr>
              <w:t>. Munic.: ____</w:t>
            </w:r>
            <w:r w:rsidRPr="009437E4">
              <w:rPr>
                <w:rFonts w:asciiTheme="majorHAnsi" w:hAnsiTheme="majorHAnsi" w:cstheme="majorHAnsi"/>
                <w:sz w:val="20"/>
                <w:szCs w:val="20"/>
              </w:rPr>
              <w:t>_____</w:t>
            </w:r>
          </w:p>
        </w:tc>
      </w:tr>
      <w:tr w:rsidR="009E15B1" w:rsidRPr="009437E4" w14:paraId="6870F47D" w14:textId="77777777">
        <w:trPr>
          <w:jc w:val="center"/>
        </w:trPr>
        <w:tc>
          <w:tcPr>
            <w:tcW w:w="8522" w:type="dxa"/>
          </w:tcPr>
          <w:p w14:paraId="5DC4F828" w14:textId="77777777" w:rsidR="009E15B1" w:rsidRPr="009437E4" w:rsidRDefault="009E15B1" w:rsidP="00617A45">
            <w:pPr>
              <w:spacing w:line="276" w:lineRule="auto"/>
              <w:jc w:val="both"/>
              <w:rPr>
                <w:rFonts w:asciiTheme="majorHAnsi" w:hAnsiTheme="majorHAnsi" w:cstheme="majorHAnsi"/>
                <w:sz w:val="20"/>
                <w:szCs w:val="20"/>
              </w:rPr>
            </w:pPr>
          </w:p>
        </w:tc>
      </w:tr>
      <w:tr w:rsidR="009E15B1" w:rsidRPr="009437E4" w14:paraId="1AF92A74" w14:textId="77777777">
        <w:trPr>
          <w:jc w:val="center"/>
        </w:trPr>
        <w:tc>
          <w:tcPr>
            <w:tcW w:w="8522" w:type="dxa"/>
          </w:tcPr>
          <w:p w14:paraId="50605712"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5- E-mail _____________________________</w:t>
            </w:r>
          </w:p>
        </w:tc>
      </w:tr>
      <w:tr w:rsidR="009E15B1" w:rsidRPr="009437E4" w14:paraId="652D0A8D" w14:textId="77777777">
        <w:trPr>
          <w:jc w:val="center"/>
        </w:trPr>
        <w:tc>
          <w:tcPr>
            <w:tcW w:w="8522" w:type="dxa"/>
          </w:tcPr>
          <w:p w14:paraId="63DE609B" w14:textId="77777777" w:rsidR="009E15B1" w:rsidRPr="009437E4" w:rsidRDefault="009E15B1" w:rsidP="00617A45">
            <w:pPr>
              <w:spacing w:line="276" w:lineRule="auto"/>
              <w:jc w:val="both"/>
              <w:rPr>
                <w:rFonts w:asciiTheme="majorHAnsi" w:hAnsiTheme="majorHAnsi" w:cstheme="majorHAnsi"/>
                <w:sz w:val="20"/>
                <w:szCs w:val="20"/>
              </w:rPr>
            </w:pPr>
          </w:p>
        </w:tc>
      </w:tr>
      <w:tr w:rsidR="009E15B1" w:rsidRPr="009437E4" w14:paraId="4C3F5CF8" w14:textId="77777777">
        <w:trPr>
          <w:jc w:val="center"/>
        </w:trPr>
        <w:tc>
          <w:tcPr>
            <w:tcW w:w="8522" w:type="dxa"/>
          </w:tcPr>
          <w:p w14:paraId="0BFAA0D0" w14:textId="5FAD55EF" w:rsidR="0019107F" w:rsidRPr="009437E4" w:rsidRDefault="0019107F" w:rsidP="009437E4">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6- Objeto: A presente Licitação tem por Objeto a Contratação de INSTITUIÇÃO FINANCEIRA para a prestação de serviços de (I) pagamento, com exclusividade, de salários, proventos e vencimentos, aposentadorias, pensões e similares, de servidores ou empregados públicos ativos, inativos e pensionistas, da ADMINISTRAÇÃO PÚBLICA DIRETA E INDI</w:t>
            </w:r>
            <w:r w:rsidR="00416436" w:rsidRPr="009437E4">
              <w:rPr>
                <w:rFonts w:asciiTheme="majorHAnsi" w:hAnsiTheme="majorHAnsi" w:cstheme="majorHAnsi"/>
                <w:sz w:val="20"/>
                <w:szCs w:val="20"/>
              </w:rPr>
              <w:t>RETA DO MUNICÍPIO DE NITERÓI</w:t>
            </w:r>
            <w:r w:rsidRPr="009437E4">
              <w:rPr>
                <w:rFonts w:asciiTheme="majorHAnsi" w:hAnsiTheme="majorHAnsi" w:cstheme="majorHAnsi"/>
                <w:sz w:val="20"/>
                <w:szCs w:val="20"/>
              </w:rPr>
              <w:t>, bem como aqueles admitidos durante o prazo de execução do Contrato; (II) centralização, com exclusividade, do pagamento dos fornecedores, bens, serviços e insumos; (III) concessão de empréstimo consignado</w:t>
            </w:r>
            <w:r w:rsidR="002414E2" w:rsidRPr="009437E4">
              <w:rPr>
                <w:rFonts w:asciiTheme="majorHAnsi" w:hAnsiTheme="majorHAnsi" w:cstheme="majorHAnsi"/>
                <w:sz w:val="20"/>
                <w:szCs w:val="20"/>
              </w:rPr>
              <w:t>, sem exclusividade,</w:t>
            </w:r>
            <w:r w:rsidRPr="009437E4">
              <w:rPr>
                <w:rFonts w:asciiTheme="majorHAnsi" w:hAnsiTheme="majorHAnsi" w:cstheme="majorHAnsi"/>
                <w:sz w:val="20"/>
                <w:szCs w:val="20"/>
              </w:rPr>
              <w:t xml:space="preserve"> aos servidores ou empregados públicos ativos ou inativos e pensionistas, da Administração Direta e Indireta do Município de </w:t>
            </w:r>
            <w:r w:rsidR="00416436" w:rsidRPr="009437E4">
              <w:rPr>
                <w:rFonts w:asciiTheme="majorHAnsi" w:hAnsiTheme="majorHAnsi" w:cstheme="majorHAnsi"/>
                <w:sz w:val="20"/>
                <w:szCs w:val="20"/>
              </w:rPr>
              <w:t>Niterói</w:t>
            </w:r>
            <w:r w:rsidRPr="009437E4">
              <w:rPr>
                <w:rFonts w:asciiTheme="majorHAnsi" w:hAnsiTheme="majorHAnsi" w:cstheme="majorHAnsi"/>
                <w:sz w:val="20"/>
                <w:szCs w:val="20"/>
              </w:rPr>
              <w:t xml:space="preserve">, em conformidade com o Termo de Referência – Anexo II, parte integrante e inseparável deste Edital, independente de transcrição. </w:t>
            </w:r>
          </w:p>
          <w:p w14:paraId="28F7FA05" w14:textId="77777777" w:rsidR="009E15B1" w:rsidRPr="009437E4" w:rsidRDefault="009E15B1" w:rsidP="009437E4">
            <w:pPr>
              <w:spacing w:line="276" w:lineRule="auto"/>
              <w:jc w:val="both"/>
              <w:rPr>
                <w:rFonts w:asciiTheme="majorHAnsi" w:hAnsiTheme="majorHAnsi" w:cstheme="majorHAnsi"/>
                <w:sz w:val="20"/>
                <w:szCs w:val="20"/>
              </w:rPr>
            </w:pPr>
          </w:p>
        </w:tc>
      </w:tr>
      <w:tr w:rsidR="009E15B1" w:rsidRPr="009437E4" w14:paraId="328A0936" w14:textId="77777777">
        <w:trPr>
          <w:jc w:val="center"/>
        </w:trPr>
        <w:tc>
          <w:tcPr>
            <w:tcW w:w="8522" w:type="dxa"/>
          </w:tcPr>
          <w:p w14:paraId="35DE770D"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7- Prazo da Prestação Serviços: 60 (sessenta) meses </w:t>
            </w:r>
          </w:p>
        </w:tc>
      </w:tr>
      <w:tr w:rsidR="009E15B1" w:rsidRPr="009437E4" w14:paraId="5A46E688" w14:textId="77777777">
        <w:trPr>
          <w:jc w:val="center"/>
        </w:trPr>
        <w:tc>
          <w:tcPr>
            <w:tcW w:w="8522" w:type="dxa"/>
          </w:tcPr>
          <w:p w14:paraId="74902E23" w14:textId="77777777" w:rsidR="009E15B1" w:rsidRPr="009437E4" w:rsidRDefault="009E15B1" w:rsidP="00617A45">
            <w:pPr>
              <w:spacing w:line="276" w:lineRule="auto"/>
              <w:jc w:val="both"/>
              <w:rPr>
                <w:rFonts w:asciiTheme="majorHAnsi" w:hAnsiTheme="majorHAnsi" w:cstheme="majorHAnsi"/>
                <w:sz w:val="20"/>
                <w:szCs w:val="20"/>
              </w:rPr>
            </w:pPr>
          </w:p>
        </w:tc>
      </w:tr>
      <w:tr w:rsidR="009E15B1" w:rsidRPr="009437E4" w14:paraId="37E4CD40" w14:textId="77777777">
        <w:trPr>
          <w:jc w:val="center"/>
        </w:trPr>
        <w:tc>
          <w:tcPr>
            <w:tcW w:w="8522" w:type="dxa"/>
          </w:tcPr>
          <w:p w14:paraId="6D06C5F2"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8- Prazo de Validade da proposta: 60 (sessenta) dias </w:t>
            </w:r>
          </w:p>
        </w:tc>
      </w:tr>
      <w:tr w:rsidR="009E15B1" w:rsidRPr="009437E4" w14:paraId="065D58A7" w14:textId="77777777">
        <w:trPr>
          <w:jc w:val="center"/>
        </w:trPr>
        <w:tc>
          <w:tcPr>
            <w:tcW w:w="8522" w:type="dxa"/>
          </w:tcPr>
          <w:p w14:paraId="5FA2DF4C" w14:textId="77777777" w:rsidR="009E15B1" w:rsidRPr="009437E4" w:rsidRDefault="009E15B1" w:rsidP="00617A45">
            <w:pPr>
              <w:spacing w:line="276" w:lineRule="auto"/>
              <w:jc w:val="both"/>
              <w:rPr>
                <w:rFonts w:asciiTheme="majorHAnsi" w:hAnsiTheme="majorHAnsi" w:cstheme="majorHAnsi"/>
                <w:sz w:val="20"/>
                <w:szCs w:val="20"/>
              </w:rPr>
            </w:pPr>
          </w:p>
        </w:tc>
      </w:tr>
      <w:tr w:rsidR="009E15B1" w:rsidRPr="009437E4" w14:paraId="2545A8DA" w14:textId="77777777">
        <w:trPr>
          <w:jc w:val="center"/>
        </w:trPr>
        <w:tc>
          <w:tcPr>
            <w:tcW w:w="8522" w:type="dxa"/>
          </w:tcPr>
          <w:p w14:paraId="461EC3AD" w14:textId="6E091A13" w:rsidR="009E15B1" w:rsidRPr="009437E4" w:rsidRDefault="009E15B1" w:rsidP="00DA7F03">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9- Forma de Pagamento: </w:t>
            </w:r>
            <w:r w:rsidR="002414E2" w:rsidRPr="009437E4">
              <w:rPr>
                <w:rFonts w:asciiTheme="majorHAnsi" w:hAnsiTheme="majorHAnsi" w:cstheme="majorHAnsi"/>
                <w:sz w:val="20"/>
                <w:szCs w:val="20"/>
              </w:rPr>
              <w:t xml:space="preserve">o pagamento </w:t>
            </w:r>
            <w:r w:rsidR="00C7267A" w:rsidRPr="009437E4">
              <w:rPr>
                <w:rFonts w:asciiTheme="majorHAnsi" w:hAnsiTheme="majorHAnsi" w:cstheme="majorHAnsi"/>
                <w:sz w:val="20"/>
                <w:szCs w:val="20"/>
              </w:rPr>
              <w:t>ser</w:t>
            </w:r>
            <w:r w:rsidR="002414E2" w:rsidRPr="009437E4">
              <w:rPr>
                <w:rFonts w:asciiTheme="majorHAnsi" w:hAnsiTheme="majorHAnsi" w:cstheme="majorHAnsi"/>
                <w:sz w:val="20"/>
                <w:szCs w:val="20"/>
              </w:rPr>
              <w:t>á</w:t>
            </w:r>
            <w:r w:rsidR="00C7267A" w:rsidRPr="009437E4">
              <w:rPr>
                <w:rFonts w:asciiTheme="majorHAnsi" w:hAnsiTheme="majorHAnsi" w:cstheme="majorHAnsi"/>
                <w:sz w:val="20"/>
                <w:szCs w:val="20"/>
              </w:rPr>
              <w:t xml:space="preserve"> realizado em duas parcelas iguais sendo 50% </w:t>
            </w:r>
            <w:r w:rsidR="00DA7F03" w:rsidRPr="009437E4">
              <w:rPr>
                <w:rFonts w:asciiTheme="majorHAnsi" w:hAnsiTheme="majorHAnsi" w:cstheme="majorHAnsi"/>
                <w:sz w:val="20"/>
                <w:szCs w:val="20"/>
              </w:rPr>
              <w:t xml:space="preserve">(cinquenta por cento) </w:t>
            </w:r>
            <w:r w:rsidR="003039EA" w:rsidRPr="009437E4">
              <w:rPr>
                <w:rFonts w:asciiTheme="majorHAnsi" w:hAnsiTheme="majorHAnsi" w:cstheme="majorHAnsi"/>
                <w:sz w:val="20"/>
                <w:szCs w:val="20"/>
              </w:rPr>
              <w:t>em até 10 (dez) dias</w:t>
            </w:r>
            <w:r w:rsidR="00C7267A" w:rsidRPr="009437E4">
              <w:rPr>
                <w:rFonts w:asciiTheme="majorHAnsi" w:hAnsiTheme="majorHAnsi" w:cstheme="majorHAnsi"/>
                <w:sz w:val="20"/>
                <w:szCs w:val="20"/>
              </w:rPr>
              <w:t xml:space="preserve">, </w:t>
            </w:r>
            <w:r w:rsidR="00E0485E" w:rsidRPr="009437E4">
              <w:rPr>
                <w:rFonts w:asciiTheme="majorHAnsi" w:hAnsiTheme="majorHAnsi" w:cstheme="majorHAnsi"/>
                <w:sz w:val="20"/>
                <w:szCs w:val="20"/>
              </w:rPr>
              <w:t>após a publicação do extrato</w:t>
            </w:r>
            <w:r w:rsidR="00FC295C" w:rsidRPr="009437E4">
              <w:rPr>
                <w:rFonts w:asciiTheme="majorHAnsi" w:hAnsiTheme="majorHAnsi" w:cstheme="majorHAnsi"/>
                <w:sz w:val="20"/>
                <w:szCs w:val="20"/>
              </w:rPr>
              <w:t xml:space="preserve"> no Diário Oficial do M</w:t>
            </w:r>
            <w:r w:rsidR="00DA7F03" w:rsidRPr="009437E4">
              <w:rPr>
                <w:rFonts w:asciiTheme="majorHAnsi" w:hAnsiTheme="majorHAnsi" w:cstheme="majorHAnsi"/>
                <w:sz w:val="20"/>
                <w:szCs w:val="20"/>
              </w:rPr>
              <w:t>unicípio</w:t>
            </w:r>
            <w:r w:rsidR="00C7267A" w:rsidRPr="009437E4">
              <w:rPr>
                <w:rFonts w:asciiTheme="majorHAnsi" w:hAnsiTheme="majorHAnsi" w:cstheme="majorHAnsi"/>
                <w:sz w:val="20"/>
                <w:szCs w:val="20"/>
              </w:rPr>
              <w:t xml:space="preserve">, e os 50% </w:t>
            </w:r>
            <w:r w:rsidR="00DA7F03" w:rsidRPr="009437E4">
              <w:rPr>
                <w:rFonts w:asciiTheme="majorHAnsi" w:hAnsiTheme="majorHAnsi" w:cstheme="majorHAnsi"/>
                <w:sz w:val="20"/>
                <w:szCs w:val="20"/>
              </w:rPr>
              <w:t xml:space="preserve">(cinquenta por cento) </w:t>
            </w:r>
            <w:r w:rsidR="00C7267A" w:rsidRPr="009437E4">
              <w:rPr>
                <w:rFonts w:asciiTheme="majorHAnsi" w:hAnsiTheme="majorHAnsi" w:cstheme="majorHAnsi"/>
                <w:sz w:val="20"/>
                <w:szCs w:val="20"/>
              </w:rPr>
              <w:t>restantes</w:t>
            </w:r>
            <w:r w:rsidR="003039EA" w:rsidRPr="009437E4">
              <w:rPr>
                <w:rFonts w:asciiTheme="majorHAnsi" w:hAnsiTheme="majorHAnsi" w:cstheme="majorHAnsi"/>
                <w:sz w:val="20"/>
                <w:szCs w:val="20"/>
              </w:rPr>
              <w:t xml:space="preserve"> em até 10 (dez) dias</w:t>
            </w:r>
            <w:r w:rsidR="00E0485E" w:rsidRPr="009437E4">
              <w:rPr>
                <w:rFonts w:asciiTheme="majorHAnsi" w:hAnsiTheme="majorHAnsi" w:cstheme="majorHAnsi"/>
                <w:sz w:val="20"/>
                <w:szCs w:val="20"/>
              </w:rPr>
              <w:t>,</w:t>
            </w:r>
            <w:r w:rsidR="00C7267A" w:rsidRPr="009437E4">
              <w:rPr>
                <w:rFonts w:asciiTheme="majorHAnsi" w:hAnsiTheme="majorHAnsi" w:cstheme="majorHAnsi"/>
                <w:sz w:val="20"/>
                <w:szCs w:val="20"/>
              </w:rPr>
              <w:t xml:space="preserve"> após </w:t>
            </w:r>
            <w:r w:rsidR="00EE67C5" w:rsidRPr="009437E4">
              <w:rPr>
                <w:rFonts w:asciiTheme="majorHAnsi" w:hAnsiTheme="majorHAnsi" w:cstheme="majorHAnsi"/>
                <w:sz w:val="20"/>
                <w:szCs w:val="20"/>
              </w:rPr>
              <w:t xml:space="preserve">o </w:t>
            </w:r>
            <w:r w:rsidR="00B1531F" w:rsidRPr="009437E4">
              <w:rPr>
                <w:rFonts w:asciiTheme="majorHAnsi" w:hAnsiTheme="majorHAnsi" w:cstheme="majorHAnsi"/>
                <w:sz w:val="20"/>
                <w:szCs w:val="20"/>
              </w:rPr>
              <w:t xml:space="preserve">1º </w:t>
            </w:r>
            <w:r w:rsidR="00EE67C5" w:rsidRPr="009437E4">
              <w:rPr>
                <w:rFonts w:asciiTheme="majorHAnsi" w:hAnsiTheme="majorHAnsi" w:cstheme="majorHAnsi"/>
                <w:sz w:val="20"/>
                <w:szCs w:val="20"/>
              </w:rPr>
              <w:t>proce</w:t>
            </w:r>
            <w:r w:rsidR="00E0485E" w:rsidRPr="009437E4">
              <w:rPr>
                <w:rFonts w:asciiTheme="majorHAnsi" w:hAnsiTheme="majorHAnsi" w:cstheme="majorHAnsi"/>
                <w:sz w:val="20"/>
                <w:szCs w:val="20"/>
              </w:rPr>
              <w:t>ssamento da folha de pagamentos</w:t>
            </w:r>
            <w:r w:rsidRPr="009437E4">
              <w:rPr>
                <w:rFonts w:asciiTheme="majorHAnsi" w:hAnsiTheme="majorHAnsi" w:cstheme="majorHAnsi"/>
                <w:sz w:val="20"/>
                <w:szCs w:val="20"/>
              </w:rPr>
              <w:t>,</w:t>
            </w:r>
            <w:r w:rsidR="00E0485E" w:rsidRPr="009437E4">
              <w:rPr>
                <w:rFonts w:asciiTheme="majorHAnsi" w:hAnsiTheme="majorHAnsi" w:cstheme="majorHAnsi"/>
                <w:sz w:val="20"/>
                <w:szCs w:val="20"/>
              </w:rPr>
              <w:t xml:space="preserve"> pela instituição vencedora do certame</w:t>
            </w:r>
            <w:r w:rsidR="00DA7F03" w:rsidRPr="009437E4">
              <w:rPr>
                <w:rFonts w:asciiTheme="majorHAnsi" w:hAnsiTheme="majorHAnsi" w:cstheme="majorHAnsi"/>
                <w:sz w:val="20"/>
                <w:szCs w:val="20"/>
              </w:rPr>
              <w:t xml:space="preserve">. </w:t>
            </w:r>
            <w:r w:rsidR="00B1531F" w:rsidRPr="009437E4">
              <w:rPr>
                <w:rFonts w:asciiTheme="majorHAnsi" w:hAnsiTheme="majorHAnsi" w:cstheme="majorHAnsi"/>
                <w:sz w:val="20"/>
                <w:szCs w:val="20"/>
              </w:rPr>
              <w:t>Os pagamentos das parcelas serão feitos em conta corrente da Prefeitura na instituição financeira vencedora do certame.</w:t>
            </w:r>
          </w:p>
        </w:tc>
      </w:tr>
      <w:tr w:rsidR="009E15B1" w:rsidRPr="009437E4" w14:paraId="4433EDC5" w14:textId="77777777">
        <w:trPr>
          <w:jc w:val="center"/>
        </w:trPr>
        <w:tc>
          <w:tcPr>
            <w:tcW w:w="8522" w:type="dxa"/>
          </w:tcPr>
          <w:p w14:paraId="7C6B8756" w14:textId="77777777" w:rsidR="009E15B1" w:rsidRPr="009437E4" w:rsidRDefault="009E15B1" w:rsidP="00617A45">
            <w:pPr>
              <w:spacing w:line="276" w:lineRule="auto"/>
              <w:jc w:val="both"/>
              <w:rPr>
                <w:rFonts w:asciiTheme="majorHAnsi" w:hAnsiTheme="majorHAnsi" w:cstheme="majorHAnsi"/>
                <w:sz w:val="20"/>
                <w:szCs w:val="20"/>
              </w:rPr>
            </w:pPr>
          </w:p>
        </w:tc>
      </w:tr>
      <w:tr w:rsidR="009E15B1" w:rsidRPr="009437E4" w14:paraId="7A3EF51B" w14:textId="77777777">
        <w:trPr>
          <w:jc w:val="center"/>
        </w:trPr>
        <w:tc>
          <w:tcPr>
            <w:tcW w:w="8522" w:type="dxa"/>
          </w:tcPr>
          <w:p w14:paraId="17357E67"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10- Preço Total em algarismos: </w:t>
            </w:r>
          </w:p>
        </w:tc>
      </w:tr>
      <w:tr w:rsidR="009E15B1" w:rsidRPr="009437E4" w14:paraId="35DAE5EE" w14:textId="77777777">
        <w:trPr>
          <w:jc w:val="center"/>
        </w:trPr>
        <w:tc>
          <w:tcPr>
            <w:tcW w:w="8522" w:type="dxa"/>
          </w:tcPr>
          <w:p w14:paraId="5C4DF5C8" w14:textId="77777777" w:rsidR="009E15B1" w:rsidRPr="009437E4" w:rsidRDefault="009E15B1" w:rsidP="00617A45">
            <w:pPr>
              <w:spacing w:line="276" w:lineRule="auto"/>
              <w:jc w:val="both"/>
              <w:rPr>
                <w:rFonts w:asciiTheme="majorHAnsi" w:hAnsiTheme="majorHAnsi" w:cstheme="majorHAnsi"/>
                <w:sz w:val="20"/>
                <w:szCs w:val="20"/>
              </w:rPr>
            </w:pPr>
          </w:p>
        </w:tc>
      </w:tr>
      <w:tr w:rsidR="009E15B1" w:rsidRPr="009437E4" w14:paraId="6B341FB1" w14:textId="77777777">
        <w:trPr>
          <w:jc w:val="center"/>
        </w:trPr>
        <w:tc>
          <w:tcPr>
            <w:tcW w:w="8522" w:type="dxa"/>
          </w:tcPr>
          <w:p w14:paraId="29B3A0FF"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 Preço Total por extenso: </w:t>
            </w:r>
          </w:p>
        </w:tc>
      </w:tr>
      <w:tr w:rsidR="009E15B1" w:rsidRPr="009437E4" w14:paraId="1902074F" w14:textId="77777777">
        <w:trPr>
          <w:jc w:val="center"/>
        </w:trPr>
        <w:tc>
          <w:tcPr>
            <w:tcW w:w="8522" w:type="dxa"/>
          </w:tcPr>
          <w:p w14:paraId="49B0A6F6" w14:textId="77777777" w:rsidR="009E15B1" w:rsidRPr="009437E4" w:rsidRDefault="009E15B1" w:rsidP="00617A45">
            <w:pPr>
              <w:spacing w:line="276" w:lineRule="auto"/>
              <w:jc w:val="both"/>
              <w:rPr>
                <w:rFonts w:asciiTheme="majorHAnsi" w:hAnsiTheme="majorHAnsi" w:cstheme="majorHAnsi"/>
                <w:sz w:val="20"/>
                <w:szCs w:val="20"/>
              </w:rPr>
            </w:pPr>
          </w:p>
        </w:tc>
      </w:tr>
    </w:tbl>
    <w:p w14:paraId="7181596C" w14:textId="7E0C4057" w:rsidR="009E15B1" w:rsidRPr="009437E4" w:rsidRDefault="009E15B1"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____________</w:t>
      </w:r>
      <w:r w:rsidR="00416436" w:rsidRPr="009437E4">
        <w:rPr>
          <w:rFonts w:asciiTheme="majorHAnsi" w:hAnsiTheme="majorHAnsi" w:cstheme="majorHAnsi"/>
          <w:sz w:val="20"/>
          <w:szCs w:val="20"/>
        </w:rPr>
        <w:t>_________, de ___________de 2016</w:t>
      </w:r>
      <w:r w:rsidRPr="009437E4">
        <w:rPr>
          <w:rFonts w:asciiTheme="majorHAnsi" w:hAnsiTheme="majorHAnsi" w:cstheme="majorHAnsi"/>
          <w:sz w:val="20"/>
          <w:szCs w:val="20"/>
        </w:rPr>
        <w:t>.</w:t>
      </w:r>
    </w:p>
    <w:p w14:paraId="0A508364" w14:textId="77777777" w:rsidR="009E15B1" w:rsidRPr="009437E4" w:rsidRDefault="009E15B1"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________________________________________</w:t>
      </w:r>
    </w:p>
    <w:p w14:paraId="4DCD503F" w14:textId="77777777" w:rsidR="009E15B1" w:rsidRPr="009437E4" w:rsidRDefault="009E15B1" w:rsidP="00617A45">
      <w:pPr>
        <w:spacing w:line="276" w:lineRule="auto"/>
        <w:jc w:val="center"/>
        <w:outlineLvl w:val="0"/>
        <w:rPr>
          <w:rFonts w:asciiTheme="majorHAnsi" w:hAnsiTheme="majorHAnsi" w:cstheme="majorHAnsi"/>
          <w:sz w:val="20"/>
          <w:szCs w:val="20"/>
        </w:rPr>
      </w:pPr>
      <w:r w:rsidRPr="009437E4">
        <w:rPr>
          <w:rFonts w:asciiTheme="majorHAnsi" w:hAnsiTheme="majorHAnsi" w:cstheme="majorHAnsi"/>
          <w:sz w:val="20"/>
          <w:szCs w:val="20"/>
        </w:rPr>
        <w:t>Assinatura, nome e cargo do representante legal</w:t>
      </w:r>
    </w:p>
    <w:p w14:paraId="19A158D8" w14:textId="32512EAF" w:rsidR="009E15B1" w:rsidRPr="009437E4" w:rsidRDefault="009E15B1" w:rsidP="006B5701">
      <w:pPr>
        <w:spacing w:line="276" w:lineRule="auto"/>
        <w:jc w:val="center"/>
        <w:outlineLvl w:val="0"/>
        <w:rPr>
          <w:rFonts w:asciiTheme="majorHAnsi" w:hAnsiTheme="majorHAnsi" w:cstheme="majorHAnsi"/>
          <w:b/>
          <w:sz w:val="20"/>
          <w:szCs w:val="20"/>
        </w:rPr>
      </w:pPr>
      <w:r w:rsidRPr="009437E4">
        <w:rPr>
          <w:rFonts w:asciiTheme="majorHAnsi" w:hAnsiTheme="majorHAnsi" w:cstheme="majorHAnsi"/>
          <w:b/>
          <w:sz w:val="20"/>
          <w:szCs w:val="20"/>
        </w:rPr>
        <w:lastRenderedPageBreak/>
        <w:t>ANEXO II</w:t>
      </w:r>
    </w:p>
    <w:p w14:paraId="5DDA072C" w14:textId="77777777" w:rsidR="0055423E" w:rsidRPr="009437E4" w:rsidRDefault="0055423E" w:rsidP="00617A45">
      <w:pPr>
        <w:spacing w:line="276" w:lineRule="auto"/>
        <w:rPr>
          <w:rFonts w:asciiTheme="majorHAnsi" w:hAnsiTheme="majorHAnsi" w:cstheme="majorHAnsi"/>
          <w:b/>
          <w:sz w:val="20"/>
          <w:szCs w:val="20"/>
        </w:rPr>
      </w:pPr>
    </w:p>
    <w:p w14:paraId="08D1057A" w14:textId="77777777" w:rsidR="006B5701" w:rsidRPr="009437E4" w:rsidRDefault="006B5701" w:rsidP="00617A45">
      <w:pPr>
        <w:spacing w:line="276" w:lineRule="auto"/>
        <w:rPr>
          <w:rFonts w:asciiTheme="majorHAnsi" w:hAnsiTheme="majorHAnsi" w:cstheme="majorHAnsi"/>
          <w:b/>
          <w:sz w:val="20"/>
          <w:szCs w:val="20"/>
        </w:rPr>
      </w:pPr>
    </w:p>
    <w:p w14:paraId="34BEB7EE" w14:textId="37CD59C2" w:rsidR="009E15B1" w:rsidRPr="009437E4" w:rsidRDefault="009E15B1" w:rsidP="006B5701">
      <w:pPr>
        <w:spacing w:line="276" w:lineRule="auto"/>
        <w:jc w:val="center"/>
        <w:outlineLvl w:val="0"/>
        <w:rPr>
          <w:rFonts w:asciiTheme="majorHAnsi" w:hAnsiTheme="majorHAnsi" w:cstheme="majorHAnsi"/>
          <w:b/>
          <w:sz w:val="20"/>
          <w:szCs w:val="20"/>
        </w:rPr>
      </w:pPr>
      <w:r w:rsidRPr="009437E4">
        <w:rPr>
          <w:rFonts w:asciiTheme="majorHAnsi" w:hAnsiTheme="majorHAnsi" w:cstheme="majorHAnsi"/>
          <w:b/>
          <w:sz w:val="20"/>
          <w:szCs w:val="20"/>
        </w:rPr>
        <w:t>TERMO DE REFERÊNCIA</w:t>
      </w:r>
    </w:p>
    <w:p w14:paraId="13A2E5D4" w14:textId="77777777" w:rsidR="0055423E" w:rsidRPr="009437E4" w:rsidRDefault="0055423E" w:rsidP="00617A45">
      <w:pPr>
        <w:spacing w:line="276" w:lineRule="auto"/>
        <w:jc w:val="center"/>
        <w:rPr>
          <w:rFonts w:asciiTheme="majorHAnsi" w:hAnsiTheme="majorHAnsi" w:cstheme="majorHAnsi"/>
          <w:b/>
          <w:sz w:val="20"/>
          <w:szCs w:val="20"/>
        </w:rPr>
      </w:pPr>
    </w:p>
    <w:p w14:paraId="05740BAF" w14:textId="77777777" w:rsidR="006B5701" w:rsidRPr="009437E4" w:rsidRDefault="006B5701" w:rsidP="00617A45">
      <w:pPr>
        <w:spacing w:line="276" w:lineRule="auto"/>
        <w:jc w:val="center"/>
        <w:rPr>
          <w:rFonts w:asciiTheme="majorHAnsi" w:hAnsiTheme="majorHAnsi" w:cstheme="majorHAnsi"/>
          <w:b/>
          <w:sz w:val="20"/>
          <w:szCs w:val="20"/>
        </w:rPr>
      </w:pPr>
    </w:p>
    <w:p w14:paraId="36ECDB3D" w14:textId="3A051B2C" w:rsidR="0055423E" w:rsidRPr="009437E4" w:rsidRDefault="009E15B1" w:rsidP="006B5701">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Pagamento do Funcionalismo Público,</w:t>
      </w:r>
      <w:r w:rsidR="0027779D" w:rsidRPr="009437E4">
        <w:rPr>
          <w:rFonts w:asciiTheme="majorHAnsi" w:hAnsiTheme="majorHAnsi" w:cstheme="majorHAnsi"/>
          <w:b/>
          <w:sz w:val="20"/>
          <w:szCs w:val="20"/>
        </w:rPr>
        <w:t xml:space="preserve"> Fornecedores e</w:t>
      </w:r>
      <w:r w:rsidRPr="009437E4">
        <w:rPr>
          <w:rFonts w:asciiTheme="majorHAnsi" w:hAnsiTheme="majorHAnsi" w:cstheme="majorHAnsi"/>
          <w:b/>
          <w:sz w:val="20"/>
          <w:szCs w:val="20"/>
        </w:rPr>
        <w:t xml:space="preserve"> Arrecadação Municipal</w:t>
      </w:r>
      <w:r w:rsidR="009437E4">
        <w:rPr>
          <w:rFonts w:asciiTheme="majorHAnsi" w:hAnsiTheme="majorHAnsi" w:cstheme="majorHAnsi"/>
          <w:b/>
          <w:sz w:val="20"/>
          <w:szCs w:val="20"/>
        </w:rPr>
        <w:t>.</w:t>
      </w:r>
    </w:p>
    <w:p w14:paraId="37A38DF9" w14:textId="77777777" w:rsidR="009E15B1" w:rsidRPr="009437E4" w:rsidRDefault="009E15B1" w:rsidP="00617A45">
      <w:pPr>
        <w:spacing w:line="276" w:lineRule="auto"/>
        <w:jc w:val="both"/>
        <w:rPr>
          <w:rFonts w:asciiTheme="majorHAnsi" w:hAnsiTheme="majorHAnsi" w:cstheme="majorHAnsi"/>
          <w:sz w:val="20"/>
          <w:szCs w:val="20"/>
        </w:rPr>
      </w:pPr>
    </w:p>
    <w:p w14:paraId="4FF0E71B" w14:textId="77777777" w:rsidR="006B5701" w:rsidRPr="009437E4" w:rsidRDefault="006B5701" w:rsidP="00617A45">
      <w:pPr>
        <w:spacing w:line="276" w:lineRule="auto"/>
        <w:jc w:val="both"/>
        <w:rPr>
          <w:rFonts w:asciiTheme="majorHAnsi" w:hAnsiTheme="majorHAnsi" w:cstheme="majorHAnsi"/>
          <w:sz w:val="20"/>
          <w:szCs w:val="20"/>
        </w:rPr>
      </w:pPr>
    </w:p>
    <w:p w14:paraId="67DEC8EE" w14:textId="77777777" w:rsidR="006B5701" w:rsidRPr="009437E4" w:rsidRDefault="006B5701" w:rsidP="00617A45">
      <w:pPr>
        <w:spacing w:line="276" w:lineRule="auto"/>
        <w:jc w:val="both"/>
        <w:rPr>
          <w:rFonts w:asciiTheme="majorHAnsi" w:hAnsiTheme="majorHAnsi" w:cstheme="majorHAnsi"/>
          <w:sz w:val="20"/>
          <w:szCs w:val="20"/>
        </w:rPr>
      </w:pPr>
    </w:p>
    <w:p w14:paraId="188A68FE"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1 - OBJETO </w:t>
      </w:r>
    </w:p>
    <w:p w14:paraId="14670F3D" w14:textId="77777777" w:rsidR="0055423E" w:rsidRPr="009437E4" w:rsidRDefault="0055423E" w:rsidP="00617A45">
      <w:pPr>
        <w:spacing w:line="276" w:lineRule="auto"/>
        <w:jc w:val="both"/>
        <w:rPr>
          <w:rFonts w:asciiTheme="majorHAnsi" w:hAnsiTheme="majorHAnsi" w:cstheme="majorHAnsi"/>
          <w:b/>
          <w:sz w:val="20"/>
          <w:szCs w:val="20"/>
        </w:rPr>
      </w:pPr>
    </w:p>
    <w:p w14:paraId="68CF2F4C" w14:textId="77777777" w:rsidR="006B5701" w:rsidRPr="009437E4" w:rsidRDefault="006B5701" w:rsidP="00617A45">
      <w:pPr>
        <w:spacing w:line="276" w:lineRule="auto"/>
        <w:jc w:val="both"/>
        <w:rPr>
          <w:rFonts w:asciiTheme="majorHAnsi" w:hAnsiTheme="majorHAnsi" w:cstheme="majorHAnsi"/>
          <w:b/>
          <w:sz w:val="20"/>
          <w:szCs w:val="20"/>
        </w:rPr>
      </w:pPr>
    </w:p>
    <w:p w14:paraId="50C05B7E" w14:textId="3E4D3776"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1.1 – A PREFEITURA MUNICIPAL DE </w:t>
      </w:r>
      <w:r w:rsidR="00416436" w:rsidRPr="009437E4">
        <w:rPr>
          <w:rFonts w:asciiTheme="majorHAnsi" w:hAnsiTheme="majorHAnsi" w:cstheme="majorHAnsi"/>
          <w:sz w:val="20"/>
          <w:szCs w:val="20"/>
        </w:rPr>
        <w:t>NITERÓI</w:t>
      </w:r>
      <w:r w:rsidRPr="009437E4">
        <w:rPr>
          <w:rFonts w:asciiTheme="majorHAnsi" w:hAnsiTheme="majorHAnsi" w:cstheme="majorHAnsi"/>
          <w:sz w:val="20"/>
          <w:szCs w:val="20"/>
        </w:rPr>
        <w:t xml:space="preserve">, atualmente, realiza o pagamento </w:t>
      </w:r>
      <w:r w:rsidR="00A14D88" w:rsidRPr="009437E4">
        <w:rPr>
          <w:rFonts w:asciiTheme="majorHAnsi" w:hAnsiTheme="majorHAnsi" w:cstheme="majorHAnsi"/>
          <w:sz w:val="20"/>
          <w:szCs w:val="20"/>
        </w:rPr>
        <w:t xml:space="preserve">da sua folha de pagamento </w:t>
      </w:r>
      <w:r w:rsidRPr="009437E4">
        <w:rPr>
          <w:rFonts w:asciiTheme="majorHAnsi" w:hAnsiTheme="majorHAnsi" w:cstheme="majorHAnsi"/>
          <w:sz w:val="20"/>
          <w:szCs w:val="20"/>
        </w:rPr>
        <w:t>a</w:t>
      </w:r>
      <w:r w:rsidR="00A14D88" w:rsidRPr="009437E4">
        <w:rPr>
          <w:rFonts w:asciiTheme="majorHAnsi" w:hAnsiTheme="majorHAnsi" w:cstheme="majorHAnsi"/>
          <w:sz w:val="20"/>
          <w:szCs w:val="20"/>
        </w:rPr>
        <w:t>tra</w:t>
      </w:r>
      <w:r w:rsidRPr="009437E4">
        <w:rPr>
          <w:rFonts w:asciiTheme="majorHAnsi" w:hAnsiTheme="majorHAnsi" w:cstheme="majorHAnsi"/>
          <w:sz w:val="20"/>
          <w:szCs w:val="20"/>
        </w:rPr>
        <w:t>vés do Banco</w:t>
      </w:r>
      <w:r w:rsidR="00D70F6A" w:rsidRPr="009437E4">
        <w:rPr>
          <w:rFonts w:asciiTheme="majorHAnsi" w:hAnsiTheme="majorHAnsi" w:cstheme="majorHAnsi"/>
          <w:sz w:val="20"/>
          <w:szCs w:val="20"/>
        </w:rPr>
        <w:t xml:space="preserve"> </w:t>
      </w:r>
      <w:r w:rsidR="004B1527" w:rsidRPr="009437E4">
        <w:rPr>
          <w:rFonts w:asciiTheme="majorHAnsi" w:hAnsiTheme="majorHAnsi" w:cstheme="majorHAnsi"/>
          <w:sz w:val="20"/>
          <w:szCs w:val="20"/>
        </w:rPr>
        <w:t>do Brasil</w:t>
      </w:r>
      <w:r w:rsidR="00A14D88" w:rsidRPr="009437E4">
        <w:rPr>
          <w:rFonts w:asciiTheme="majorHAnsi" w:hAnsiTheme="majorHAnsi" w:cstheme="majorHAnsi"/>
          <w:sz w:val="20"/>
          <w:szCs w:val="20"/>
        </w:rPr>
        <w:t xml:space="preserve">. </w:t>
      </w:r>
      <w:proofErr w:type="gramStart"/>
      <w:r w:rsidR="00A14D88" w:rsidRPr="009437E4">
        <w:rPr>
          <w:rFonts w:asciiTheme="majorHAnsi" w:hAnsiTheme="majorHAnsi" w:cstheme="majorHAnsi"/>
          <w:sz w:val="20"/>
          <w:szCs w:val="20"/>
        </w:rPr>
        <w:t>O contrato finda e</w:t>
      </w:r>
      <w:r w:rsidR="00C4784F">
        <w:rPr>
          <w:rFonts w:asciiTheme="majorHAnsi" w:hAnsiTheme="majorHAnsi" w:cstheme="majorHAnsi"/>
          <w:sz w:val="20"/>
          <w:szCs w:val="20"/>
        </w:rPr>
        <w:t>m</w:t>
      </w:r>
      <w:r w:rsidR="00A14D88" w:rsidRPr="009437E4">
        <w:rPr>
          <w:rFonts w:asciiTheme="majorHAnsi" w:hAnsiTheme="majorHAnsi" w:cstheme="majorHAnsi"/>
          <w:sz w:val="20"/>
          <w:szCs w:val="20"/>
        </w:rPr>
        <w:t xml:space="preserve"> outubro de 2016</w:t>
      </w:r>
      <w:proofErr w:type="gramEnd"/>
      <w:r w:rsidR="00A14D88" w:rsidRPr="009437E4">
        <w:rPr>
          <w:rFonts w:asciiTheme="majorHAnsi" w:hAnsiTheme="majorHAnsi" w:cstheme="majorHAnsi"/>
          <w:sz w:val="20"/>
          <w:szCs w:val="20"/>
        </w:rPr>
        <w:t xml:space="preserve">. </w:t>
      </w:r>
    </w:p>
    <w:p w14:paraId="7E82E3C9" w14:textId="77777777" w:rsidR="009E15B1" w:rsidRPr="009437E4" w:rsidRDefault="009E15B1" w:rsidP="00617A45">
      <w:pPr>
        <w:spacing w:line="276" w:lineRule="auto"/>
        <w:jc w:val="both"/>
        <w:rPr>
          <w:rFonts w:asciiTheme="majorHAnsi" w:hAnsiTheme="majorHAnsi" w:cstheme="majorHAnsi"/>
          <w:sz w:val="20"/>
          <w:szCs w:val="20"/>
        </w:rPr>
      </w:pPr>
    </w:p>
    <w:p w14:paraId="7E698F40" w14:textId="3A366EE7" w:rsidR="00684373"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1.2 – O objetivo da presente licitação é centralizar em uma única INSTITUIÇÃO FINANCEIRA, por razões de conveniência administrativa,</w:t>
      </w:r>
      <w:r w:rsidR="00684373" w:rsidRPr="009437E4">
        <w:rPr>
          <w:rFonts w:asciiTheme="majorHAnsi" w:hAnsiTheme="majorHAnsi" w:cstheme="majorHAnsi"/>
          <w:sz w:val="20"/>
          <w:szCs w:val="20"/>
        </w:rPr>
        <w:t xml:space="preserve"> a prestação de serviços de (I) pagamento, com exclusividade, de salários, proventos e vencimentos, aposentadorias, pensões e similares, de servidores ou empregados públicos ativos, inativos e pensionistas,</w:t>
      </w:r>
      <w:r w:rsidR="0019107F" w:rsidRPr="009437E4">
        <w:rPr>
          <w:rFonts w:asciiTheme="majorHAnsi" w:hAnsiTheme="majorHAnsi" w:cstheme="majorHAnsi"/>
          <w:sz w:val="20"/>
          <w:szCs w:val="20"/>
        </w:rPr>
        <w:t xml:space="preserve"> da Administração Direta e Indireta do Município de </w:t>
      </w:r>
      <w:r w:rsidR="00416436" w:rsidRPr="009437E4">
        <w:rPr>
          <w:rFonts w:asciiTheme="majorHAnsi" w:hAnsiTheme="majorHAnsi" w:cstheme="majorHAnsi"/>
          <w:sz w:val="20"/>
          <w:szCs w:val="20"/>
        </w:rPr>
        <w:t>Niterói</w:t>
      </w:r>
      <w:r w:rsidR="0019107F" w:rsidRPr="009437E4">
        <w:rPr>
          <w:rFonts w:asciiTheme="majorHAnsi" w:hAnsiTheme="majorHAnsi" w:cstheme="majorHAnsi"/>
          <w:sz w:val="20"/>
          <w:szCs w:val="20"/>
        </w:rPr>
        <w:t>;</w:t>
      </w:r>
      <w:r w:rsidR="00684373" w:rsidRPr="009437E4">
        <w:rPr>
          <w:rFonts w:asciiTheme="majorHAnsi" w:hAnsiTheme="majorHAnsi" w:cstheme="majorHAnsi"/>
          <w:sz w:val="20"/>
          <w:szCs w:val="20"/>
        </w:rPr>
        <w:t xml:space="preserve"> (II) centralização, com exclusividade, do pagamento dos fornecedores, bens, serviços e insumos; (III) concessão de empréstimo consignado</w:t>
      </w:r>
      <w:r w:rsidR="00A14D88" w:rsidRPr="009437E4">
        <w:rPr>
          <w:rFonts w:asciiTheme="majorHAnsi" w:hAnsiTheme="majorHAnsi" w:cstheme="majorHAnsi"/>
          <w:sz w:val="20"/>
          <w:szCs w:val="20"/>
        </w:rPr>
        <w:t>, sem exclusividade</w:t>
      </w:r>
      <w:r w:rsidR="00684373" w:rsidRPr="009437E4">
        <w:rPr>
          <w:rFonts w:asciiTheme="majorHAnsi" w:hAnsiTheme="majorHAnsi" w:cstheme="majorHAnsi"/>
          <w:sz w:val="20"/>
          <w:szCs w:val="20"/>
        </w:rPr>
        <w:t xml:space="preserve"> aos servidores ou empregados públicos ativos ou inativos e pensionistas; todos da Prefeitura Municipal de </w:t>
      </w:r>
      <w:r w:rsidR="00416436" w:rsidRPr="009437E4">
        <w:rPr>
          <w:rFonts w:asciiTheme="majorHAnsi" w:hAnsiTheme="majorHAnsi" w:cstheme="majorHAnsi"/>
          <w:sz w:val="20"/>
          <w:szCs w:val="20"/>
        </w:rPr>
        <w:t>NITERÓI</w:t>
      </w:r>
      <w:r w:rsidR="00684373" w:rsidRPr="009437E4">
        <w:rPr>
          <w:rFonts w:asciiTheme="majorHAnsi" w:hAnsiTheme="majorHAnsi" w:cstheme="majorHAnsi"/>
          <w:sz w:val="20"/>
          <w:szCs w:val="20"/>
        </w:rPr>
        <w:t xml:space="preserve">, suas Autarquias e Fundações, conforme disposto na Resolução nº 3.402, de 06 de setembro de 2006, do Conselho Monetário Nacional e de acordo com </w:t>
      </w:r>
      <w:r w:rsidR="00B1531F" w:rsidRPr="009437E4">
        <w:rPr>
          <w:rFonts w:asciiTheme="majorHAnsi" w:hAnsiTheme="majorHAnsi" w:cstheme="majorHAnsi"/>
          <w:sz w:val="20"/>
          <w:szCs w:val="20"/>
        </w:rPr>
        <w:t>este</w:t>
      </w:r>
      <w:r w:rsidR="00684373" w:rsidRPr="009437E4">
        <w:rPr>
          <w:rFonts w:asciiTheme="majorHAnsi" w:hAnsiTheme="majorHAnsi" w:cstheme="majorHAnsi"/>
          <w:sz w:val="20"/>
          <w:szCs w:val="20"/>
        </w:rPr>
        <w:t xml:space="preserve"> Termo de Referência, parte integrante e inseparável deste edital, independente de transcrição. </w:t>
      </w:r>
    </w:p>
    <w:p w14:paraId="32A9868F" w14:textId="77777777" w:rsidR="006073F9" w:rsidRPr="009437E4" w:rsidRDefault="006073F9" w:rsidP="00617A45">
      <w:pPr>
        <w:spacing w:line="276" w:lineRule="auto"/>
        <w:jc w:val="both"/>
        <w:rPr>
          <w:rFonts w:asciiTheme="majorHAnsi" w:hAnsiTheme="majorHAnsi" w:cstheme="majorHAnsi"/>
          <w:sz w:val="20"/>
          <w:szCs w:val="20"/>
        </w:rPr>
      </w:pPr>
    </w:p>
    <w:p w14:paraId="2C9BDC9D" w14:textId="77777777" w:rsidR="009E15B1" w:rsidRPr="009437E4" w:rsidRDefault="009E15B1" w:rsidP="00617A45">
      <w:pPr>
        <w:spacing w:line="276" w:lineRule="auto"/>
        <w:jc w:val="both"/>
        <w:rPr>
          <w:rFonts w:asciiTheme="majorHAnsi" w:hAnsiTheme="majorHAnsi" w:cstheme="majorHAnsi"/>
          <w:b/>
          <w:sz w:val="20"/>
          <w:szCs w:val="20"/>
        </w:rPr>
      </w:pPr>
    </w:p>
    <w:p w14:paraId="726B4381"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2 – DA FOLHA DE PAGAMENTO DOS SERVIDORES, FORNECEDORES e DA ARRECADAÇÃO MUNICIPAL e DOS REPASSES CONSTITUCIONAIS.</w:t>
      </w:r>
    </w:p>
    <w:p w14:paraId="26B47280" w14:textId="77777777" w:rsidR="006073F9" w:rsidRPr="009437E4" w:rsidRDefault="006073F9" w:rsidP="00617A45">
      <w:pPr>
        <w:spacing w:line="276" w:lineRule="auto"/>
        <w:jc w:val="both"/>
        <w:rPr>
          <w:rFonts w:asciiTheme="majorHAnsi" w:hAnsiTheme="majorHAnsi" w:cstheme="majorHAnsi"/>
          <w:b/>
          <w:sz w:val="20"/>
          <w:szCs w:val="20"/>
        </w:rPr>
      </w:pPr>
    </w:p>
    <w:p w14:paraId="6F565278" w14:textId="77777777" w:rsidR="006B5701" w:rsidRPr="009437E4" w:rsidRDefault="006B5701" w:rsidP="00617A45">
      <w:pPr>
        <w:spacing w:line="276" w:lineRule="auto"/>
        <w:jc w:val="both"/>
        <w:rPr>
          <w:rFonts w:asciiTheme="majorHAnsi" w:hAnsiTheme="majorHAnsi" w:cstheme="majorHAnsi"/>
          <w:b/>
          <w:sz w:val="20"/>
          <w:szCs w:val="20"/>
        </w:rPr>
      </w:pPr>
    </w:p>
    <w:p w14:paraId="60C44547" w14:textId="0277072F" w:rsidR="006073F9" w:rsidRPr="009437E4" w:rsidRDefault="009E15B1" w:rsidP="00617A45">
      <w:pPr>
        <w:spacing w:line="276" w:lineRule="auto"/>
        <w:rPr>
          <w:rFonts w:asciiTheme="majorHAnsi" w:hAnsiTheme="majorHAnsi" w:cstheme="majorHAnsi"/>
          <w:b/>
          <w:sz w:val="20"/>
          <w:szCs w:val="20"/>
        </w:rPr>
      </w:pPr>
      <w:r w:rsidRPr="009437E4">
        <w:rPr>
          <w:rFonts w:asciiTheme="majorHAnsi" w:hAnsiTheme="majorHAnsi" w:cstheme="majorHAnsi"/>
          <w:b/>
          <w:sz w:val="20"/>
          <w:szCs w:val="20"/>
        </w:rPr>
        <w:t xml:space="preserve">2.1 Da folha de pagamento dos servidores </w:t>
      </w:r>
    </w:p>
    <w:p w14:paraId="64A28E55" w14:textId="77777777" w:rsidR="0055423E" w:rsidRPr="009437E4" w:rsidRDefault="0055423E" w:rsidP="00617A45">
      <w:pPr>
        <w:spacing w:line="276" w:lineRule="auto"/>
        <w:rPr>
          <w:rFonts w:asciiTheme="majorHAnsi" w:hAnsiTheme="majorHAnsi" w:cstheme="majorHAnsi"/>
          <w:b/>
          <w:sz w:val="20"/>
          <w:szCs w:val="20"/>
        </w:rPr>
      </w:pPr>
    </w:p>
    <w:p w14:paraId="4B3B2F0A" w14:textId="7A88188D" w:rsidR="009E15B1" w:rsidRPr="009437E4" w:rsidRDefault="009E15B1" w:rsidP="009437E4">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A folha de pagamento dos servidores da Prefeitura de </w:t>
      </w:r>
      <w:r w:rsidR="005226E1" w:rsidRPr="009437E4">
        <w:rPr>
          <w:rFonts w:asciiTheme="majorHAnsi" w:hAnsiTheme="majorHAnsi" w:cstheme="majorHAnsi"/>
          <w:sz w:val="20"/>
          <w:szCs w:val="20"/>
        </w:rPr>
        <w:t>Niterói</w:t>
      </w:r>
      <w:r w:rsidR="008064FC" w:rsidRPr="009437E4">
        <w:rPr>
          <w:rFonts w:asciiTheme="majorHAnsi" w:hAnsiTheme="majorHAnsi" w:cstheme="majorHAnsi"/>
          <w:sz w:val="20"/>
          <w:szCs w:val="20"/>
        </w:rPr>
        <w:t xml:space="preserve"> está representada nas</w:t>
      </w:r>
      <w:r w:rsidRPr="009437E4">
        <w:rPr>
          <w:rFonts w:asciiTheme="majorHAnsi" w:hAnsiTheme="majorHAnsi" w:cstheme="majorHAnsi"/>
          <w:sz w:val="20"/>
          <w:szCs w:val="20"/>
        </w:rPr>
        <w:t xml:space="preserve"> tabela</w:t>
      </w:r>
      <w:r w:rsidR="008064FC" w:rsidRPr="009437E4">
        <w:rPr>
          <w:rFonts w:asciiTheme="majorHAnsi" w:hAnsiTheme="majorHAnsi" w:cstheme="majorHAnsi"/>
          <w:sz w:val="20"/>
          <w:szCs w:val="20"/>
        </w:rPr>
        <w:t>s:</w:t>
      </w:r>
      <w:r w:rsidRPr="009437E4">
        <w:rPr>
          <w:rFonts w:asciiTheme="majorHAnsi" w:hAnsiTheme="majorHAnsi" w:cstheme="majorHAnsi"/>
          <w:sz w:val="20"/>
          <w:szCs w:val="20"/>
        </w:rPr>
        <w:t xml:space="preserve"> 2.1.1 – </w:t>
      </w:r>
      <w:proofErr w:type="gramStart"/>
      <w:r w:rsidRPr="009437E4">
        <w:rPr>
          <w:rFonts w:asciiTheme="majorHAnsi" w:hAnsiTheme="majorHAnsi" w:cstheme="majorHAnsi"/>
          <w:sz w:val="20"/>
          <w:szCs w:val="20"/>
        </w:rPr>
        <w:t>Pirâmide S</w:t>
      </w:r>
      <w:r w:rsidR="008064FC" w:rsidRPr="009437E4">
        <w:rPr>
          <w:rFonts w:asciiTheme="majorHAnsi" w:hAnsiTheme="majorHAnsi" w:cstheme="majorHAnsi"/>
          <w:sz w:val="20"/>
          <w:szCs w:val="20"/>
        </w:rPr>
        <w:t>ervidores</w:t>
      </w:r>
      <w:proofErr w:type="gramEnd"/>
      <w:r w:rsidR="00037C84" w:rsidRPr="009437E4">
        <w:rPr>
          <w:rFonts w:asciiTheme="majorHAnsi" w:hAnsiTheme="majorHAnsi" w:cstheme="majorHAnsi"/>
          <w:sz w:val="20"/>
          <w:szCs w:val="20"/>
        </w:rPr>
        <w:t xml:space="preserve">, </w:t>
      </w:r>
      <w:r w:rsidR="008064FC" w:rsidRPr="009437E4">
        <w:rPr>
          <w:rFonts w:asciiTheme="majorHAnsi" w:hAnsiTheme="majorHAnsi" w:cstheme="majorHAnsi"/>
          <w:sz w:val="20"/>
          <w:szCs w:val="20"/>
        </w:rPr>
        <w:t xml:space="preserve">2.1.2 - Pirâmide Aposentados e 2.1.3 - Pirâmide pensionista conforme </w:t>
      </w:r>
      <w:r w:rsidR="00037C84" w:rsidRPr="009437E4">
        <w:rPr>
          <w:rFonts w:asciiTheme="majorHAnsi" w:hAnsiTheme="majorHAnsi" w:cstheme="majorHAnsi"/>
          <w:sz w:val="20"/>
          <w:szCs w:val="20"/>
        </w:rPr>
        <w:t>abaixo.</w:t>
      </w:r>
      <w:r w:rsidRPr="009437E4">
        <w:rPr>
          <w:rFonts w:asciiTheme="majorHAnsi" w:hAnsiTheme="majorHAnsi" w:cstheme="majorHAnsi"/>
          <w:sz w:val="20"/>
          <w:szCs w:val="20"/>
        </w:rPr>
        <w:t xml:space="preserve"> </w:t>
      </w:r>
    </w:p>
    <w:p w14:paraId="344015A0" w14:textId="77777777" w:rsidR="001D6C51" w:rsidRPr="009437E4" w:rsidRDefault="001D6C51" w:rsidP="00617A45">
      <w:pPr>
        <w:spacing w:line="276" w:lineRule="auto"/>
        <w:rPr>
          <w:rFonts w:asciiTheme="majorHAnsi" w:hAnsiTheme="majorHAnsi" w:cstheme="majorHAnsi"/>
          <w:sz w:val="20"/>
          <w:szCs w:val="20"/>
        </w:rPr>
      </w:pPr>
    </w:p>
    <w:p w14:paraId="198A5F16" w14:textId="49DDACB9" w:rsidR="001D6C51" w:rsidRPr="009437E4" w:rsidRDefault="001D6C51" w:rsidP="001D6C51">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A folha de pagamentos da Prefeitura de Niterói, de maio de 2016 totalizou R$ 65.617.894,38 (sessenta e cinco milhões seiscentos e dezessete mil oitocentos e noventa e quatro reais e trinta e oito centavos) para um total de servidores ativos, inativos e pensionistas de 20.202 (vinte mil duzentos e dois). </w:t>
      </w:r>
    </w:p>
    <w:p w14:paraId="7147626F" w14:textId="77777777" w:rsidR="006B5701" w:rsidRDefault="006B5701" w:rsidP="006B5701">
      <w:pPr>
        <w:spacing w:line="276" w:lineRule="auto"/>
        <w:jc w:val="center"/>
        <w:rPr>
          <w:rFonts w:asciiTheme="majorHAnsi" w:hAnsiTheme="majorHAnsi" w:cstheme="majorHAnsi"/>
          <w:b/>
          <w:sz w:val="20"/>
          <w:szCs w:val="20"/>
        </w:rPr>
      </w:pPr>
    </w:p>
    <w:p w14:paraId="7983A57F" w14:textId="77777777" w:rsidR="004A0948" w:rsidRPr="009437E4" w:rsidRDefault="004A0948" w:rsidP="006B5701">
      <w:pPr>
        <w:spacing w:line="276" w:lineRule="auto"/>
        <w:jc w:val="center"/>
        <w:rPr>
          <w:rFonts w:asciiTheme="majorHAnsi" w:hAnsiTheme="majorHAnsi" w:cstheme="majorHAnsi"/>
          <w:b/>
          <w:sz w:val="20"/>
          <w:szCs w:val="20"/>
        </w:rPr>
      </w:pPr>
    </w:p>
    <w:p w14:paraId="5B1BED5B" w14:textId="5ECDEE22" w:rsidR="0055423E" w:rsidRDefault="008064FC" w:rsidP="006B5701">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TABELA 2.1.1 – Pirâmide Servidores</w:t>
      </w:r>
    </w:p>
    <w:p w14:paraId="55495661" w14:textId="77777777" w:rsidR="004A0948" w:rsidRPr="009437E4" w:rsidRDefault="004A0948" w:rsidP="006B5701">
      <w:pPr>
        <w:spacing w:line="276" w:lineRule="auto"/>
        <w:jc w:val="center"/>
        <w:rPr>
          <w:rFonts w:asciiTheme="majorHAnsi" w:hAnsiTheme="majorHAnsi" w:cstheme="majorHAnsi"/>
          <w:b/>
          <w:sz w:val="20"/>
          <w:szCs w:val="20"/>
        </w:rPr>
      </w:pPr>
    </w:p>
    <w:p w14:paraId="6038C94A" w14:textId="77777777" w:rsidR="006B5701" w:rsidRPr="009437E4" w:rsidRDefault="006B5701" w:rsidP="006B5701">
      <w:pPr>
        <w:spacing w:line="276" w:lineRule="auto"/>
        <w:jc w:val="center"/>
        <w:rPr>
          <w:rFonts w:asciiTheme="majorHAnsi" w:hAnsiTheme="majorHAnsi" w:cstheme="majorHAnsi"/>
          <w:b/>
          <w:sz w:val="20"/>
          <w:szCs w:val="20"/>
        </w:rPr>
      </w:pPr>
    </w:p>
    <w:tbl>
      <w:tblPr>
        <w:tblW w:w="8080" w:type="dxa"/>
        <w:jc w:val="center"/>
        <w:tblInd w:w="392" w:type="dxa"/>
        <w:tblLayout w:type="fixed"/>
        <w:tblLook w:val="04A0" w:firstRow="1" w:lastRow="0" w:firstColumn="1" w:lastColumn="0" w:noHBand="0" w:noVBand="1"/>
      </w:tblPr>
      <w:tblGrid>
        <w:gridCol w:w="3573"/>
        <w:gridCol w:w="2410"/>
        <w:gridCol w:w="2097"/>
      </w:tblGrid>
      <w:tr w:rsidR="007B33EF" w:rsidRPr="009437E4" w14:paraId="2195B073" w14:textId="77777777" w:rsidTr="009B36D3">
        <w:trPr>
          <w:trHeight w:val="320"/>
          <w:jc w:val="center"/>
        </w:trPr>
        <w:tc>
          <w:tcPr>
            <w:tcW w:w="3573" w:type="dxa"/>
            <w:tcBorders>
              <w:top w:val="single" w:sz="8" w:space="0" w:color="000000"/>
              <w:left w:val="single" w:sz="8" w:space="0" w:color="000000"/>
              <w:bottom w:val="single" w:sz="4" w:space="0" w:color="auto"/>
              <w:right w:val="single" w:sz="8" w:space="0" w:color="000000"/>
            </w:tcBorders>
            <w:shd w:val="clear" w:color="000000" w:fill="DBE5F1"/>
            <w:vAlign w:val="center"/>
          </w:tcPr>
          <w:p w14:paraId="4A907335" w14:textId="77777777" w:rsidR="007B33EF" w:rsidRPr="009437E4" w:rsidRDefault="007B33EF" w:rsidP="009B36D3">
            <w:pPr>
              <w:spacing w:line="240" w:lineRule="auto"/>
              <w:jc w:val="center"/>
              <w:rPr>
                <w:rFonts w:asciiTheme="majorHAnsi" w:hAnsiTheme="majorHAnsi" w:cstheme="majorHAnsi"/>
                <w:b/>
                <w:bCs/>
                <w:color w:val="000000"/>
                <w:sz w:val="20"/>
                <w:szCs w:val="20"/>
                <w:lang w:eastAsia="en-US"/>
              </w:rPr>
            </w:pPr>
            <w:r w:rsidRPr="009437E4">
              <w:rPr>
                <w:rFonts w:asciiTheme="majorHAnsi" w:hAnsiTheme="majorHAnsi" w:cstheme="majorHAnsi"/>
                <w:b/>
                <w:bCs/>
                <w:color w:val="000000"/>
                <w:sz w:val="20"/>
                <w:szCs w:val="20"/>
                <w:lang w:eastAsia="en-US"/>
              </w:rPr>
              <w:t>FAIXA SALARIAL</w:t>
            </w:r>
          </w:p>
        </w:tc>
        <w:tc>
          <w:tcPr>
            <w:tcW w:w="2410" w:type="dxa"/>
            <w:tcBorders>
              <w:top w:val="single" w:sz="8" w:space="0" w:color="000000"/>
              <w:left w:val="nil"/>
              <w:bottom w:val="nil"/>
              <w:right w:val="single" w:sz="8" w:space="0" w:color="000000"/>
            </w:tcBorders>
            <w:shd w:val="clear" w:color="000000" w:fill="DBE5F1"/>
            <w:vAlign w:val="center"/>
          </w:tcPr>
          <w:p w14:paraId="22A086A2" w14:textId="77777777" w:rsidR="007B33EF" w:rsidRPr="009437E4" w:rsidRDefault="007B33EF" w:rsidP="009B36D3">
            <w:pPr>
              <w:spacing w:line="240" w:lineRule="auto"/>
              <w:jc w:val="center"/>
              <w:rPr>
                <w:rFonts w:asciiTheme="majorHAnsi" w:hAnsiTheme="majorHAnsi" w:cstheme="majorHAnsi"/>
                <w:b/>
                <w:bCs/>
                <w:color w:val="000000"/>
                <w:sz w:val="20"/>
                <w:szCs w:val="20"/>
                <w:lang w:eastAsia="en-US"/>
              </w:rPr>
            </w:pPr>
            <w:r w:rsidRPr="009437E4">
              <w:rPr>
                <w:rFonts w:asciiTheme="majorHAnsi" w:hAnsiTheme="majorHAnsi" w:cstheme="majorHAnsi"/>
                <w:b/>
                <w:bCs/>
                <w:color w:val="000000"/>
                <w:sz w:val="20"/>
                <w:szCs w:val="20"/>
                <w:lang w:eastAsia="en-US"/>
              </w:rPr>
              <w:t>QUANTIDADE DE SERVIDORES</w:t>
            </w:r>
          </w:p>
        </w:tc>
        <w:tc>
          <w:tcPr>
            <w:tcW w:w="2097" w:type="dxa"/>
            <w:tcBorders>
              <w:top w:val="single" w:sz="8" w:space="0" w:color="000000"/>
              <w:left w:val="nil"/>
              <w:bottom w:val="nil"/>
              <w:right w:val="single" w:sz="8" w:space="0" w:color="000000"/>
            </w:tcBorders>
            <w:shd w:val="clear" w:color="000000" w:fill="DBE5F1"/>
            <w:vAlign w:val="center"/>
          </w:tcPr>
          <w:p w14:paraId="0359A82E" w14:textId="77777777" w:rsidR="007B33EF" w:rsidRPr="009437E4" w:rsidRDefault="007B33EF" w:rsidP="009B36D3">
            <w:pPr>
              <w:spacing w:line="240" w:lineRule="auto"/>
              <w:jc w:val="center"/>
              <w:rPr>
                <w:rFonts w:asciiTheme="majorHAnsi" w:hAnsiTheme="majorHAnsi" w:cstheme="majorHAnsi"/>
                <w:b/>
                <w:bCs/>
                <w:color w:val="000000"/>
                <w:sz w:val="20"/>
                <w:szCs w:val="20"/>
                <w:lang w:eastAsia="en-US"/>
              </w:rPr>
            </w:pPr>
            <w:r w:rsidRPr="009437E4">
              <w:rPr>
                <w:rFonts w:asciiTheme="majorHAnsi" w:hAnsiTheme="majorHAnsi" w:cstheme="majorHAnsi"/>
                <w:b/>
                <w:bCs/>
                <w:color w:val="000000"/>
                <w:sz w:val="20"/>
                <w:szCs w:val="20"/>
                <w:lang w:eastAsia="en-US"/>
              </w:rPr>
              <w:t>FOLHA LÍQUIDA/MAIO</w:t>
            </w:r>
          </w:p>
        </w:tc>
      </w:tr>
      <w:tr w:rsidR="007B33EF" w:rsidRPr="009437E4" w14:paraId="7B45F4F4"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69EE70D" w14:textId="77777777" w:rsidR="007B33EF" w:rsidRPr="009437E4" w:rsidRDefault="007B33EF"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Até 1.000,00</w:t>
            </w:r>
          </w:p>
        </w:tc>
        <w:tc>
          <w:tcPr>
            <w:tcW w:w="241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91284D7" w14:textId="77777777" w:rsidR="007B33EF" w:rsidRPr="009437E4" w:rsidRDefault="007B33EF"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853</w:t>
            </w:r>
          </w:p>
        </w:tc>
        <w:tc>
          <w:tcPr>
            <w:tcW w:w="2097" w:type="dxa"/>
            <w:tcBorders>
              <w:top w:val="single" w:sz="4" w:space="0" w:color="000000"/>
              <w:left w:val="nil"/>
              <w:bottom w:val="single" w:sz="4" w:space="0" w:color="auto"/>
              <w:right w:val="single" w:sz="4" w:space="0" w:color="auto"/>
            </w:tcBorders>
            <w:shd w:val="clear" w:color="auto" w:fill="auto"/>
            <w:noWrap/>
            <w:vAlign w:val="bottom"/>
          </w:tcPr>
          <w:p w14:paraId="767ED889" w14:textId="77777777" w:rsidR="007B33EF" w:rsidRPr="009437E4" w:rsidRDefault="007B33EF"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R$ 705.449,78</w:t>
            </w:r>
          </w:p>
        </w:tc>
      </w:tr>
      <w:tr w:rsidR="007B33EF" w:rsidRPr="009437E4" w14:paraId="620236A1"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5D33824" w14:textId="77777777" w:rsidR="007B33EF" w:rsidRPr="009437E4" w:rsidRDefault="007B33EF"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R$1.001,00 a R$ 2.000,00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31D8E86" w14:textId="77777777" w:rsidR="007B33EF" w:rsidRPr="009437E4" w:rsidRDefault="007B33EF"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5.523</w:t>
            </w:r>
          </w:p>
        </w:tc>
        <w:tc>
          <w:tcPr>
            <w:tcW w:w="2097" w:type="dxa"/>
            <w:tcBorders>
              <w:top w:val="nil"/>
              <w:left w:val="nil"/>
              <w:bottom w:val="single" w:sz="4" w:space="0" w:color="auto"/>
              <w:right w:val="single" w:sz="4" w:space="0" w:color="auto"/>
            </w:tcBorders>
            <w:shd w:val="clear" w:color="auto" w:fill="auto"/>
            <w:noWrap/>
            <w:vAlign w:val="bottom"/>
          </w:tcPr>
          <w:p w14:paraId="2FF19587" w14:textId="77777777" w:rsidR="007B33EF" w:rsidRPr="009437E4" w:rsidRDefault="007B33EF"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R$ 8.443.938,07</w:t>
            </w:r>
          </w:p>
        </w:tc>
      </w:tr>
      <w:tr w:rsidR="007B33EF" w:rsidRPr="009437E4" w14:paraId="2758A3E6"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9F6AF7C" w14:textId="77777777" w:rsidR="007B33EF" w:rsidRPr="009437E4" w:rsidRDefault="007B33EF"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R$2.001,00 a R$ 3.000,00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7B6D83A" w14:textId="77777777" w:rsidR="007B33EF" w:rsidRPr="009437E4" w:rsidRDefault="007B33EF"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3.749</w:t>
            </w:r>
          </w:p>
        </w:tc>
        <w:tc>
          <w:tcPr>
            <w:tcW w:w="2097" w:type="dxa"/>
            <w:tcBorders>
              <w:top w:val="nil"/>
              <w:left w:val="nil"/>
              <w:bottom w:val="single" w:sz="4" w:space="0" w:color="auto"/>
              <w:right w:val="single" w:sz="4" w:space="0" w:color="auto"/>
            </w:tcBorders>
            <w:shd w:val="clear" w:color="auto" w:fill="auto"/>
            <w:noWrap/>
            <w:vAlign w:val="bottom"/>
          </w:tcPr>
          <w:p w14:paraId="1C91FB0B" w14:textId="77777777" w:rsidR="007B33EF" w:rsidRPr="009437E4" w:rsidRDefault="007B33EF"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R$ 9.032.334,02</w:t>
            </w:r>
          </w:p>
        </w:tc>
      </w:tr>
      <w:tr w:rsidR="007B33EF" w:rsidRPr="009437E4" w14:paraId="7C1851AF"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E946C4D" w14:textId="77777777" w:rsidR="007B33EF" w:rsidRPr="009437E4" w:rsidRDefault="007B33EF"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R$3.001,00 a R$ 4.000,00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F0B6CDC" w14:textId="77777777" w:rsidR="007B33EF" w:rsidRPr="009437E4" w:rsidRDefault="007B33EF"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2.207</w:t>
            </w:r>
          </w:p>
        </w:tc>
        <w:tc>
          <w:tcPr>
            <w:tcW w:w="2097" w:type="dxa"/>
            <w:tcBorders>
              <w:top w:val="nil"/>
              <w:left w:val="nil"/>
              <w:bottom w:val="single" w:sz="4" w:space="0" w:color="auto"/>
              <w:right w:val="single" w:sz="4" w:space="0" w:color="auto"/>
            </w:tcBorders>
            <w:shd w:val="clear" w:color="auto" w:fill="auto"/>
            <w:noWrap/>
            <w:vAlign w:val="bottom"/>
          </w:tcPr>
          <w:p w14:paraId="245C182E" w14:textId="77777777" w:rsidR="007B33EF" w:rsidRPr="009437E4" w:rsidRDefault="007B33EF"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R$ 7.615.495,71 </w:t>
            </w:r>
          </w:p>
        </w:tc>
      </w:tr>
      <w:tr w:rsidR="007B33EF" w:rsidRPr="009437E4" w14:paraId="378EBD0C"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C029086" w14:textId="77777777" w:rsidR="007B33EF" w:rsidRPr="009437E4" w:rsidRDefault="007B33EF"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R$4.001,00 a R$ 5.000,00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96F3887" w14:textId="77777777" w:rsidR="007B33EF" w:rsidRPr="009437E4" w:rsidRDefault="007B33EF"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1.275</w:t>
            </w:r>
          </w:p>
        </w:tc>
        <w:tc>
          <w:tcPr>
            <w:tcW w:w="2097" w:type="dxa"/>
            <w:tcBorders>
              <w:top w:val="nil"/>
              <w:left w:val="nil"/>
              <w:bottom w:val="single" w:sz="4" w:space="0" w:color="auto"/>
              <w:right w:val="single" w:sz="4" w:space="0" w:color="auto"/>
            </w:tcBorders>
            <w:shd w:val="clear" w:color="auto" w:fill="auto"/>
            <w:noWrap/>
            <w:vAlign w:val="bottom"/>
          </w:tcPr>
          <w:p w14:paraId="5AD85055" w14:textId="77777777" w:rsidR="007B33EF" w:rsidRPr="009437E4" w:rsidRDefault="007B33EF"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R$ 5.660.570,42</w:t>
            </w:r>
          </w:p>
        </w:tc>
      </w:tr>
      <w:tr w:rsidR="007B33EF" w:rsidRPr="009437E4" w14:paraId="0B1C06C0"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9F74BF9" w14:textId="77777777" w:rsidR="007B33EF" w:rsidRPr="009437E4" w:rsidRDefault="007B33EF"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R$5.001,00 a R$ 6.000,00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F2A8EC3" w14:textId="77777777" w:rsidR="007B33EF" w:rsidRPr="009437E4" w:rsidRDefault="007B33EF"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704</w:t>
            </w:r>
          </w:p>
        </w:tc>
        <w:tc>
          <w:tcPr>
            <w:tcW w:w="2097" w:type="dxa"/>
            <w:tcBorders>
              <w:top w:val="nil"/>
              <w:left w:val="nil"/>
              <w:bottom w:val="single" w:sz="4" w:space="0" w:color="auto"/>
              <w:right w:val="single" w:sz="4" w:space="0" w:color="auto"/>
            </w:tcBorders>
            <w:shd w:val="clear" w:color="auto" w:fill="auto"/>
            <w:noWrap/>
            <w:vAlign w:val="bottom"/>
          </w:tcPr>
          <w:p w14:paraId="3EB399B2" w14:textId="77777777" w:rsidR="007B33EF" w:rsidRPr="009437E4" w:rsidRDefault="007B33EF"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R$ 3.862.319,96</w:t>
            </w:r>
          </w:p>
        </w:tc>
      </w:tr>
      <w:tr w:rsidR="007B33EF" w:rsidRPr="009437E4" w14:paraId="1DEEA0CE"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D3BB95C" w14:textId="77777777" w:rsidR="007B33EF" w:rsidRPr="009437E4" w:rsidRDefault="007B33EF"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R$6.001,00 a R$ 7.000,00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742CE73" w14:textId="77777777" w:rsidR="007B33EF" w:rsidRPr="009437E4" w:rsidRDefault="007B33EF"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507</w:t>
            </w:r>
          </w:p>
        </w:tc>
        <w:tc>
          <w:tcPr>
            <w:tcW w:w="2097" w:type="dxa"/>
            <w:tcBorders>
              <w:top w:val="nil"/>
              <w:left w:val="nil"/>
              <w:bottom w:val="single" w:sz="4" w:space="0" w:color="auto"/>
              <w:right w:val="single" w:sz="4" w:space="0" w:color="auto"/>
            </w:tcBorders>
            <w:shd w:val="clear" w:color="auto" w:fill="auto"/>
            <w:noWrap/>
            <w:vAlign w:val="bottom"/>
          </w:tcPr>
          <w:p w14:paraId="28F6C4F5" w14:textId="77777777" w:rsidR="007B33EF" w:rsidRPr="009437E4" w:rsidRDefault="007B33EF"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R$ 2.461.546,42</w:t>
            </w:r>
          </w:p>
        </w:tc>
      </w:tr>
      <w:tr w:rsidR="007B33EF" w:rsidRPr="009437E4" w14:paraId="7441428E"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69BC258" w14:textId="77777777" w:rsidR="007B33EF" w:rsidRPr="009437E4" w:rsidRDefault="007B33EF"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R$7.001,00 a R$ 8.000,00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07B9D10" w14:textId="77777777" w:rsidR="007B33EF" w:rsidRPr="009437E4" w:rsidRDefault="007B33EF"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196</w:t>
            </w:r>
          </w:p>
        </w:tc>
        <w:tc>
          <w:tcPr>
            <w:tcW w:w="2097" w:type="dxa"/>
            <w:tcBorders>
              <w:top w:val="nil"/>
              <w:left w:val="nil"/>
              <w:bottom w:val="single" w:sz="4" w:space="0" w:color="auto"/>
              <w:right w:val="single" w:sz="4" w:space="0" w:color="auto"/>
            </w:tcBorders>
            <w:shd w:val="clear" w:color="auto" w:fill="auto"/>
            <w:noWrap/>
            <w:vAlign w:val="bottom"/>
          </w:tcPr>
          <w:p w14:paraId="2145224A" w14:textId="77777777" w:rsidR="007B33EF" w:rsidRPr="009437E4" w:rsidRDefault="007B33EF"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R$ 1.462.371,84</w:t>
            </w:r>
          </w:p>
        </w:tc>
      </w:tr>
      <w:tr w:rsidR="007B33EF" w:rsidRPr="009437E4" w14:paraId="6782C179"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6A3267B" w14:textId="77777777" w:rsidR="007B33EF" w:rsidRPr="009437E4" w:rsidRDefault="007B33EF"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R$8.001,00 a R$ 9.000,00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C07F34F" w14:textId="77777777" w:rsidR="007B33EF" w:rsidRPr="009437E4" w:rsidRDefault="007B33EF"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144</w:t>
            </w:r>
          </w:p>
        </w:tc>
        <w:tc>
          <w:tcPr>
            <w:tcW w:w="2097" w:type="dxa"/>
            <w:tcBorders>
              <w:top w:val="nil"/>
              <w:left w:val="nil"/>
              <w:bottom w:val="single" w:sz="4" w:space="0" w:color="auto"/>
              <w:right w:val="single" w:sz="4" w:space="0" w:color="auto"/>
            </w:tcBorders>
            <w:shd w:val="clear" w:color="auto" w:fill="auto"/>
            <w:noWrap/>
            <w:vAlign w:val="bottom"/>
          </w:tcPr>
          <w:p w14:paraId="180DE123" w14:textId="77777777" w:rsidR="007B33EF" w:rsidRPr="009437E4" w:rsidRDefault="007B33EF"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R$ 1.177.026,54</w:t>
            </w:r>
          </w:p>
        </w:tc>
      </w:tr>
      <w:tr w:rsidR="007B33EF" w:rsidRPr="009437E4" w14:paraId="1E6F52BD"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E451CEB" w14:textId="77777777" w:rsidR="007B33EF" w:rsidRPr="009437E4" w:rsidRDefault="007B33EF"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R$9.001,00 a    R$10.000,00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C7334AB" w14:textId="77777777" w:rsidR="007B33EF" w:rsidRPr="009437E4" w:rsidRDefault="007B33EF"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178</w:t>
            </w:r>
          </w:p>
        </w:tc>
        <w:tc>
          <w:tcPr>
            <w:tcW w:w="2097" w:type="dxa"/>
            <w:tcBorders>
              <w:top w:val="nil"/>
              <w:left w:val="nil"/>
              <w:bottom w:val="single" w:sz="4" w:space="0" w:color="auto"/>
              <w:right w:val="single" w:sz="4" w:space="0" w:color="auto"/>
            </w:tcBorders>
            <w:shd w:val="clear" w:color="auto" w:fill="auto"/>
            <w:noWrap/>
            <w:vAlign w:val="bottom"/>
          </w:tcPr>
          <w:p w14:paraId="4AB86108" w14:textId="77777777" w:rsidR="007B33EF" w:rsidRPr="009437E4" w:rsidRDefault="007B33EF"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R$ 1.277.102,38</w:t>
            </w:r>
          </w:p>
        </w:tc>
      </w:tr>
      <w:tr w:rsidR="007B33EF" w:rsidRPr="009437E4" w14:paraId="5AA050E9"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FC5E68A" w14:textId="77777777" w:rsidR="007B33EF" w:rsidRPr="009437E4" w:rsidRDefault="007B33EF"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Acima de R$ 10.000,00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62A19B8" w14:textId="77777777" w:rsidR="007B33EF" w:rsidRPr="009437E4" w:rsidRDefault="007B33EF"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458</w:t>
            </w:r>
          </w:p>
        </w:tc>
        <w:tc>
          <w:tcPr>
            <w:tcW w:w="2097" w:type="dxa"/>
            <w:tcBorders>
              <w:top w:val="nil"/>
              <w:left w:val="nil"/>
              <w:bottom w:val="single" w:sz="4" w:space="0" w:color="auto"/>
              <w:right w:val="single" w:sz="4" w:space="0" w:color="auto"/>
            </w:tcBorders>
            <w:shd w:val="clear" w:color="auto" w:fill="auto"/>
            <w:noWrap/>
            <w:vAlign w:val="bottom"/>
          </w:tcPr>
          <w:p w14:paraId="28297CAA" w14:textId="77777777" w:rsidR="007B33EF" w:rsidRPr="009437E4" w:rsidRDefault="007B33EF"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R$ 7.375.915,06</w:t>
            </w:r>
          </w:p>
        </w:tc>
      </w:tr>
      <w:tr w:rsidR="007B33EF" w:rsidRPr="009437E4" w14:paraId="28340549"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34CDB9A" w14:textId="77777777" w:rsidR="007B33EF" w:rsidRPr="009437E4" w:rsidRDefault="007B33EF" w:rsidP="009B36D3">
            <w:pPr>
              <w:spacing w:line="240" w:lineRule="auto"/>
              <w:rPr>
                <w:rFonts w:asciiTheme="majorHAnsi" w:hAnsiTheme="majorHAnsi" w:cstheme="majorHAnsi"/>
                <w:b/>
                <w:color w:val="000000"/>
                <w:sz w:val="20"/>
                <w:szCs w:val="20"/>
                <w:lang w:eastAsia="en-US"/>
              </w:rPr>
            </w:pPr>
            <w:r w:rsidRPr="009437E4">
              <w:rPr>
                <w:rFonts w:asciiTheme="majorHAnsi" w:hAnsiTheme="majorHAnsi" w:cstheme="majorHAnsi"/>
                <w:b/>
                <w:color w:val="000000"/>
                <w:sz w:val="20"/>
                <w:szCs w:val="20"/>
                <w:lang w:eastAsia="en-US"/>
              </w:rPr>
              <w:t>TOTAL</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6917E6F" w14:textId="77777777" w:rsidR="007B33EF" w:rsidRPr="009437E4" w:rsidRDefault="007B33EF" w:rsidP="009B36D3">
            <w:pPr>
              <w:spacing w:line="240" w:lineRule="auto"/>
              <w:jc w:val="center"/>
              <w:rPr>
                <w:rFonts w:asciiTheme="majorHAnsi" w:hAnsiTheme="majorHAnsi" w:cstheme="majorHAnsi"/>
                <w:b/>
                <w:color w:val="000000"/>
                <w:sz w:val="20"/>
                <w:szCs w:val="20"/>
                <w:lang w:eastAsia="en-US"/>
              </w:rPr>
            </w:pPr>
            <w:r w:rsidRPr="009437E4">
              <w:rPr>
                <w:rFonts w:asciiTheme="majorHAnsi" w:hAnsiTheme="majorHAnsi" w:cstheme="majorHAnsi"/>
                <w:b/>
                <w:color w:val="000000"/>
                <w:sz w:val="20"/>
                <w:szCs w:val="20"/>
                <w:lang w:eastAsia="en-US"/>
              </w:rPr>
              <w:fldChar w:fldCharType="begin"/>
            </w:r>
            <w:r w:rsidRPr="009437E4">
              <w:rPr>
                <w:rFonts w:asciiTheme="majorHAnsi" w:hAnsiTheme="majorHAnsi" w:cstheme="majorHAnsi"/>
                <w:b/>
                <w:color w:val="000000"/>
                <w:sz w:val="20"/>
                <w:szCs w:val="20"/>
                <w:lang w:eastAsia="en-US"/>
              </w:rPr>
              <w:instrText xml:space="preserve"> =SUM(ABOVE) </w:instrText>
            </w:r>
            <w:r w:rsidRPr="009437E4">
              <w:rPr>
                <w:rFonts w:asciiTheme="majorHAnsi" w:hAnsiTheme="majorHAnsi" w:cstheme="majorHAnsi"/>
                <w:b/>
                <w:color w:val="000000"/>
                <w:sz w:val="20"/>
                <w:szCs w:val="20"/>
                <w:lang w:eastAsia="en-US"/>
              </w:rPr>
              <w:fldChar w:fldCharType="separate"/>
            </w:r>
            <w:r w:rsidRPr="009437E4">
              <w:rPr>
                <w:rFonts w:asciiTheme="majorHAnsi" w:hAnsiTheme="majorHAnsi" w:cstheme="majorHAnsi"/>
                <w:b/>
                <w:noProof/>
                <w:color w:val="000000"/>
                <w:sz w:val="20"/>
                <w:szCs w:val="20"/>
                <w:lang w:eastAsia="en-US"/>
              </w:rPr>
              <w:t>15.794</w:t>
            </w:r>
            <w:r w:rsidRPr="009437E4">
              <w:rPr>
                <w:rFonts w:asciiTheme="majorHAnsi" w:hAnsiTheme="majorHAnsi" w:cstheme="majorHAnsi"/>
                <w:b/>
                <w:color w:val="000000"/>
                <w:sz w:val="20"/>
                <w:szCs w:val="20"/>
                <w:lang w:eastAsia="en-US"/>
              </w:rPr>
              <w:fldChar w:fldCharType="end"/>
            </w:r>
          </w:p>
        </w:tc>
        <w:tc>
          <w:tcPr>
            <w:tcW w:w="2097" w:type="dxa"/>
            <w:tcBorders>
              <w:top w:val="nil"/>
              <w:left w:val="nil"/>
              <w:bottom w:val="single" w:sz="4" w:space="0" w:color="auto"/>
              <w:right w:val="single" w:sz="4" w:space="0" w:color="auto"/>
            </w:tcBorders>
            <w:shd w:val="clear" w:color="auto" w:fill="auto"/>
            <w:noWrap/>
            <w:vAlign w:val="bottom"/>
          </w:tcPr>
          <w:p w14:paraId="56AC39D8" w14:textId="77777777" w:rsidR="007B33EF" w:rsidRPr="009437E4" w:rsidRDefault="007B33EF" w:rsidP="009B36D3">
            <w:pPr>
              <w:spacing w:line="240" w:lineRule="auto"/>
              <w:jc w:val="right"/>
              <w:rPr>
                <w:rFonts w:asciiTheme="majorHAnsi" w:hAnsiTheme="majorHAnsi" w:cstheme="majorHAnsi"/>
                <w:b/>
                <w:color w:val="000000"/>
                <w:sz w:val="20"/>
                <w:szCs w:val="20"/>
                <w:lang w:eastAsia="en-US"/>
              </w:rPr>
            </w:pPr>
            <w:r w:rsidRPr="009437E4">
              <w:rPr>
                <w:rFonts w:asciiTheme="majorHAnsi" w:hAnsiTheme="majorHAnsi" w:cstheme="majorHAnsi"/>
                <w:b/>
                <w:color w:val="000000"/>
                <w:sz w:val="20"/>
                <w:szCs w:val="20"/>
                <w:lang w:eastAsia="en-US"/>
              </w:rPr>
              <w:fldChar w:fldCharType="begin"/>
            </w:r>
            <w:r w:rsidRPr="009437E4">
              <w:rPr>
                <w:rFonts w:asciiTheme="majorHAnsi" w:hAnsiTheme="majorHAnsi" w:cstheme="majorHAnsi"/>
                <w:b/>
                <w:color w:val="000000"/>
                <w:sz w:val="20"/>
                <w:szCs w:val="20"/>
                <w:lang w:eastAsia="en-US"/>
              </w:rPr>
              <w:instrText xml:space="preserve"> =SUM(ABOVE) </w:instrText>
            </w:r>
            <w:r w:rsidRPr="009437E4">
              <w:rPr>
                <w:rFonts w:asciiTheme="majorHAnsi" w:hAnsiTheme="majorHAnsi" w:cstheme="majorHAnsi"/>
                <w:b/>
                <w:color w:val="000000"/>
                <w:sz w:val="20"/>
                <w:szCs w:val="20"/>
                <w:lang w:eastAsia="en-US"/>
              </w:rPr>
              <w:fldChar w:fldCharType="separate"/>
            </w:r>
            <w:r w:rsidRPr="009437E4">
              <w:rPr>
                <w:rFonts w:asciiTheme="majorHAnsi" w:hAnsiTheme="majorHAnsi" w:cstheme="majorHAnsi"/>
                <w:b/>
                <w:noProof/>
                <w:color w:val="000000"/>
                <w:sz w:val="20"/>
                <w:szCs w:val="20"/>
                <w:lang w:eastAsia="en-US"/>
              </w:rPr>
              <w:t>R$49.074.070,20</w:t>
            </w:r>
            <w:r w:rsidRPr="009437E4">
              <w:rPr>
                <w:rFonts w:asciiTheme="majorHAnsi" w:hAnsiTheme="majorHAnsi" w:cstheme="majorHAnsi"/>
                <w:b/>
                <w:color w:val="000000"/>
                <w:sz w:val="20"/>
                <w:szCs w:val="20"/>
                <w:lang w:eastAsia="en-US"/>
              </w:rPr>
              <w:fldChar w:fldCharType="end"/>
            </w:r>
          </w:p>
        </w:tc>
      </w:tr>
    </w:tbl>
    <w:p w14:paraId="2A61C432" w14:textId="0C04E7C4" w:rsidR="009E15B1" w:rsidRPr="009437E4" w:rsidRDefault="009E15B1" w:rsidP="00617A45">
      <w:pPr>
        <w:spacing w:line="276" w:lineRule="auto"/>
        <w:rPr>
          <w:rFonts w:asciiTheme="majorHAnsi" w:hAnsiTheme="majorHAnsi" w:cstheme="majorHAnsi"/>
          <w:sz w:val="20"/>
          <w:szCs w:val="20"/>
        </w:rPr>
      </w:pPr>
      <w:r w:rsidRPr="009437E4">
        <w:rPr>
          <w:rFonts w:asciiTheme="majorHAnsi" w:hAnsiTheme="majorHAnsi" w:cstheme="majorHAnsi"/>
          <w:sz w:val="20"/>
          <w:szCs w:val="20"/>
        </w:rPr>
        <w:t xml:space="preserve">Fonte: Prefeitura de </w:t>
      </w:r>
      <w:r w:rsidR="007B33EF" w:rsidRPr="009437E4">
        <w:rPr>
          <w:rFonts w:asciiTheme="majorHAnsi" w:hAnsiTheme="majorHAnsi" w:cstheme="majorHAnsi"/>
          <w:sz w:val="20"/>
          <w:szCs w:val="20"/>
        </w:rPr>
        <w:t>Niterói, maio</w:t>
      </w:r>
      <w:r w:rsidR="00D96372" w:rsidRPr="009437E4">
        <w:rPr>
          <w:rFonts w:asciiTheme="majorHAnsi" w:hAnsiTheme="majorHAnsi" w:cstheme="majorHAnsi"/>
          <w:sz w:val="20"/>
          <w:szCs w:val="20"/>
        </w:rPr>
        <w:t>/2016</w:t>
      </w:r>
      <w:r w:rsidR="0055423E" w:rsidRPr="009437E4">
        <w:rPr>
          <w:rFonts w:asciiTheme="majorHAnsi" w:hAnsiTheme="majorHAnsi" w:cstheme="majorHAnsi"/>
          <w:sz w:val="20"/>
          <w:szCs w:val="20"/>
        </w:rPr>
        <w:t xml:space="preserve">. </w:t>
      </w:r>
    </w:p>
    <w:p w14:paraId="4E018C8E" w14:textId="77777777" w:rsidR="008064FC" w:rsidRPr="009437E4" w:rsidRDefault="008064FC" w:rsidP="00617A45">
      <w:pPr>
        <w:spacing w:line="276" w:lineRule="auto"/>
        <w:rPr>
          <w:rFonts w:asciiTheme="majorHAnsi" w:hAnsiTheme="majorHAnsi" w:cstheme="majorHAnsi"/>
          <w:sz w:val="20"/>
          <w:szCs w:val="20"/>
        </w:rPr>
      </w:pPr>
    </w:p>
    <w:p w14:paraId="2C7A15B4" w14:textId="77777777" w:rsidR="008064FC" w:rsidRDefault="008064FC" w:rsidP="00617A45">
      <w:pPr>
        <w:spacing w:line="276" w:lineRule="auto"/>
        <w:rPr>
          <w:rFonts w:asciiTheme="majorHAnsi" w:hAnsiTheme="majorHAnsi" w:cstheme="majorHAnsi"/>
          <w:sz w:val="20"/>
          <w:szCs w:val="20"/>
        </w:rPr>
      </w:pPr>
    </w:p>
    <w:p w14:paraId="4A70E64F" w14:textId="77777777" w:rsidR="004A0948" w:rsidRPr="009437E4" w:rsidRDefault="004A0948" w:rsidP="00617A45">
      <w:pPr>
        <w:spacing w:line="276" w:lineRule="auto"/>
        <w:rPr>
          <w:rFonts w:asciiTheme="majorHAnsi" w:hAnsiTheme="majorHAnsi" w:cstheme="majorHAnsi"/>
          <w:sz w:val="20"/>
          <w:szCs w:val="20"/>
        </w:rPr>
      </w:pPr>
    </w:p>
    <w:p w14:paraId="66EF59AE" w14:textId="77777777" w:rsidR="008064FC" w:rsidRPr="009437E4" w:rsidRDefault="008064FC" w:rsidP="00617A45">
      <w:pPr>
        <w:spacing w:line="276" w:lineRule="auto"/>
        <w:rPr>
          <w:rFonts w:asciiTheme="majorHAnsi" w:hAnsiTheme="majorHAnsi" w:cstheme="majorHAnsi"/>
          <w:sz w:val="20"/>
          <w:szCs w:val="20"/>
        </w:rPr>
      </w:pPr>
    </w:p>
    <w:p w14:paraId="260EFE83" w14:textId="6D8989EF" w:rsidR="009E15B1" w:rsidRPr="009437E4" w:rsidRDefault="008064FC" w:rsidP="008064FC">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TABELA 2.1.2 – Pirâmide Aposentados</w:t>
      </w:r>
    </w:p>
    <w:p w14:paraId="075065B8" w14:textId="77777777" w:rsidR="008064FC" w:rsidRPr="009437E4" w:rsidRDefault="008064FC" w:rsidP="001D6C51">
      <w:pPr>
        <w:spacing w:line="276" w:lineRule="auto"/>
        <w:rPr>
          <w:rFonts w:asciiTheme="majorHAnsi" w:hAnsiTheme="majorHAnsi" w:cstheme="majorHAnsi"/>
          <w:b/>
          <w:sz w:val="20"/>
          <w:szCs w:val="20"/>
        </w:rPr>
      </w:pPr>
    </w:p>
    <w:tbl>
      <w:tblPr>
        <w:tblW w:w="8080" w:type="dxa"/>
        <w:jc w:val="center"/>
        <w:tblInd w:w="392" w:type="dxa"/>
        <w:tblLayout w:type="fixed"/>
        <w:tblLook w:val="04A0" w:firstRow="1" w:lastRow="0" w:firstColumn="1" w:lastColumn="0" w:noHBand="0" w:noVBand="1"/>
      </w:tblPr>
      <w:tblGrid>
        <w:gridCol w:w="3573"/>
        <w:gridCol w:w="2410"/>
        <w:gridCol w:w="2097"/>
      </w:tblGrid>
      <w:tr w:rsidR="008064FC" w:rsidRPr="009437E4" w14:paraId="770B65B5" w14:textId="77777777" w:rsidTr="009B36D3">
        <w:trPr>
          <w:trHeight w:val="320"/>
          <w:jc w:val="center"/>
        </w:trPr>
        <w:tc>
          <w:tcPr>
            <w:tcW w:w="3573" w:type="dxa"/>
            <w:tcBorders>
              <w:top w:val="single" w:sz="8" w:space="0" w:color="000000"/>
              <w:left w:val="single" w:sz="8" w:space="0" w:color="000000"/>
              <w:bottom w:val="single" w:sz="4" w:space="0" w:color="auto"/>
              <w:right w:val="single" w:sz="8" w:space="0" w:color="000000"/>
            </w:tcBorders>
            <w:shd w:val="clear" w:color="000000" w:fill="DBE5F1"/>
            <w:vAlign w:val="center"/>
          </w:tcPr>
          <w:p w14:paraId="21557E1E" w14:textId="77777777" w:rsidR="008064FC" w:rsidRPr="009437E4" w:rsidRDefault="008064FC" w:rsidP="009B36D3">
            <w:pPr>
              <w:spacing w:line="240" w:lineRule="auto"/>
              <w:jc w:val="center"/>
              <w:rPr>
                <w:rFonts w:asciiTheme="majorHAnsi" w:hAnsiTheme="majorHAnsi" w:cstheme="majorHAnsi"/>
                <w:b/>
                <w:bCs/>
                <w:color w:val="000000"/>
                <w:sz w:val="20"/>
                <w:szCs w:val="20"/>
                <w:lang w:eastAsia="en-US"/>
              </w:rPr>
            </w:pPr>
            <w:r w:rsidRPr="009437E4">
              <w:rPr>
                <w:rFonts w:asciiTheme="majorHAnsi" w:hAnsiTheme="majorHAnsi" w:cstheme="majorHAnsi"/>
                <w:b/>
                <w:bCs/>
                <w:color w:val="000000"/>
                <w:sz w:val="20"/>
                <w:szCs w:val="20"/>
                <w:lang w:eastAsia="en-US"/>
              </w:rPr>
              <w:t>FAIXA SALARIAL</w:t>
            </w:r>
          </w:p>
        </w:tc>
        <w:tc>
          <w:tcPr>
            <w:tcW w:w="2410" w:type="dxa"/>
            <w:tcBorders>
              <w:top w:val="single" w:sz="8" w:space="0" w:color="000000"/>
              <w:left w:val="nil"/>
              <w:bottom w:val="nil"/>
              <w:right w:val="single" w:sz="8" w:space="0" w:color="000000"/>
            </w:tcBorders>
            <w:shd w:val="clear" w:color="000000" w:fill="DBE5F1"/>
            <w:vAlign w:val="center"/>
          </w:tcPr>
          <w:p w14:paraId="67D40BEE" w14:textId="77777777" w:rsidR="008064FC" w:rsidRPr="009437E4" w:rsidRDefault="008064FC" w:rsidP="009B36D3">
            <w:pPr>
              <w:spacing w:line="240" w:lineRule="auto"/>
              <w:jc w:val="center"/>
              <w:rPr>
                <w:rFonts w:asciiTheme="majorHAnsi" w:hAnsiTheme="majorHAnsi" w:cstheme="majorHAnsi"/>
                <w:b/>
                <w:bCs/>
                <w:color w:val="000000"/>
                <w:sz w:val="20"/>
                <w:szCs w:val="20"/>
                <w:lang w:eastAsia="en-US"/>
              </w:rPr>
            </w:pPr>
            <w:r w:rsidRPr="009437E4">
              <w:rPr>
                <w:rFonts w:asciiTheme="majorHAnsi" w:hAnsiTheme="majorHAnsi" w:cstheme="majorHAnsi"/>
                <w:b/>
                <w:bCs/>
                <w:color w:val="000000"/>
                <w:sz w:val="20"/>
                <w:szCs w:val="20"/>
                <w:lang w:eastAsia="en-US"/>
              </w:rPr>
              <w:t>QUANTIDADE DE APOSENTADOS</w:t>
            </w:r>
          </w:p>
        </w:tc>
        <w:tc>
          <w:tcPr>
            <w:tcW w:w="2097" w:type="dxa"/>
            <w:tcBorders>
              <w:top w:val="single" w:sz="8" w:space="0" w:color="000000"/>
              <w:left w:val="nil"/>
              <w:bottom w:val="nil"/>
              <w:right w:val="single" w:sz="8" w:space="0" w:color="000000"/>
            </w:tcBorders>
            <w:shd w:val="clear" w:color="000000" w:fill="DBE5F1"/>
            <w:vAlign w:val="center"/>
          </w:tcPr>
          <w:p w14:paraId="4CDA8ACB" w14:textId="77777777" w:rsidR="008064FC" w:rsidRPr="009437E4" w:rsidRDefault="008064FC" w:rsidP="009B36D3">
            <w:pPr>
              <w:spacing w:line="240" w:lineRule="auto"/>
              <w:jc w:val="center"/>
              <w:rPr>
                <w:rFonts w:asciiTheme="majorHAnsi" w:hAnsiTheme="majorHAnsi" w:cstheme="majorHAnsi"/>
                <w:b/>
                <w:bCs/>
                <w:color w:val="000000"/>
                <w:sz w:val="20"/>
                <w:szCs w:val="20"/>
                <w:lang w:eastAsia="en-US"/>
              </w:rPr>
            </w:pPr>
            <w:r w:rsidRPr="009437E4">
              <w:rPr>
                <w:rFonts w:asciiTheme="majorHAnsi" w:hAnsiTheme="majorHAnsi" w:cstheme="majorHAnsi"/>
                <w:b/>
                <w:bCs/>
                <w:color w:val="000000"/>
                <w:sz w:val="20"/>
                <w:szCs w:val="20"/>
                <w:lang w:eastAsia="en-US"/>
              </w:rPr>
              <w:t>FOLHA LÍQUIDA/MAIO</w:t>
            </w:r>
          </w:p>
        </w:tc>
      </w:tr>
      <w:tr w:rsidR="008064FC" w:rsidRPr="009437E4" w14:paraId="7DA29BD2"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B49DA67"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Até 1.000,00</w:t>
            </w:r>
          </w:p>
        </w:tc>
        <w:tc>
          <w:tcPr>
            <w:tcW w:w="241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2B4C4875"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855</w:t>
            </w:r>
          </w:p>
        </w:tc>
        <w:tc>
          <w:tcPr>
            <w:tcW w:w="2097" w:type="dxa"/>
            <w:tcBorders>
              <w:top w:val="single" w:sz="4" w:space="0" w:color="000000"/>
              <w:left w:val="nil"/>
              <w:bottom w:val="single" w:sz="4" w:space="0" w:color="auto"/>
              <w:right w:val="single" w:sz="4" w:space="0" w:color="auto"/>
            </w:tcBorders>
            <w:shd w:val="clear" w:color="auto" w:fill="auto"/>
            <w:noWrap/>
            <w:vAlign w:val="bottom"/>
          </w:tcPr>
          <w:p w14:paraId="28847C55"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R$ 771.745,41 </w:t>
            </w:r>
          </w:p>
        </w:tc>
      </w:tr>
      <w:tr w:rsidR="008064FC" w:rsidRPr="009437E4" w14:paraId="0F529CC1"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240CA69"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R$ 1.001,00 a R$ 2.000,00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AA2198D"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480</w:t>
            </w:r>
          </w:p>
        </w:tc>
        <w:tc>
          <w:tcPr>
            <w:tcW w:w="2097" w:type="dxa"/>
            <w:tcBorders>
              <w:top w:val="nil"/>
              <w:left w:val="nil"/>
              <w:bottom w:val="single" w:sz="4" w:space="0" w:color="auto"/>
              <w:right w:val="single" w:sz="4" w:space="0" w:color="auto"/>
            </w:tcBorders>
            <w:shd w:val="clear" w:color="auto" w:fill="auto"/>
            <w:noWrap/>
            <w:vAlign w:val="bottom"/>
          </w:tcPr>
          <w:p w14:paraId="67BB1647"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R$ 595.870,96 </w:t>
            </w:r>
          </w:p>
        </w:tc>
      </w:tr>
      <w:tr w:rsidR="008064FC" w:rsidRPr="009437E4" w14:paraId="396024EC"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F544E5C"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R$ 2.001,00 a R$ 3.000,00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04F0CBF"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87</w:t>
            </w:r>
          </w:p>
        </w:tc>
        <w:tc>
          <w:tcPr>
            <w:tcW w:w="2097" w:type="dxa"/>
            <w:tcBorders>
              <w:top w:val="nil"/>
              <w:left w:val="nil"/>
              <w:bottom w:val="single" w:sz="4" w:space="0" w:color="auto"/>
              <w:right w:val="single" w:sz="4" w:space="0" w:color="auto"/>
            </w:tcBorders>
            <w:shd w:val="clear" w:color="auto" w:fill="auto"/>
            <w:noWrap/>
            <w:vAlign w:val="bottom"/>
          </w:tcPr>
          <w:p w14:paraId="43A8AF76"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R$ 216.780,13 </w:t>
            </w:r>
          </w:p>
        </w:tc>
      </w:tr>
      <w:tr w:rsidR="008064FC" w:rsidRPr="009437E4" w14:paraId="1B583ADB"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8755085"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R$ 3.001,00 a R$ 4.000,00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79ECF8B"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118</w:t>
            </w:r>
          </w:p>
        </w:tc>
        <w:tc>
          <w:tcPr>
            <w:tcW w:w="2097" w:type="dxa"/>
            <w:tcBorders>
              <w:top w:val="nil"/>
              <w:left w:val="nil"/>
              <w:bottom w:val="single" w:sz="4" w:space="0" w:color="auto"/>
              <w:right w:val="single" w:sz="4" w:space="0" w:color="auto"/>
            </w:tcBorders>
            <w:shd w:val="clear" w:color="auto" w:fill="auto"/>
            <w:noWrap/>
            <w:vAlign w:val="bottom"/>
          </w:tcPr>
          <w:p w14:paraId="728CB713"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R$ 416.663,86 </w:t>
            </w:r>
          </w:p>
        </w:tc>
      </w:tr>
      <w:tr w:rsidR="008064FC" w:rsidRPr="009437E4" w14:paraId="6304F2CB"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2D6AD37"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R$ 4.001,00 a R$ 5.000,00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20BFDFAA"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56</w:t>
            </w:r>
          </w:p>
        </w:tc>
        <w:tc>
          <w:tcPr>
            <w:tcW w:w="2097" w:type="dxa"/>
            <w:tcBorders>
              <w:top w:val="nil"/>
              <w:left w:val="nil"/>
              <w:bottom w:val="single" w:sz="4" w:space="0" w:color="auto"/>
              <w:right w:val="single" w:sz="4" w:space="0" w:color="auto"/>
            </w:tcBorders>
            <w:shd w:val="clear" w:color="auto" w:fill="auto"/>
            <w:noWrap/>
            <w:vAlign w:val="bottom"/>
          </w:tcPr>
          <w:p w14:paraId="7BF43793"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R$ 254.724,97 </w:t>
            </w:r>
          </w:p>
        </w:tc>
      </w:tr>
      <w:tr w:rsidR="008064FC" w:rsidRPr="009437E4" w14:paraId="2DC64962"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FE34144"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R$ 5.001,00 a R$ 6.000,00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C4BC0A4"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34</w:t>
            </w:r>
          </w:p>
        </w:tc>
        <w:tc>
          <w:tcPr>
            <w:tcW w:w="2097" w:type="dxa"/>
            <w:tcBorders>
              <w:top w:val="nil"/>
              <w:left w:val="nil"/>
              <w:bottom w:val="single" w:sz="4" w:space="0" w:color="auto"/>
              <w:right w:val="single" w:sz="4" w:space="0" w:color="auto"/>
            </w:tcBorders>
            <w:shd w:val="clear" w:color="auto" w:fill="auto"/>
            <w:noWrap/>
            <w:vAlign w:val="bottom"/>
          </w:tcPr>
          <w:p w14:paraId="612A45D8"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R$ 188.091,05 </w:t>
            </w:r>
          </w:p>
        </w:tc>
      </w:tr>
      <w:tr w:rsidR="008064FC" w:rsidRPr="009437E4" w14:paraId="06B5C891"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AFA0D3E"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R$ 6.001,00 a R$ 7.000,00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5DAD8CA"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22</w:t>
            </w:r>
          </w:p>
        </w:tc>
        <w:tc>
          <w:tcPr>
            <w:tcW w:w="2097" w:type="dxa"/>
            <w:tcBorders>
              <w:top w:val="nil"/>
              <w:left w:val="nil"/>
              <w:bottom w:val="single" w:sz="4" w:space="0" w:color="auto"/>
              <w:right w:val="single" w:sz="4" w:space="0" w:color="auto"/>
            </w:tcBorders>
            <w:shd w:val="clear" w:color="auto" w:fill="auto"/>
            <w:noWrap/>
            <w:vAlign w:val="bottom"/>
          </w:tcPr>
          <w:p w14:paraId="47BBB259"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R$ 141.223,59 </w:t>
            </w:r>
          </w:p>
        </w:tc>
      </w:tr>
      <w:tr w:rsidR="008064FC" w:rsidRPr="009437E4" w14:paraId="2B6D6CE8" w14:textId="77777777" w:rsidTr="009437E4">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6DC1A0D"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lastRenderedPageBreak/>
              <w:t>De R$ 7.001,00 a R$ 8.000,00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4E0211D"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14</w:t>
            </w:r>
          </w:p>
        </w:tc>
        <w:tc>
          <w:tcPr>
            <w:tcW w:w="2097" w:type="dxa"/>
            <w:tcBorders>
              <w:top w:val="nil"/>
              <w:left w:val="nil"/>
              <w:bottom w:val="single" w:sz="4" w:space="0" w:color="auto"/>
              <w:right w:val="single" w:sz="4" w:space="0" w:color="auto"/>
            </w:tcBorders>
            <w:shd w:val="clear" w:color="auto" w:fill="auto"/>
            <w:noWrap/>
            <w:vAlign w:val="bottom"/>
          </w:tcPr>
          <w:p w14:paraId="65633ECF"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R$ 104.268,60  </w:t>
            </w:r>
          </w:p>
        </w:tc>
      </w:tr>
      <w:tr w:rsidR="008064FC" w:rsidRPr="009437E4" w14:paraId="6683279B" w14:textId="77777777" w:rsidTr="009437E4">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FF7D4BA"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R$ 8.001,00 a R$ 9.000,00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8B240"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12</w:t>
            </w:r>
          </w:p>
        </w:tc>
        <w:tc>
          <w:tcPr>
            <w:tcW w:w="2097" w:type="dxa"/>
            <w:tcBorders>
              <w:top w:val="single" w:sz="4" w:space="0" w:color="auto"/>
              <w:left w:val="nil"/>
              <w:bottom w:val="single" w:sz="4" w:space="0" w:color="auto"/>
              <w:right w:val="single" w:sz="4" w:space="0" w:color="auto"/>
            </w:tcBorders>
            <w:shd w:val="clear" w:color="auto" w:fill="auto"/>
            <w:noWrap/>
            <w:vAlign w:val="bottom"/>
          </w:tcPr>
          <w:p w14:paraId="3FCAEA16"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R$ 103.025,82 </w:t>
            </w:r>
          </w:p>
        </w:tc>
      </w:tr>
      <w:tr w:rsidR="008064FC" w:rsidRPr="009437E4" w14:paraId="5847EF82"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09353E7"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R$ 9.001,00 a R$10.000,00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F06A2A7"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15</w:t>
            </w:r>
          </w:p>
        </w:tc>
        <w:tc>
          <w:tcPr>
            <w:tcW w:w="2097" w:type="dxa"/>
            <w:tcBorders>
              <w:top w:val="nil"/>
              <w:left w:val="nil"/>
              <w:bottom w:val="single" w:sz="4" w:space="0" w:color="auto"/>
              <w:right w:val="single" w:sz="4" w:space="0" w:color="auto"/>
            </w:tcBorders>
            <w:shd w:val="clear" w:color="auto" w:fill="auto"/>
            <w:noWrap/>
            <w:vAlign w:val="bottom"/>
          </w:tcPr>
          <w:p w14:paraId="7C9AC36C"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R$ 140.471,91 </w:t>
            </w:r>
          </w:p>
        </w:tc>
      </w:tr>
      <w:tr w:rsidR="008064FC" w:rsidRPr="009437E4" w14:paraId="4AC3816D"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ABC3002"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Acima de R$ 10.000,00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08A9825"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172</w:t>
            </w:r>
          </w:p>
        </w:tc>
        <w:tc>
          <w:tcPr>
            <w:tcW w:w="2097" w:type="dxa"/>
            <w:tcBorders>
              <w:top w:val="nil"/>
              <w:left w:val="nil"/>
              <w:bottom w:val="single" w:sz="4" w:space="0" w:color="auto"/>
              <w:right w:val="single" w:sz="4" w:space="0" w:color="auto"/>
            </w:tcBorders>
            <w:shd w:val="clear" w:color="auto" w:fill="auto"/>
            <w:noWrap/>
            <w:vAlign w:val="bottom"/>
          </w:tcPr>
          <w:p w14:paraId="5FFB67A1"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R$ 5.684.098,02  </w:t>
            </w:r>
          </w:p>
        </w:tc>
      </w:tr>
      <w:tr w:rsidR="008064FC" w:rsidRPr="009437E4" w14:paraId="2A563EAD"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9491427" w14:textId="77777777" w:rsidR="008064FC" w:rsidRPr="009437E4" w:rsidRDefault="008064FC" w:rsidP="009B36D3">
            <w:pPr>
              <w:spacing w:line="240" w:lineRule="auto"/>
              <w:rPr>
                <w:rFonts w:asciiTheme="majorHAnsi" w:hAnsiTheme="majorHAnsi" w:cstheme="majorHAnsi"/>
                <w:b/>
                <w:color w:val="000000"/>
                <w:sz w:val="20"/>
                <w:szCs w:val="20"/>
                <w:lang w:eastAsia="en-US"/>
              </w:rPr>
            </w:pPr>
            <w:r w:rsidRPr="009437E4">
              <w:rPr>
                <w:rFonts w:asciiTheme="majorHAnsi" w:hAnsiTheme="majorHAnsi" w:cstheme="majorHAnsi"/>
                <w:b/>
                <w:color w:val="000000"/>
                <w:sz w:val="20"/>
                <w:szCs w:val="20"/>
                <w:lang w:eastAsia="en-US"/>
              </w:rPr>
              <w:t>TOTAL</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397090B" w14:textId="77777777" w:rsidR="008064FC" w:rsidRPr="009437E4" w:rsidRDefault="008064FC" w:rsidP="009B36D3">
            <w:pPr>
              <w:spacing w:line="240" w:lineRule="auto"/>
              <w:jc w:val="center"/>
              <w:rPr>
                <w:rFonts w:asciiTheme="majorHAnsi" w:hAnsiTheme="majorHAnsi" w:cstheme="majorHAnsi"/>
                <w:b/>
                <w:color w:val="000000"/>
                <w:sz w:val="20"/>
                <w:szCs w:val="20"/>
                <w:lang w:eastAsia="en-US"/>
              </w:rPr>
            </w:pPr>
            <w:r w:rsidRPr="009437E4">
              <w:rPr>
                <w:rFonts w:asciiTheme="majorHAnsi" w:hAnsiTheme="majorHAnsi" w:cstheme="majorHAnsi"/>
                <w:b/>
                <w:color w:val="000000"/>
                <w:sz w:val="20"/>
                <w:szCs w:val="20"/>
                <w:lang w:eastAsia="en-US"/>
              </w:rPr>
              <w:fldChar w:fldCharType="begin"/>
            </w:r>
            <w:r w:rsidRPr="009437E4">
              <w:rPr>
                <w:rFonts w:asciiTheme="majorHAnsi" w:hAnsiTheme="majorHAnsi" w:cstheme="majorHAnsi"/>
                <w:b/>
                <w:color w:val="000000"/>
                <w:sz w:val="20"/>
                <w:szCs w:val="20"/>
                <w:lang w:eastAsia="en-US"/>
              </w:rPr>
              <w:instrText xml:space="preserve"> =SUM(ABOVE) </w:instrText>
            </w:r>
            <w:r w:rsidRPr="009437E4">
              <w:rPr>
                <w:rFonts w:asciiTheme="majorHAnsi" w:hAnsiTheme="majorHAnsi" w:cstheme="majorHAnsi"/>
                <w:b/>
                <w:color w:val="000000"/>
                <w:sz w:val="20"/>
                <w:szCs w:val="20"/>
                <w:lang w:eastAsia="en-US"/>
              </w:rPr>
              <w:fldChar w:fldCharType="separate"/>
            </w:r>
            <w:r w:rsidRPr="009437E4">
              <w:rPr>
                <w:rFonts w:asciiTheme="majorHAnsi" w:hAnsiTheme="majorHAnsi" w:cstheme="majorHAnsi"/>
                <w:b/>
                <w:noProof/>
                <w:color w:val="000000"/>
                <w:sz w:val="20"/>
                <w:szCs w:val="20"/>
                <w:lang w:eastAsia="en-US"/>
              </w:rPr>
              <w:t>1865</w:t>
            </w:r>
            <w:r w:rsidRPr="009437E4">
              <w:rPr>
                <w:rFonts w:asciiTheme="majorHAnsi" w:hAnsiTheme="majorHAnsi" w:cstheme="majorHAnsi"/>
                <w:b/>
                <w:color w:val="000000"/>
                <w:sz w:val="20"/>
                <w:szCs w:val="20"/>
                <w:lang w:eastAsia="en-US"/>
              </w:rPr>
              <w:fldChar w:fldCharType="end"/>
            </w:r>
          </w:p>
        </w:tc>
        <w:tc>
          <w:tcPr>
            <w:tcW w:w="2097" w:type="dxa"/>
            <w:tcBorders>
              <w:top w:val="nil"/>
              <w:left w:val="nil"/>
              <w:bottom w:val="single" w:sz="4" w:space="0" w:color="auto"/>
              <w:right w:val="single" w:sz="4" w:space="0" w:color="auto"/>
            </w:tcBorders>
            <w:shd w:val="clear" w:color="auto" w:fill="auto"/>
            <w:noWrap/>
            <w:vAlign w:val="bottom"/>
          </w:tcPr>
          <w:p w14:paraId="24429B8D" w14:textId="22EFE8B2" w:rsidR="008064FC" w:rsidRPr="009437E4" w:rsidRDefault="008064FC" w:rsidP="009B36D3">
            <w:pPr>
              <w:spacing w:line="240" w:lineRule="auto"/>
              <w:jc w:val="right"/>
              <w:rPr>
                <w:rFonts w:asciiTheme="majorHAnsi" w:hAnsiTheme="majorHAnsi" w:cstheme="majorHAnsi"/>
                <w:b/>
                <w:color w:val="000000"/>
                <w:sz w:val="20"/>
                <w:szCs w:val="20"/>
                <w:lang w:eastAsia="en-US"/>
              </w:rPr>
            </w:pPr>
            <w:r w:rsidRPr="009437E4">
              <w:rPr>
                <w:rFonts w:asciiTheme="majorHAnsi" w:hAnsiTheme="majorHAnsi" w:cstheme="majorHAnsi"/>
                <w:b/>
                <w:color w:val="000000"/>
                <w:sz w:val="20"/>
                <w:szCs w:val="20"/>
                <w:lang w:eastAsia="en-US"/>
              </w:rPr>
              <w:fldChar w:fldCharType="begin"/>
            </w:r>
            <w:r w:rsidRPr="009437E4">
              <w:rPr>
                <w:rFonts w:asciiTheme="majorHAnsi" w:hAnsiTheme="majorHAnsi" w:cstheme="majorHAnsi"/>
                <w:b/>
                <w:color w:val="000000"/>
                <w:sz w:val="20"/>
                <w:szCs w:val="20"/>
                <w:lang w:eastAsia="en-US"/>
              </w:rPr>
              <w:instrText xml:space="preserve"> =SUM(ABOVE) </w:instrText>
            </w:r>
            <w:r w:rsidRPr="009437E4">
              <w:rPr>
                <w:rFonts w:asciiTheme="majorHAnsi" w:hAnsiTheme="majorHAnsi" w:cstheme="majorHAnsi"/>
                <w:b/>
                <w:color w:val="000000"/>
                <w:sz w:val="20"/>
                <w:szCs w:val="20"/>
                <w:lang w:eastAsia="en-US"/>
              </w:rPr>
              <w:fldChar w:fldCharType="separate"/>
            </w:r>
            <w:r w:rsidRPr="009437E4">
              <w:rPr>
                <w:rFonts w:asciiTheme="majorHAnsi" w:hAnsiTheme="majorHAnsi" w:cstheme="majorHAnsi"/>
                <w:b/>
                <w:noProof/>
                <w:color w:val="000000"/>
                <w:sz w:val="20"/>
                <w:szCs w:val="20"/>
                <w:lang w:eastAsia="en-US"/>
              </w:rPr>
              <w:t>R$</w:t>
            </w:r>
            <w:r w:rsidR="001D6C51" w:rsidRPr="009437E4">
              <w:rPr>
                <w:rFonts w:asciiTheme="majorHAnsi" w:hAnsiTheme="majorHAnsi" w:cstheme="majorHAnsi"/>
                <w:b/>
                <w:noProof/>
                <w:color w:val="000000"/>
                <w:sz w:val="20"/>
                <w:szCs w:val="20"/>
                <w:lang w:eastAsia="en-US"/>
              </w:rPr>
              <w:t xml:space="preserve"> </w:t>
            </w:r>
            <w:r w:rsidRPr="009437E4">
              <w:rPr>
                <w:rFonts w:asciiTheme="majorHAnsi" w:hAnsiTheme="majorHAnsi" w:cstheme="majorHAnsi"/>
                <w:b/>
                <w:noProof/>
                <w:color w:val="000000"/>
                <w:sz w:val="20"/>
                <w:szCs w:val="20"/>
                <w:lang w:eastAsia="en-US"/>
              </w:rPr>
              <w:t>8.616.964,32</w:t>
            </w:r>
            <w:r w:rsidRPr="009437E4">
              <w:rPr>
                <w:rFonts w:asciiTheme="majorHAnsi" w:hAnsiTheme="majorHAnsi" w:cstheme="majorHAnsi"/>
                <w:b/>
                <w:color w:val="000000"/>
                <w:sz w:val="20"/>
                <w:szCs w:val="20"/>
                <w:lang w:eastAsia="en-US"/>
              </w:rPr>
              <w:fldChar w:fldCharType="end"/>
            </w:r>
          </w:p>
        </w:tc>
      </w:tr>
    </w:tbl>
    <w:p w14:paraId="08BC8283" w14:textId="264C7AC4" w:rsidR="008064FC" w:rsidRPr="009437E4" w:rsidRDefault="008064FC" w:rsidP="008064FC">
      <w:pPr>
        <w:spacing w:line="276" w:lineRule="auto"/>
        <w:rPr>
          <w:rFonts w:asciiTheme="majorHAnsi" w:hAnsiTheme="majorHAnsi" w:cstheme="majorHAnsi"/>
          <w:sz w:val="20"/>
          <w:szCs w:val="20"/>
        </w:rPr>
      </w:pPr>
      <w:r w:rsidRPr="009437E4">
        <w:rPr>
          <w:rFonts w:asciiTheme="majorHAnsi" w:hAnsiTheme="majorHAnsi" w:cstheme="majorHAnsi"/>
          <w:sz w:val="20"/>
          <w:szCs w:val="20"/>
        </w:rPr>
        <w:t xml:space="preserve">Fonte: Prefeitura de Niterói, maio/2016. </w:t>
      </w:r>
    </w:p>
    <w:p w14:paraId="1F79DE65" w14:textId="77777777" w:rsidR="008064FC" w:rsidRPr="009437E4" w:rsidRDefault="008064FC" w:rsidP="00617A45">
      <w:pPr>
        <w:spacing w:line="276" w:lineRule="auto"/>
        <w:jc w:val="center"/>
        <w:rPr>
          <w:rFonts w:asciiTheme="majorHAnsi" w:hAnsiTheme="majorHAnsi" w:cstheme="majorHAnsi"/>
          <w:b/>
          <w:sz w:val="20"/>
          <w:szCs w:val="20"/>
        </w:rPr>
      </w:pPr>
    </w:p>
    <w:p w14:paraId="5A984238" w14:textId="77777777" w:rsidR="006B5701" w:rsidRPr="009437E4" w:rsidRDefault="006B5701" w:rsidP="001D6C51">
      <w:pPr>
        <w:spacing w:line="276" w:lineRule="auto"/>
        <w:rPr>
          <w:rFonts w:asciiTheme="majorHAnsi" w:hAnsiTheme="majorHAnsi" w:cstheme="majorHAnsi"/>
          <w:b/>
          <w:sz w:val="20"/>
          <w:szCs w:val="20"/>
        </w:rPr>
      </w:pPr>
    </w:p>
    <w:p w14:paraId="4A457B61" w14:textId="77777777" w:rsidR="008064FC" w:rsidRPr="009437E4" w:rsidRDefault="008064FC" w:rsidP="008064FC">
      <w:pPr>
        <w:spacing w:line="276" w:lineRule="auto"/>
        <w:jc w:val="center"/>
        <w:rPr>
          <w:rFonts w:asciiTheme="majorHAnsi" w:hAnsiTheme="majorHAnsi" w:cstheme="majorHAnsi"/>
          <w:b/>
          <w:sz w:val="20"/>
          <w:szCs w:val="20"/>
        </w:rPr>
      </w:pPr>
    </w:p>
    <w:p w14:paraId="1FAA550A" w14:textId="45DEB940" w:rsidR="008064FC" w:rsidRPr="009437E4" w:rsidRDefault="008064FC" w:rsidP="008064FC">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TABELA 2.1.3 – Pirâmide Pensionistas</w:t>
      </w:r>
    </w:p>
    <w:p w14:paraId="5B5CD2D3" w14:textId="77777777" w:rsidR="008064FC" w:rsidRPr="009437E4" w:rsidRDefault="008064FC" w:rsidP="008064FC">
      <w:pPr>
        <w:spacing w:line="276" w:lineRule="auto"/>
        <w:jc w:val="center"/>
        <w:rPr>
          <w:rFonts w:asciiTheme="majorHAnsi" w:hAnsiTheme="majorHAnsi" w:cstheme="majorHAnsi"/>
          <w:b/>
          <w:sz w:val="20"/>
          <w:szCs w:val="20"/>
        </w:rPr>
      </w:pPr>
    </w:p>
    <w:p w14:paraId="669B1812" w14:textId="77777777" w:rsidR="008064FC" w:rsidRPr="009437E4" w:rsidRDefault="008064FC" w:rsidP="008064FC">
      <w:pPr>
        <w:spacing w:line="276" w:lineRule="auto"/>
        <w:jc w:val="center"/>
        <w:rPr>
          <w:rFonts w:asciiTheme="majorHAnsi" w:hAnsiTheme="majorHAnsi" w:cstheme="majorHAnsi"/>
          <w:b/>
          <w:sz w:val="20"/>
          <w:szCs w:val="20"/>
        </w:rPr>
      </w:pPr>
    </w:p>
    <w:tbl>
      <w:tblPr>
        <w:tblW w:w="8080" w:type="dxa"/>
        <w:jc w:val="center"/>
        <w:tblInd w:w="392" w:type="dxa"/>
        <w:tblLayout w:type="fixed"/>
        <w:tblLook w:val="04A0" w:firstRow="1" w:lastRow="0" w:firstColumn="1" w:lastColumn="0" w:noHBand="0" w:noVBand="1"/>
      </w:tblPr>
      <w:tblGrid>
        <w:gridCol w:w="3573"/>
        <w:gridCol w:w="2410"/>
        <w:gridCol w:w="2097"/>
      </w:tblGrid>
      <w:tr w:rsidR="008064FC" w:rsidRPr="009437E4" w14:paraId="60CE72EB" w14:textId="77777777" w:rsidTr="009B36D3">
        <w:trPr>
          <w:trHeight w:val="320"/>
          <w:jc w:val="center"/>
        </w:trPr>
        <w:tc>
          <w:tcPr>
            <w:tcW w:w="3573" w:type="dxa"/>
            <w:tcBorders>
              <w:top w:val="single" w:sz="8" w:space="0" w:color="000000"/>
              <w:left w:val="single" w:sz="8" w:space="0" w:color="000000"/>
              <w:bottom w:val="single" w:sz="4" w:space="0" w:color="auto"/>
              <w:right w:val="single" w:sz="8" w:space="0" w:color="000000"/>
            </w:tcBorders>
            <w:shd w:val="clear" w:color="000000" w:fill="DBE5F1"/>
            <w:vAlign w:val="center"/>
          </w:tcPr>
          <w:p w14:paraId="138DFC19" w14:textId="77777777" w:rsidR="008064FC" w:rsidRPr="009437E4" w:rsidRDefault="008064FC" w:rsidP="009B36D3">
            <w:pPr>
              <w:spacing w:line="240" w:lineRule="auto"/>
              <w:jc w:val="center"/>
              <w:rPr>
                <w:rFonts w:asciiTheme="majorHAnsi" w:hAnsiTheme="majorHAnsi" w:cstheme="majorHAnsi"/>
                <w:b/>
                <w:bCs/>
                <w:color w:val="000000"/>
                <w:sz w:val="20"/>
                <w:szCs w:val="20"/>
                <w:lang w:eastAsia="en-US"/>
              </w:rPr>
            </w:pPr>
            <w:r w:rsidRPr="009437E4">
              <w:rPr>
                <w:rFonts w:asciiTheme="majorHAnsi" w:hAnsiTheme="majorHAnsi" w:cstheme="majorHAnsi"/>
                <w:b/>
                <w:bCs/>
                <w:color w:val="000000"/>
                <w:sz w:val="20"/>
                <w:szCs w:val="20"/>
                <w:lang w:eastAsia="en-US"/>
              </w:rPr>
              <w:t>FAIXA SALARIAL</w:t>
            </w:r>
          </w:p>
        </w:tc>
        <w:tc>
          <w:tcPr>
            <w:tcW w:w="2410" w:type="dxa"/>
            <w:tcBorders>
              <w:top w:val="single" w:sz="8" w:space="0" w:color="000000"/>
              <w:left w:val="nil"/>
              <w:bottom w:val="nil"/>
              <w:right w:val="single" w:sz="8" w:space="0" w:color="000000"/>
            </w:tcBorders>
            <w:shd w:val="clear" w:color="000000" w:fill="DBE5F1"/>
            <w:vAlign w:val="center"/>
          </w:tcPr>
          <w:p w14:paraId="490D0CCB" w14:textId="77777777" w:rsidR="008064FC" w:rsidRPr="009437E4" w:rsidRDefault="008064FC" w:rsidP="009B36D3">
            <w:pPr>
              <w:spacing w:line="240" w:lineRule="auto"/>
              <w:jc w:val="center"/>
              <w:rPr>
                <w:rFonts w:asciiTheme="majorHAnsi" w:hAnsiTheme="majorHAnsi" w:cstheme="majorHAnsi"/>
                <w:b/>
                <w:bCs/>
                <w:color w:val="000000"/>
                <w:sz w:val="20"/>
                <w:szCs w:val="20"/>
                <w:lang w:eastAsia="en-US"/>
              </w:rPr>
            </w:pPr>
            <w:r w:rsidRPr="009437E4">
              <w:rPr>
                <w:rFonts w:asciiTheme="majorHAnsi" w:hAnsiTheme="majorHAnsi" w:cstheme="majorHAnsi"/>
                <w:b/>
                <w:bCs/>
                <w:color w:val="000000"/>
                <w:sz w:val="20"/>
                <w:szCs w:val="20"/>
                <w:lang w:eastAsia="en-US"/>
              </w:rPr>
              <w:t>QUANTIDADE DE PENSIONISTAS</w:t>
            </w:r>
          </w:p>
        </w:tc>
        <w:tc>
          <w:tcPr>
            <w:tcW w:w="2097" w:type="dxa"/>
            <w:tcBorders>
              <w:top w:val="single" w:sz="8" w:space="0" w:color="000000"/>
              <w:left w:val="nil"/>
              <w:bottom w:val="nil"/>
              <w:right w:val="single" w:sz="8" w:space="0" w:color="000000"/>
            </w:tcBorders>
            <w:shd w:val="clear" w:color="000000" w:fill="DBE5F1"/>
            <w:vAlign w:val="center"/>
          </w:tcPr>
          <w:p w14:paraId="14B0AD0D" w14:textId="77777777" w:rsidR="008064FC" w:rsidRPr="009437E4" w:rsidRDefault="008064FC" w:rsidP="009B36D3">
            <w:pPr>
              <w:spacing w:line="240" w:lineRule="auto"/>
              <w:jc w:val="center"/>
              <w:rPr>
                <w:rFonts w:asciiTheme="majorHAnsi" w:hAnsiTheme="majorHAnsi" w:cstheme="majorHAnsi"/>
                <w:b/>
                <w:bCs/>
                <w:color w:val="000000"/>
                <w:sz w:val="20"/>
                <w:szCs w:val="20"/>
                <w:lang w:eastAsia="en-US"/>
              </w:rPr>
            </w:pPr>
            <w:r w:rsidRPr="009437E4">
              <w:rPr>
                <w:rFonts w:asciiTheme="majorHAnsi" w:hAnsiTheme="majorHAnsi" w:cstheme="majorHAnsi"/>
                <w:b/>
                <w:bCs/>
                <w:color w:val="000000"/>
                <w:sz w:val="20"/>
                <w:szCs w:val="20"/>
                <w:lang w:eastAsia="en-US"/>
              </w:rPr>
              <w:t xml:space="preserve">FOLHA </w:t>
            </w:r>
          </w:p>
          <w:p w14:paraId="58EB9560" w14:textId="77777777" w:rsidR="008064FC" w:rsidRPr="009437E4" w:rsidRDefault="008064FC" w:rsidP="009B36D3">
            <w:pPr>
              <w:spacing w:line="240" w:lineRule="auto"/>
              <w:jc w:val="center"/>
              <w:rPr>
                <w:rFonts w:asciiTheme="majorHAnsi" w:hAnsiTheme="majorHAnsi" w:cstheme="majorHAnsi"/>
                <w:b/>
                <w:bCs/>
                <w:color w:val="000000"/>
                <w:sz w:val="20"/>
                <w:szCs w:val="20"/>
                <w:lang w:eastAsia="en-US"/>
              </w:rPr>
            </w:pPr>
            <w:r w:rsidRPr="009437E4">
              <w:rPr>
                <w:rFonts w:asciiTheme="majorHAnsi" w:hAnsiTheme="majorHAnsi" w:cstheme="majorHAnsi"/>
                <w:b/>
                <w:bCs/>
                <w:color w:val="000000"/>
                <w:sz w:val="20"/>
                <w:szCs w:val="20"/>
                <w:lang w:eastAsia="en-US"/>
              </w:rPr>
              <w:t>LÍQUIDA/MAIO</w:t>
            </w:r>
          </w:p>
        </w:tc>
      </w:tr>
      <w:tr w:rsidR="008064FC" w:rsidRPr="009437E4" w14:paraId="3EB18787"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B1B828D"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Até 1.000,00</w:t>
            </w:r>
          </w:p>
        </w:tc>
        <w:tc>
          <w:tcPr>
            <w:tcW w:w="241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96C4B9E"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1.239</w:t>
            </w:r>
          </w:p>
        </w:tc>
        <w:tc>
          <w:tcPr>
            <w:tcW w:w="2097" w:type="dxa"/>
            <w:tcBorders>
              <w:top w:val="single" w:sz="4" w:space="0" w:color="000000"/>
              <w:left w:val="nil"/>
              <w:bottom w:val="single" w:sz="4" w:space="0" w:color="auto"/>
              <w:right w:val="single" w:sz="4" w:space="0" w:color="auto"/>
            </w:tcBorders>
            <w:shd w:val="clear" w:color="auto" w:fill="auto"/>
            <w:noWrap/>
            <w:vAlign w:val="bottom"/>
          </w:tcPr>
          <w:p w14:paraId="6A9DB18E"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R$ 1.111.494,65</w:t>
            </w:r>
          </w:p>
        </w:tc>
      </w:tr>
      <w:tr w:rsidR="008064FC" w:rsidRPr="009437E4" w14:paraId="1B37254D"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BA911F2"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R$ 1.001,00 a R$ 2.000,00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0224AD4"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722</w:t>
            </w:r>
          </w:p>
        </w:tc>
        <w:tc>
          <w:tcPr>
            <w:tcW w:w="2097" w:type="dxa"/>
            <w:tcBorders>
              <w:top w:val="nil"/>
              <w:left w:val="nil"/>
              <w:bottom w:val="single" w:sz="4" w:space="0" w:color="auto"/>
              <w:right w:val="single" w:sz="4" w:space="0" w:color="auto"/>
            </w:tcBorders>
            <w:shd w:val="clear" w:color="auto" w:fill="auto"/>
            <w:noWrap/>
            <w:vAlign w:val="bottom"/>
          </w:tcPr>
          <w:p w14:paraId="1E9D7FA8"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R$ 949.481,36 </w:t>
            </w:r>
          </w:p>
        </w:tc>
      </w:tr>
      <w:tr w:rsidR="008064FC" w:rsidRPr="009437E4" w14:paraId="0942E540"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D9EC993"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R$ 2.001,00 a R$ 3.000,00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FA7D4A2"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167</w:t>
            </w:r>
          </w:p>
        </w:tc>
        <w:tc>
          <w:tcPr>
            <w:tcW w:w="2097" w:type="dxa"/>
            <w:tcBorders>
              <w:top w:val="nil"/>
              <w:left w:val="nil"/>
              <w:bottom w:val="single" w:sz="4" w:space="0" w:color="auto"/>
              <w:right w:val="single" w:sz="4" w:space="0" w:color="auto"/>
            </w:tcBorders>
            <w:shd w:val="clear" w:color="auto" w:fill="auto"/>
            <w:noWrap/>
            <w:vAlign w:val="bottom"/>
          </w:tcPr>
          <w:p w14:paraId="24952897"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R$ 400.327,52 </w:t>
            </w:r>
          </w:p>
        </w:tc>
      </w:tr>
      <w:tr w:rsidR="008064FC" w:rsidRPr="009437E4" w14:paraId="58748000"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6618B29"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R$ 3.001,00 a R$ 4.000,00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724859A"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96</w:t>
            </w:r>
          </w:p>
        </w:tc>
        <w:tc>
          <w:tcPr>
            <w:tcW w:w="2097" w:type="dxa"/>
            <w:tcBorders>
              <w:top w:val="nil"/>
              <w:left w:val="nil"/>
              <w:bottom w:val="single" w:sz="4" w:space="0" w:color="auto"/>
              <w:right w:val="single" w:sz="4" w:space="0" w:color="auto"/>
            </w:tcBorders>
            <w:shd w:val="clear" w:color="auto" w:fill="auto"/>
            <w:noWrap/>
            <w:vAlign w:val="bottom"/>
          </w:tcPr>
          <w:p w14:paraId="5F263963"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R$ 331.770,80 </w:t>
            </w:r>
          </w:p>
        </w:tc>
      </w:tr>
      <w:tr w:rsidR="008064FC" w:rsidRPr="009437E4" w14:paraId="62BADFD2"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85F7591"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R$ 4.001,00 a R$ 5.000,00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12DEEED"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38</w:t>
            </w:r>
          </w:p>
        </w:tc>
        <w:tc>
          <w:tcPr>
            <w:tcW w:w="2097" w:type="dxa"/>
            <w:tcBorders>
              <w:top w:val="nil"/>
              <w:left w:val="nil"/>
              <w:bottom w:val="single" w:sz="4" w:space="0" w:color="auto"/>
              <w:right w:val="single" w:sz="4" w:space="0" w:color="auto"/>
            </w:tcBorders>
            <w:shd w:val="clear" w:color="auto" w:fill="auto"/>
            <w:noWrap/>
            <w:vAlign w:val="bottom"/>
          </w:tcPr>
          <w:p w14:paraId="6A33DD3A"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R$166.643,09 </w:t>
            </w:r>
          </w:p>
        </w:tc>
      </w:tr>
      <w:tr w:rsidR="008064FC" w:rsidRPr="009437E4" w14:paraId="4DA3D2AA"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6296EC1"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R$ 5.001,00 a R$ 6.000,00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E8AB86E"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31</w:t>
            </w:r>
          </w:p>
        </w:tc>
        <w:tc>
          <w:tcPr>
            <w:tcW w:w="2097" w:type="dxa"/>
            <w:tcBorders>
              <w:top w:val="nil"/>
              <w:left w:val="nil"/>
              <w:bottom w:val="single" w:sz="4" w:space="0" w:color="auto"/>
              <w:right w:val="single" w:sz="4" w:space="0" w:color="auto"/>
            </w:tcBorders>
            <w:shd w:val="clear" w:color="auto" w:fill="auto"/>
            <w:noWrap/>
            <w:vAlign w:val="bottom"/>
          </w:tcPr>
          <w:p w14:paraId="5AD23764"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R$ 171.450,03 </w:t>
            </w:r>
          </w:p>
        </w:tc>
      </w:tr>
      <w:tr w:rsidR="008064FC" w:rsidRPr="009437E4" w14:paraId="33AB332F"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0D5ADB5"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R$ 6.001,00 a R$ 7.000,00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075CC73"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42</w:t>
            </w:r>
          </w:p>
        </w:tc>
        <w:tc>
          <w:tcPr>
            <w:tcW w:w="2097" w:type="dxa"/>
            <w:tcBorders>
              <w:top w:val="nil"/>
              <w:left w:val="nil"/>
              <w:bottom w:val="single" w:sz="4" w:space="0" w:color="auto"/>
              <w:right w:val="single" w:sz="4" w:space="0" w:color="auto"/>
            </w:tcBorders>
            <w:shd w:val="clear" w:color="auto" w:fill="auto"/>
            <w:noWrap/>
            <w:vAlign w:val="bottom"/>
          </w:tcPr>
          <w:p w14:paraId="02312D80"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R$ 278.268,59 </w:t>
            </w:r>
          </w:p>
        </w:tc>
      </w:tr>
      <w:tr w:rsidR="008064FC" w:rsidRPr="009437E4" w14:paraId="0D3388DC"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9D767F2"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R$ 7.001,00 a R$ 8.000,00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7BB7F89"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46</w:t>
            </w:r>
          </w:p>
        </w:tc>
        <w:tc>
          <w:tcPr>
            <w:tcW w:w="2097" w:type="dxa"/>
            <w:tcBorders>
              <w:top w:val="nil"/>
              <w:left w:val="nil"/>
              <w:bottom w:val="single" w:sz="4" w:space="0" w:color="auto"/>
              <w:right w:val="single" w:sz="4" w:space="0" w:color="auto"/>
            </w:tcBorders>
            <w:shd w:val="clear" w:color="auto" w:fill="auto"/>
            <w:noWrap/>
            <w:vAlign w:val="bottom"/>
          </w:tcPr>
          <w:p w14:paraId="1F1895B2"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R$ 333.120,32 </w:t>
            </w:r>
          </w:p>
        </w:tc>
      </w:tr>
      <w:tr w:rsidR="008064FC" w:rsidRPr="009437E4" w14:paraId="618CE018"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D16266F"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R$ 8.001,00 a R$ 9.000,00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25CD20E1"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12</w:t>
            </w:r>
          </w:p>
        </w:tc>
        <w:tc>
          <w:tcPr>
            <w:tcW w:w="2097" w:type="dxa"/>
            <w:tcBorders>
              <w:top w:val="nil"/>
              <w:left w:val="nil"/>
              <w:bottom w:val="single" w:sz="4" w:space="0" w:color="auto"/>
              <w:right w:val="single" w:sz="4" w:space="0" w:color="auto"/>
            </w:tcBorders>
            <w:shd w:val="clear" w:color="auto" w:fill="auto"/>
            <w:noWrap/>
            <w:vAlign w:val="bottom"/>
          </w:tcPr>
          <w:p w14:paraId="49732630"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R$ 100.193,13 </w:t>
            </w:r>
          </w:p>
        </w:tc>
      </w:tr>
      <w:tr w:rsidR="008064FC" w:rsidRPr="009437E4" w14:paraId="3F49D13E"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47DDEB1"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De R$ 9.001,00 a    R$10.000,00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BD534AC"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8</w:t>
            </w:r>
          </w:p>
        </w:tc>
        <w:tc>
          <w:tcPr>
            <w:tcW w:w="2097" w:type="dxa"/>
            <w:tcBorders>
              <w:top w:val="nil"/>
              <w:left w:val="nil"/>
              <w:bottom w:val="single" w:sz="4" w:space="0" w:color="auto"/>
              <w:right w:val="single" w:sz="4" w:space="0" w:color="auto"/>
            </w:tcBorders>
            <w:shd w:val="clear" w:color="auto" w:fill="auto"/>
            <w:noWrap/>
            <w:vAlign w:val="bottom"/>
          </w:tcPr>
          <w:p w14:paraId="5D527470"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R$ 74.894,29 </w:t>
            </w:r>
          </w:p>
        </w:tc>
      </w:tr>
      <w:tr w:rsidR="008064FC" w:rsidRPr="009437E4" w14:paraId="6AA801AD"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DED0839" w14:textId="77777777" w:rsidR="008064FC" w:rsidRPr="009437E4" w:rsidRDefault="008064FC" w:rsidP="009B36D3">
            <w:pPr>
              <w:spacing w:line="240" w:lineRule="auto"/>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Acima de R$ 10.000,00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9613E3C" w14:textId="77777777" w:rsidR="008064FC" w:rsidRPr="009437E4" w:rsidRDefault="008064FC" w:rsidP="009B36D3">
            <w:pPr>
              <w:spacing w:line="240" w:lineRule="auto"/>
              <w:jc w:val="center"/>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142</w:t>
            </w:r>
          </w:p>
        </w:tc>
        <w:tc>
          <w:tcPr>
            <w:tcW w:w="2097" w:type="dxa"/>
            <w:tcBorders>
              <w:top w:val="nil"/>
              <w:left w:val="nil"/>
              <w:bottom w:val="single" w:sz="4" w:space="0" w:color="auto"/>
              <w:right w:val="single" w:sz="4" w:space="0" w:color="auto"/>
            </w:tcBorders>
            <w:shd w:val="clear" w:color="auto" w:fill="auto"/>
            <w:noWrap/>
            <w:vAlign w:val="bottom"/>
          </w:tcPr>
          <w:p w14:paraId="029D613D" w14:textId="77777777" w:rsidR="008064FC" w:rsidRPr="009437E4" w:rsidRDefault="008064FC" w:rsidP="009B36D3">
            <w:pPr>
              <w:spacing w:line="240" w:lineRule="auto"/>
              <w:jc w:val="right"/>
              <w:rPr>
                <w:rFonts w:asciiTheme="majorHAnsi" w:hAnsiTheme="majorHAnsi" w:cstheme="majorHAnsi"/>
                <w:color w:val="000000"/>
                <w:sz w:val="20"/>
                <w:szCs w:val="20"/>
                <w:lang w:eastAsia="en-US"/>
              </w:rPr>
            </w:pPr>
            <w:r w:rsidRPr="009437E4">
              <w:rPr>
                <w:rFonts w:asciiTheme="majorHAnsi" w:hAnsiTheme="majorHAnsi" w:cstheme="majorHAnsi"/>
                <w:color w:val="000000"/>
                <w:sz w:val="20"/>
                <w:szCs w:val="20"/>
                <w:lang w:eastAsia="en-US"/>
              </w:rPr>
              <w:t xml:space="preserve">R$ 4.009.216,08 </w:t>
            </w:r>
          </w:p>
        </w:tc>
      </w:tr>
      <w:tr w:rsidR="008064FC" w:rsidRPr="009437E4" w14:paraId="3336E0DA" w14:textId="77777777" w:rsidTr="009B36D3">
        <w:trPr>
          <w:trHeight w:val="32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A55439C" w14:textId="77777777" w:rsidR="008064FC" w:rsidRPr="009437E4" w:rsidRDefault="008064FC" w:rsidP="009B36D3">
            <w:pPr>
              <w:spacing w:line="240" w:lineRule="auto"/>
              <w:rPr>
                <w:rFonts w:asciiTheme="majorHAnsi" w:hAnsiTheme="majorHAnsi" w:cstheme="majorHAnsi"/>
                <w:b/>
                <w:color w:val="000000"/>
                <w:sz w:val="20"/>
                <w:szCs w:val="20"/>
                <w:lang w:eastAsia="en-US"/>
              </w:rPr>
            </w:pPr>
            <w:r w:rsidRPr="009437E4">
              <w:rPr>
                <w:rFonts w:asciiTheme="majorHAnsi" w:hAnsiTheme="majorHAnsi" w:cstheme="majorHAnsi"/>
                <w:b/>
                <w:color w:val="000000"/>
                <w:sz w:val="20"/>
                <w:szCs w:val="20"/>
                <w:lang w:eastAsia="en-US"/>
              </w:rPr>
              <w:t>TOTAL</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40F8885" w14:textId="77777777" w:rsidR="008064FC" w:rsidRPr="009437E4" w:rsidRDefault="008064FC" w:rsidP="009B36D3">
            <w:pPr>
              <w:spacing w:line="240" w:lineRule="auto"/>
              <w:jc w:val="center"/>
              <w:rPr>
                <w:rFonts w:asciiTheme="majorHAnsi" w:hAnsiTheme="majorHAnsi" w:cstheme="majorHAnsi"/>
                <w:b/>
                <w:color w:val="000000"/>
                <w:sz w:val="20"/>
                <w:szCs w:val="20"/>
                <w:lang w:eastAsia="en-US"/>
              </w:rPr>
            </w:pPr>
            <w:r w:rsidRPr="009437E4">
              <w:rPr>
                <w:rFonts w:asciiTheme="majorHAnsi" w:hAnsiTheme="majorHAnsi" w:cstheme="majorHAnsi"/>
                <w:b/>
                <w:color w:val="000000"/>
                <w:sz w:val="20"/>
                <w:szCs w:val="20"/>
                <w:lang w:eastAsia="en-US"/>
              </w:rPr>
              <w:fldChar w:fldCharType="begin"/>
            </w:r>
            <w:r w:rsidRPr="009437E4">
              <w:rPr>
                <w:rFonts w:asciiTheme="majorHAnsi" w:hAnsiTheme="majorHAnsi" w:cstheme="majorHAnsi"/>
                <w:b/>
                <w:color w:val="000000"/>
                <w:sz w:val="20"/>
                <w:szCs w:val="20"/>
                <w:lang w:eastAsia="en-US"/>
              </w:rPr>
              <w:instrText xml:space="preserve"> =SUM(ABOVE) </w:instrText>
            </w:r>
            <w:r w:rsidRPr="009437E4">
              <w:rPr>
                <w:rFonts w:asciiTheme="majorHAnsi" w:hAnsiTheme="majorHAnsi" w:cstheme="majorHAnsi"/>
                <w:b/>
                <w:color w:val="000000"/>
                <w:sz w:val="20"/>
                <w:szCs w:val="20"/>
                <w:lang w:eastAsia="en-US"/>
              </w:rPr>
              <w:fldChar w:fldCharType="separate"/>
            </w:r>
            <w:r w:rsidRPr="009437E4">
              <w:rPr>
                <w:rFonts w:asciiTheme="majorHAnsi" w:hAnsiTheme="majorHAnsi" w:cstheme="majorHAnsi"/>
                <w:b/>
                <w:noProof/>
                <w:color w:val="000000"/>
                <w:sz w:val="20"/>
                <w:szCs w:val="20"/>
                <w:lang w:eastAsia="en-US"/>
              </w:rPr>
              <w:t>2.543</w:t>
            </w:r>
            <w:r w:rsidRPr="009437E4">
              <w:rPr>
                <w:rFonts w:asciiTheme="majorHAnsi" w:hAnsiTheme="majorHAnsi" w:cstheme="majorHAnsi"/>
                <w:b/>
                <w:color w:val="000000"/>
                <w:sz w:val="20"/>
                <w:szCs w:val="20"/>
                <w:lang w:eastAsia="en-US"/>
              </w:rPr>
              <w:fldChar w:fldCharType="end"/>
            </w:r>
          </w:p>
        </w:tc>
        <w:tc>
          <w:tcPr>
            <w:tcW w:w="2097" w:type="dxa"/>
            <w:tcBorders>
              <w:top w:val="nil"/>
              <w:left w:val="nil"/>
              <w:bottom w:val="single" w:sz="4" w:space="0" w:color="auto"/>
              <w:right w:val="single" w:sz="4" w:space="0" w:color="auto"/>
            </w:tcBorders>
            <w:shd w:val="clear" w:color="auto" w:fill="auto"/>
            <w:noWrap/>
            <w:vAlign w:val="bottom"/>
          </w:tcPr>
          <w:p w14:paraId="22F52FC8" w14:textId="68BEB912" w:rsidR="008064FC" w:rsidRPr="009437E4" w:rsidRDefault="008064FC" w:rsidP="009B36D3">
            <w:pPr>
              <w:spacing w:line="240" w:lineRule="auto"/>
              <w:jc w:val="right"/>
              <w:rPr>
                <w:rFonts w:asciiTheme="majorHAnsi" w:hAnsiTheme="majorHAnsi" w:cstheme="majorHAnsi"/>
                <w:b/>
                <w:color w:val="000000"/>
                <w:sz w:val="20"/>
                <w:szCs w:val="20"/>
                <w:lang w:eastAsia="en-US"/>
              </w:rPr>
            </w:pPr>
            <w:r w:rsidRPr="009437E4">
              <w:rPr>
                <w:rFonts w:asciiTheme="majorHAnsi" w:hAnsiTheme="majorHAnsi" w:cstheme="majorHAnsi"/>
                <w:b/>
                <w:color w:val="000000"/>
                <w:sz w:val="20"/>
                <w:szCs w:val="20"/>
                <w:lang w:eastAsia="en-US"/>
              </w:rPr>
              <w:fldChar w:fldCharType="begin"/>
            </w:r>
            <w:r w:rsidRPr="009437E4">
              <w:rPr>
                <w:rFonts w:asciiTheme="majorHAnsi" w:hAnsiTheme="majorHAnsi" w:cstheme="majorHAnsi"/>
                <w:b/>
                <w:color w:val="000000"/>
                <w:sz w:val="20"/>
                <w:szCs w:val="20"/>
                <w:lang w:eastAsia="en-US"/>
              </w:rPr>
              <w:instrText xml:space="preserve"> =SUM(ABOVE) </w:instrText>
            </w:r>
            <w:r w:rsidRPr="009437E4">
              <w:rPr>
                <w:rFonts w:asciiTheme="majorHAnsi" w:hAnsiTheme="majorHAnsi" w:cstheme="majorHAnsi"/>
                <w:b/>
                <w:color w:val="000000"/>
                <w:sz w:val="20"/>
                <w:szCs w:val="20"/>
                <w:lang w:eastAsia="en-US"/>
              </w:rPr>
              <w:fldChar w:fldCharType="separate"/>
            </w:r>
            <w:r w:rsidRPr="009437E4">
              <w:rPr>
                <w:rFonts w:asciiTheme="majorHAnsi" w:hAnsiTheme="majorHAnsi" w:cstheme="majorHAnsi"/>
                <w:b/>
                <w:noProof/>
                <w:color w:val="000000"/>
                <w:sz w:val="20"/>
                <w:szCs w:val="20"/>
                <w:lang w:eastAsia="en-US"/>
              </w:rPr>
              <w:t>R$</w:t>
            </w:r>
            <w:r w:rsidR="001D6C51" w:rsidRPr="009437E4">
              <w:rPr>
                <w:rFonts w:asciiTheme="majorHAnsi" w:hAnsiTheme="majorHAnsi" w:cstheme="majorHAnsi"/>
                <w:b/>
                <w:noProof/>
                <w:color w:val="000000"/>
                <w:sz w:val="20"/>
                <w:szCs w:val="20"/>
                <w:lang w:eastAsia="en-US"/>
              </w:rPr>
              <w:t xml:space="preserve"> </w:t>
            </w:r>
            <w:r w:rsidRPr="009437E4">
              <w:rPr>
                <w:rFonts w:asciiTheme="majorHAnsi" w:hAnsiTheme="majorHAnsi" w:cstheme="majorHAnsi"/>
                <w:b/>
                <w:noProof/>
                <w:color w:val="000000"/>
                <w:sz w:val="20"/>
                <w:szCs w:val="20"/>
                <w:lang w:eastAsia="en-US"/>
              </w:rPr>
              <w:t>7.926.859,86</w:t>
            </w:r>
            <w:r w:rsidRPr="009437E4">
              <w:rPr>
                <w:rFonts w:asciiTheme="majorHAnsi" w:hAnsiTheme="majorHAnsi" w:cstheme="majorHAnsi"/>
                <w:b/>
                <w:color w:val="000000"/>
                <w:sz w:val="20"/>
                <w:szCs w:val="20"/>
                <w:lang w:eastAsia="en-US"/>
              </w:rPr>
              <w:fldChar w:fldCharType="end"/>
            </w:r>
          </w:p>
        </w:tc>
      </w:tr>
    </w:tbl>
    <w:p w14:paraId="42E79B81" w14:textId="7A39D887" w:rsidR="008064FC" w:rsidRPr="009437E4" w:rsidRDefault="008064FC" w:rsidP="008064FC">
      <w:pPr>
        <w:spacing w:line="276" w:lineRule="auto"/>
        <w:rPr>
          <w:rFonts w:asciiTheme="majorHAnsi" w:hAnsiTheme="majorHAnsi" w:cstheme="majorHAnsi"/>
          <w:sz w:val="20"/>
          <w:szCs w:val="20"/>
        </w:rPr>
      </w:pPr>
      <w:r w:rsidRPr="009437E4">
        <w:rPr>
          <w:rFonts w:asciiTheme="majorHAnsi" w:hAnsiTheme="majorHAnsi" w:cstheme="majorHAnsi"/>
          <w:sz w:val="20"/>
          <w:szCs w:val="20"/>
        </w:rPr>
        <w:t xml:space="preserve">Fonte: Prefeitura de Niterói, maio/2016. </w:t>
      </w:r>
    </w:p>
    <w:p w14:paraId="71723817" w14:textId="77777777" w:rsidR="008064FC" w:rsidRPr="009437E4" w:rsidRDefault="008064FC" w:rsidP="008064FC">
      <w:pPr>
        <w:spacing w:line="276" w:lineRule="auto"/>
        <w:jc w:val="center"/>
        <w:rPr>
          <w:rFonts w:asciiTheme="majorHAnsi" w:hAnsiTheme="majorHAnsi" w:cstheme="majorHAnsi"/>
          <w:b/>
          <w:sz w:val="20"/>
          <w:szCs w:val="20"/>
        </w:rPr>
      </w:pPr>
    </w:p>
    <w:p w14:paraId="325B00D6" w14:textId="77777777" w:rsidR="008064FC" w:rsidRPr="009437E4" w:rsidRDefault="008064FC" w:rsidP="00DA7F03">
      <w:pPr>
        <w:spacing w:line="276" w:lineRule="auto"/>
        <w:rPr>
          <w:rFonts w:asciiTheme="majorHAnsi" w:hAnsiTheme="majorHAnsi" w:cstheme="majorHAnsi"/>
          <w:b/>
          <w:sz w:val="20"/>
          <w:szCs w:val="20"/>
        </w:rPr>
      </w:pPr>
    </w:p>
    <w:p w14:paraId="41EA264A" w14:textId="77777777" w:rsidR="00A16934" w:rsidRPr="009437E4" w:rsidRDefault="00DA7F03" w:rsidP="00DA7F03">
      <w:pPr>
        <w:spacing w:line="276" w:lineRule="auto"/>
        <w:rPr>
          <w:rFonts w:asciiTheme="majorHAnsi" w:hAnsiTheme="majorHAnsi" w:cstheme="majorHAnsi"/>
          <w:b/>
          <w:sz w:val="20"/>
          <w:szCs w:val="20"/>
        </w:rPr>
      </w:pPr>
      <w:r w:rsidRPr="009437E4">
        <w:rPr>
          <w:rFonts w:asciiTheme="majorHAnsi" w:hAnsiTheme="majorHAnsi" w:cstheme="majorHAnsi"/>
          <w:b/>
          <w:sz w:val="20"/>
          <w:szCs w:val="20"/>
        </w:rPr>
        <w:t xml:space="preserve">2.2 Da </w:t>
      </w:r>
      <w:r w:rsidR="00A16934" w:rsidRPr="009437E4">
        <w:rPr>
          <w:rFonts w:asciiTheme="majorHAnsi" w:hAnsiTheme="majorHAnsi" w:cstheme="majorHAnsi"/>
          <w:b/>
          <w:sz w:val="20"/>
          <w:szCs w:val="20"/>
        </w:rPr>
        <w:t xml:space="preserve">arrecadação municipal e dos repasses constitucionais </w:t>
      </w:r>
    </w:p>
    <w:p w14:paraId="7BD334AF" w14:textId="77777777" w:rsidR="00A16934" w:rsidRPr="009437E4" w:rsidRDefault="00A16934" w:rsidP="00DA7F03">
      <w:pPr>
        <w:spacing w:line="276" w:lineRule="auto"/>
        <w:rPr>
          <w:rFonts w:asciiTheme="majorHAnsi" w:hAnsiTheme="majorHAnsi" w:cstheme="majorHAnsi"/>
          <w:b/>
          <w:sz w:val="20"/>
          <w:szCs w:val="20"/>
        </w:rPr>
      </w:pPr>
    </w:p>
    <w:p w14:paraId="1E314EF7" w14:textId="77777777" w:rsidR="006B5701" w:rsidRPr="009437E4" w:rsidRDefault="006B5701" w:rsidP="00DA7F03">
      <w:pPr>
        <w:spacing w:line="276" w:lineRule="auto"/>
        <w:rPr>
          <w:rFonts w:asciiTheme="majorHAnsi" w:hAnsiTheme="majorHAnsi" w:cstheme="majorHAnsi"/>
          <w:b/>
          <w:sz w:val="20"/>
          <w:szCs w:val="20"/>
        </w:rPr>
      </w:pPr>
    </w:p>
    <w:p w14:paraId="23485264" w14:textId="53D14A00" w:rsidR="00A16934" w:rsidRPr="009437E4" w:rsidRDefault="00A16934" w:rsidP="00DA7F03">
      <w:pPr>
        <w:spacing w:line="276" w:lineRule="auto"/>
        <w:rPr>
          <w:rFonts w:asciiTheme="majorHAnsi" w:hAnsiTheme="majorHAnsi" w:cstheme="majorHAnsi"/>
          <w:sz w:val="20"/>
          <w:szCs w:val="20"/>
        </w:rPr>
      </w:pPr>
      <w:r w:rsidRPr="009437E4">
        <w:rPr>
          <w:rFonts w:asciiTheme="majorHAnsi" w:hAnsiTheme="majorHAnsi" w:cstheme="majorHAnsi"/>
          <w:b/>
          <w:sz w:val="20"/>
          <w:szCs w:val="20"/>
        </w:rPr>
        <w:t xml:space="preserve">2.2.1 </w:t>
      </w:r>
      <w:r w:rsidRPr="009437E4">
        <w:rPr>
          <w:rFonts w:asciiTheme="majorHAnsi" w:hAnsiTheme="majorHAnsi" w:cstheme="majorHAnsi"/>
          <w:sz w:val="20"/>
          <w:szCs w:val="20"/>
        </w:rPr>
        <w:t>Base</w:t>
      </w:r>
      <w:r w:rsidR="00430E92" w:rsidRPr="009437E4">
        <w:rPr>
          <w:rFonts w:asciiTheme="majorHAnsi" w:hAnsiTheme="majorHAnsi" w:cstheme="majorHAnsi"/>
          <w:sz w:val="20"/>
          <w:szCs w:val="20"/>
        </w:rPr>
        <w:t>ando-se na Lei Orçamentária Anual</w:t>
      </w:r>
      <w:r w:rsidRPr="009437E4">
        <w:rPr>
          <w:rFonts w:asciiTheme="majorHAnsi" w:hAnsiTheme="majorHAnsi" w:cstheme="majorHAnsi"/>
          <w:sz w:val="20"/>
          <w:szCs w:val="20"/>
        </w:rPr>
        <w:t>/</w:t>
      </w:r>
      <w:r w:rsidR="00F418CF" w:rsidRPr="009437E4">
        <w:rPr>
          <w:rFonts w:asciiTheme="majorHAnsi" w:hAnsiTheme="majorHAnsi" w:cstheme="majorHAnsi"/>
          <w:sz w:val="20"/>
          <w:szCs w:val="20"/>
        </w:rPr>
        <w:t>2016, a receita total R$ 2.321.017.556,39</w:t>
      </w:r>
      <w:r w:rsidRPr="009437E4">
        <w:rPr>
          <w:rFonts w:asciiTheme="majorHAnsi" w:hAnsiTheme="majorHAnsi" w:cstheme="majorHAnsi"/>
          <w:sz w:val="20"/>
          <w:szCs w:val="20"/>
        </w:rPr>
        <w:t xml:space="preserve"> do município pode ser assim discriminada:</w:t>
      </w:r>
    </w:p>
    <w:p w14:paraId="5B326FB5" w14:textId="77777777" w:rsidR="00A16934" w:rsidRPr="009437E4" w:rsidRDefault="00A16934" w:rsidP="00DA7F03">
      <w:pPr>
        <w:spacing w:line="276" w:lineRule="auto"/>
        <w:rPr>
          <w:rFonts w:asciiTheme="majorHAnsi" w:hAnsiTheme="majorHAnsi" w:cstheme="majorHAnsi"/>
          <w:sz w:val="20"/>
          <w:szCs w:val="20"/>
        </w:rPr>
      </w:pPr>
    </w:p>
    <w:p w14:paraId="4724101C" w14:textId="6550C31F" w:rsidR="00DA7F03" w:rsidRPr="009437E4" w:rsidRDefault="00DA7F03" w:rsidP="00DA7F03">
      <w:pPr>
        <w:spacing w:line="276" w:lineRule="auto"/>
        <w:rPr>
          <w:rFonts w:asciiTheme="majorHAnsi" w:hAnsiTheme="majorHAnsi" w:cstheme="majorHAnsi"/>
          <w:b/>
          <w:sz w:val="20"/>
          <w:szCs w:val="20"/>
        </w:rPr>
      </w:pPr>
      <w:r w:rsidRPr="009437E4">
        <w:rPr>
          <w:rFonts w:asciiTheme="majorHAnsi" w:hAnsiTheme="majorHAnsi" w:cstheme="majorHAnsi"/>
          <w:b/>
          <w:sz w:val="20"/>
          <w:szCs w:val="20"/>
        </w:rPr>
        <w:lastRenderedPageBreak/>
        <w:t xml:space="preserve"> </w:t>
      </w:r>
      <w:r w:rsidR="006B5701" w:rsidRPr="009437E4">
        <w:rPr>
          <w:rFonts w:asciiTheme="majorHAnsi" w:hAnsiTheme="majorHAnsi" w:cstheme="majorHAnsi"/>
          <w:b/>
          <w:noProof/>
          <w:sz w:val="20"/>
          <w:szCs w:val="20"/>
        </w:rPr>
        <w:drawing>
          <wp:inline distT="0" distB="0" distL="0" distR="0" wp14:anchorId="65D335B7" wp14:editId="18B7FC24">
            <wp:extent cx="6113145" cy="6129655"/>
            <wp:effectExtent l="0" t="0" r="8255" b="0"/>
            <wp:docPr id="1" name="Picture 1" descr="Macintosh HD:Users:mariatherezafortes:Desktop:cópia de Arquivo Escane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therezafortes:Desktop:cópia de Arquivo Escanead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3145" cy="6129655"/>
                    </a:xfrm>
                    <a:prstGeom prst="rect">
                      <a:avLst/>
                    </a:prstGeom>
                    <a:noFill/>
                    <a:ln>
                      <a:noFill/>
                    </a:ln>
                  </pic:spPr>
                </pic:pic>
              </a:graphicData>
            </a:graphic>
          </wp:inline>
        </w:drawing>
      </w:r>
    </w:p>
    <w:p w14:paraId="78FE4944" w14:textId="77777777" w:rsidR="00DA7F03" w:rsidRPr="009437E4" w:rsidRDefault="00DA7F03" w:rsidP="00617A45">
      <w:pPr>
        <w:spacing w:line="276" w:lineRule="auto"/>
        <w:jc w:val="center"/>
        <w:rPr>
          <w:rFonts w:asciiTheme="majorHAnsi" w:hAnsiTheme="majorHAnsi" w:cstheme="majorHAnsi"/>
          <w:b/>
          <w:sz w:val="20"/>
          <w:szCs w:val="20"/>
        </w:rPr>
      </w:pPr>
    </w:p>
    <w:p w14:paraId="4E4DBE99" w14:textId="77777777" w:rsidR="00DA7F03" w:rsidRDefault="00DA7F03" w:rsidP="00617A45">
      <w:pPr>
        <w:spacing w:line="276" w:lineRule="auto"/>
        <w:jc w:val="center"/>
        <w:rPr>
          <w:rFonts w:asciiTheme="majorHAnsi" w:hAnsiTheme="majorHAnsi" w:cstheme="majorHAnsi"/>
          <w:b/>
          <w:sz w:val="20"/>
          <w:szCs w:val="20"/>
        </w:rPr>
      </w:pPr>
    </w:p>
    <w:p w14:paraId="68403133" w14:textId="77777777" w:rsidR="004A0948" w:rsidRDefault="004A0948" w:rsidP="00617A45">
      <w:pPr>
        <w:spacing w:line="276" w:lineRule="auto"/>
        <w:jc w:val="center"/>
        <w:rPr>
          <w:rFonts w:asciiTheme="majorHAnsi" w:hAnsiTheme="majorHAnsi" w:cstheme="majorHAnsi"/>
          <w:b/>
          <w:sz w:val="20"/>
          <w:szCs w:val="20"/>
        </w:rPr>
      </w:pPr>
    </w:p>
    <w:p w14:paraId="01AC5CD4" w14:textId="77777777" w:rsidR="004A0948" w:rsidRPr="009437E4" w:rsidRDefault="004A0948" w:rsidP="00617A45">
      <w:pPr>
        <w:spacing w:line="276" w:lineRule="auto"/>
        <w:jc w:val="center"/>
        <w:rPr>
          <w:rFonts w:asciiTheme="majorHAnsi" w:hAnsiTheme="majorHAnsi" w:cstheme="majorHAnsi"/>
          <w:b/>
          <w:sz w:val="20"/>
          <w:szCs w:val="20"/>
        </w:rPr>
      </w:pPr>
    </w:p>
    <w:p w14:paraId="64AF0D6E" w14:textId="77777777" w:rsidR="006B5701" w:rsidRPr="009437E4" w:rsidRDefault="006B5701" w:rsidP="00617A45">
      <w:pPr>
        <w:spacing w:line="276" w:lineRule="auto"/>
        <w:jc w:val="center"/>
        <w:rPr>
          <w:rFonts w:asciiTheme="majorHAnsi" w:hAnsiTheme="majorHAnsi" w:cstheme="majorHAnsi"/>
          <w:b/>
          <w:sz w:val="20"/>
          <w:szCs w:val="20"/>
        </w:rPr>
      </w:pPr>
    </w:p>
    <w:p w14:paraId="2846B584"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3 – CONDIÇÕES GERAIS DE PRESTAÇÃO DOS SERVIÇOS </w:t>
      </w:r>
    </w:p>
    <w:p w14:paraId="3BAE5F32" w14:textId="77777777" w:rsidR="009E15B1" w:rsidRPr="009437E4" w:rsidRDefault="009E15B1" w:rsidP="00617A45">
      <w:pPr>
        <w:spacing w:line="276" w:lineRule="auto"/>
        <w:jc w:val="both"/>
        <w:rPr>
          <w:rFonts w:asciiTheme="majorHAnsi" w:hAnsiTheme="majorHAnsi" w:cstheme="majorHAnsi"/>
          <w:sz w:val="20"/>
          <w:szCs w:val="20"/>
        </w:rPr>
      </w:pPr>
    </w:p>
    <w:p w14:paraId="2AA31B8A" w14:textId="77777777" w:rsidR="006B5701" w:rsidRPr="009437E4" w:rsidRDefault="006B5701" w:rsidP="00617A45">
      <w:pPr>
        <w:spacing w:line="276" w:lineRule="auto"/>
        <w:jc w:val="both"/>
        <w:rPr>
          <w:rFonts w:asciiTheme="majorHAnsi" w:hAnsiTheme="majorHAnsi" w:cstheme="majorHAnsi"/>
          <w:sz w:val="20"/>
          <w:szCs w:val="20"/>
        </w:rPr>
      </w:pPr>
    </w:p>
    <w:p w14:paraId="2B86DDA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3.1 - A PREFEITURA adotará, em conjunto com o BANCO, </w:t>
      </w:r>
      <w:proofErr w:type="gramStart"/>
      <w:r w:rsidRPr="009437E4">
        <w:rPr>
          <w:rFonts w:asciiTheme="majorHAnsi" w:hAnsiTheme="majorHAnsi" w:cstheme="majorHAnsi"/>
          <w:sz w:val="20"/>
          <w:szCs w:val="20"/>
        </w:rPr>
        <w:t>observados</w:t>
      </w:r>
      <w:proofErr w:type="gramEnd"/>
      <w:r w:rsidRPr="009437E4">
        <w:rPr>
          <w:rFonts w:asciiTheme="majorHAnsi" w:hAnsiTheme="majorHAnsi" w:cstheme="majorHAnsi"/>
          <w:sz w:val="20"/>
          <w:szCs w:val="20"/>
        </w:rPr>
        <w:t xml:space="preserve"> os procedimentos estabelecidos neste Termo de Referência, providências no sentido de formalizar a abertura/manutenção de contas-</w:t>
      </w:r>
      <w:r w:rsidR="006D3BF8" w:rsidRPr="009437E4">
        <w:rPr>
          <w:rFonts w:asciiTheme="majorHAnsi" w:hAnsiTheme="majorHAnsi" w:cstheme="majorHAnsi"/>
          <w:sz w:val="20"/>
          <w:szCs w:val="20"/>
        </w:rPr>
        <w:t xml:space="preserve">salário </w:t>
      </w:r>
      <w:r w:rsidRPr="009437E4">
        <w:rPr>
          <w:rFonts w:asciiTheme="majorHAnsi" w:hAnsiTheme="majorHAnsi" w:cstheme="majorHAnsi"/>
          <w:sz w:val="20"/>
          <w:szCs w:val="20"/>
        </w:rPr>
        <w:t xml:space="preserve">em nome do servidor/funcionário e pensionista, para a operacionalização do sistema de pagamento do funcionalismo municipal. </w:t>
      </w:r>
    </w:p>
    <w:p w14:paraId="6FF12282" w14:textId="77777777" w:rsidR="009E15B1" w:rsidRPr="009437E4" w:rsidRDefault="009E15B1" w:rsidP="00617A45">
      <w:pPr>
        <w:spacing w:line="276" w:lineRule="auto"/>
        <w:jc w:val="both"/>
        <w:rPr>
          <w:rFonts w:asciiTheme="majorHAnsi" w:hAnsiTheme="majorHAnsi" w:cstheme="majorHAnsi"/>
          <w:sz w:val="20"/>
          <w:szCs w:val="20"/>
        </w:rPr>
      </w:pPr>
    </w:p>
    <w:p w14:paraId="10C5B7D6"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3.2 - O serviço deverá ser prestado em âmbito nacional. </w:t>
      </w:r>
    </w:p>
    <w:p w14:paraId="0C2A41B8" w14:textId="77777777" w:rsidR="009E15B1" w:rsidRPr="009437E4" w:rsidRDefault="009E15B1" w:rsidP="00617A45">
      <w:pPr>
        <w:spacing w:line="276" w:lineRule="auto"/>
        <w:jc w:val="both"/>
        <w:rPr>
          <w:rFonts w:asciiTheme="majorHAnsi" w:hAnsiTheme="majorHAnsi" w:cstheme="majorHAnsi"/>
          <w:sz w:val="20"/>
          <w:szCs w:val="20"/>
        </w:rPr>
      </w:pPr>
    </w:p>
    <w:p w14:paraId="4C27F36E"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3.3 - O pagamento dos servidores, inclusive décimo terceiro salário, será realizado de acordo com o calendário definido pela PREFEITURA e previamente publicado no Boletim Oficial do Município. </w:t>
      </w:r>
    </w:p>
    <w:p w14:paraId="33B296A8" w14:textId="77777777" w:rsidR="009E15B1" w:rsidRPr="009437E4" w:rsidRDefault="009E15B1" w:rsidP="00617A45">
      <w:pPr>
        <w:spacing w:line="276" w:lineRule="auto"/>
        <w:jc w:val="both"/>
        <w:rPr>
          <w:rFonts w:asciiTheme="majorHAnsi" w:hAnsiTheme="majorHAnsi" w:cstheme="majorHAnsi"/>
          <w:sz w:val="20"/>
          <w:szCs w:val="20"/>
        </w:rPr>
      </w:pPr>
    </w:p>
    <w:p w14:paraId="654A80BF"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3.4 - Os pagamentos serão efetuados por intermédio de crédito em conta-</w:t>
      </w:r>
      <w:r w:rsidR="0013466C" w:rsidRPr="009437E4">
        <w:rPr>
          <w:rFonts w:asciiTheme="majorHAnsi" w:hAnsiTheme="majorHAnsi" w:cstheme="majorHAnsi"/>
          <w:sz w:val="20"/>
          <w:szCs w:val="20"/>
        </w:rPr>
        <w:t>salário</w:t>
      </w:r>
      <w:r w:rsidRPr="009437E4">
        <w:rPr>
          <w:rFonts w:asciiTheme="majorHAnsi" w:hAnsiTheme="majorHAnsi" w:cstheme="majorHAnsi"/>
          <w:sz w:val="20"/>
          <w:szCs w:val="20"/>
        </w:rPr>
        <w:t xml:space="preserve">. </w:t>
      </w:r>
    </w:p>
    <w:p w14:paraId="763A17CB" w14:textId="77777777" w:rsidR="009E15B1" w:rsidRPr="009437E4" w:rsidRDefault="009E15B1" w:rsidP="00617A45">
      <w:pPr>
        <w:spacing w:line="276" w:lineRule="auto"/>
        <w:jc w:val="both"/>
        <w:rPr>
          <w:rFonts w:asciiTheme="majorHAnsi" w:hAnsiTheme="majorHAnsi" w:cstheme="majorHAnsi"/>
          <w:sz w:val="20"/>
          <w:szCs w:val="20"/>
        </w:rPr>
      </w:pPr>
    </w:p>
    <w:p w14:paraId="2DAFC2FB" w14:textId="77777777" w:rsidR="009E15B1" w:rsidRPr="009437E4" w:rsidRDefault="0013466C"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3.</w:t>
      </w:r>
      <w:r w:rsidR="00B02F84" w:rsidRPr="009437E4">
        <w:rPr>
          <w:rFonts w:asciiTheme="majorHAnsi" w:hAnsiTheme="majorHAnsi" w:cstheme="majorHAnsi"/>
          <w:sz w:val="20"/>
          <w:szCs w:val="20"/>
        </w:rPr>
        <w:t>4.1</w:t>
      </w:r>
      <w:r w:rsidR="009E15B1" w:rsidRPr="009437E4">
        <w:rPr>
          <w:rFonts w:asciiTheme="majorHAnsi" w:hAnsiTheme="majorHAnsi" w:cstheme="majorHAnsi"/>
          <w:sz w:val="20"/>
          <w:szCs w:val="20"/>
        </w:rPr>
        <w:t>. Arcar com todas as despesas de alocação e transporte de sua equipe de manutenção, inclusive materiais, equipamentos e ferramentas;</w:t>
      </w:r>
    </w:p>
    <w:p w14:paraId="4AD7D0F4" w14:textId="77777777" w:rsidR="009E15B1" w:rsidRPr="009437E4" w:rsidRDefault="009E15B1" w:rsidP="00617A45">
      <w:pPr>
        <w:spacing w:line="276" w:lineRule="auto"/>
        <w:jc w:val="both"/>
        <w:rPr>
          <w:rFonts w:asciiTheme="majorHAnsi" w:hAnsiTheme="majorHAnsi" w:cstheme="majorHAnsi"/>
          <w:sz w:val="20"/>
          <w:szCs w:val="20"/>
        </w:rPr>
      </w:pPr>
    </w:p>
    <w:p w14:paraId="5477FC34" w14:textId="77777777" w:rsidR="009E15B1" w:rsidRPr="009437E4" w:rsidRDefault="0013466C"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3.</w:t>
      </w:r>
      <w:r w:rsidR="00B02F84" w:rsidRPr="009437E4">
        <w:rPr>
          <w:rFonts w:asciiTheme="majorHAnsi" w:hAnsiTheme="majorHAnsi" w:cstheme="majorHAnsi"/>
          <w:sz w:val="20"/>
          <w:szCs w:val="20"/>
        </w:rPr>
        <w:t>4.2</w:t>
      </w:r>
      <w:r w:rsidR="009E15B1" w:rsidRPr="009437E4">
        <w:rPr>
          <w:rFonts w:asciiTheme="majorHAnsi" w:hAnsiTheme="majorHAnsi" w:cstheme="majorHAnsi"/>
          <w:sz w:val="20"/>
          <w:szCs w:val="20"/>
        </w:rPr>
        <w:t>. Executar quaisquer modificações das especificações somente após a sua expressa aprovação pelo MUNICÍPIO;</w:t>
      </w:r>
    </w:p>
    <w:p w14:paraId="1A132F62" w14:textId="77777777" w:rsidR="009E15B1" w:rsidRPr="009437E4" w:rsidRDefault="009E15B1" w:rsidP="00617A45">
      <w:pPr>
        <w:spacing w:line="276" w:lineRule="auto"/>
        <w:jc w:val="both"/>
        <w:rPr>
          <w:rFonts w:asciiTheme="majorHAnsi" w:hAnsiTheme="majorHAnsi" w:cstheme="majorHAnsi"/>
          <w:sz w:val="20"/>
          <w:szCs w:val="20"/>
        </w:rPr>
      </w:pPr>
    </w:p>
    <w:p w14:paraId="6D0D89EE" w14:textId="77777777" w:rsidR="009E15B1" w:rsidRPr="009437E4" w:rsidRDefault="0013466C"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3.</w:t>
      </w:r>
      <w:r w:rsidR="00B02F84" w:rsidRPr="009437E4">
        <w:rPr>
          <w:rFonts w:asciiTheme="majorHAnsi" w:hAnsiTheme="majorHAnsi" w:cstheme="majorHAnsi"/>
          <w:sz w:val="20"/>
          <w:szCs w:val="20"/>
        </w:rPr>
        <w:t>4.3</w:t>
      </w:r>
      <w:r w:rsidR="009E15B1" w:rsidRPr="009437E4">
        <w:rPr>
          <w:rFonts w:asciiTheme="majorHAnsi" w:hAnsiTheme="majorHAnsi" w:cstheme="majorHAnsi"/>
          <w:sz w:val="20"/>
          <w:szCs w:val="20"/>
        </w:rPr>
        <w:t xml:space="preserve">. Empregar todos os materiais, equipamentos, ferramentas, acessórios, instalações e mão de obra </w:t>
      </w:r>
      <w:proofErr w:type="gramStart"/>
      <w:r w:rsidR="009E15B1" w:rsidRPr="009437E4">
        <w:rPr>
          <w:rFonts w:asciiTheme="majorHAnsi" w:hAnsiTheme="majorHAnsi" w:cstheme="majorHAnsi"/>
          <w:sz w:val="20"/>
          <w:szCs w:val="20"/>
        </w:rPr>
        <w:t>qualificada necessários</w:t>
      </w:r>
      <w:proofErr w:type="gramEnd"/>
      <w:r w:rsidR="009E15B1" w:rsidRPr="009437E4">
        <w:rPr>
          <w:rFonts w:asciiTheme="majorHAnsi" w:hAnsiTheme="majorHAnsi" w:cstheme="majorHAnsi"/>
          <w:sz w:val="20"/>
          <w:szCs w:val="20"/>
        </w:rPr>
        <w:t xml:space="preserve"> à total e perfeita execução do objeto deste contrato;</w:t>
      </w:r>
    </w:p>
    <w:p w14:paraId="3B716CAB" w14:textId="77777777" w:rsidR="009E15B1" w:rsidRPr="009437E4" w:rsidRDefault="009E15B1" w:rsidP="00617A45">
      <w:pPr>
        <w:spacing w:line="276" w:lineRule="auto"/>
        <w:jc w:val="both"/>
        <w:rPr>
          <w:rFonts w:asciiTheme="majorHAnsi" w:hAnsiTheme="majorHAnsi" w:cstheme="majorHAnsi"/>
          <w:sz w:val="20"/>
          <w:szCs w:val="20"/>
        </w:rPr>
      </w:pPr>
    </w:p>
    <w:p w14:paraId="0962A3AE" w14:textId="77777777" w:rsidR="009E15B1" w:rsidRPr="009437E4" w:rsidRDefault="0013466C"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3.</w:t>
      </w:r>
      <w:r w:rsidR="00B02F84" w:rsidRPr="009437E4">
        <w:rPr>
          <w:rFonts w:asciiTheme="majorHAnsi" w:hAnsiTheme="majorHAnsi" w:cstheme="majorHAnsi"/>
          <w:sz w:val="20"/>
          <w:szCs w:val="20"/>
        </w:rPr>
        <w:t>4.4</w:t>
      </w:r>
      <w:r w:rsidR="009E15B1" w:rsidRPr="009437E4">
        <w:rPr>
          <w:rFonts w:asciiTheme="majorHAnsi" w:hAnsiTheme="majorHAnsi" w:cstheme="majorHAnsi"/>
          <w:sz w:val="20"/>
          <w:szCs w:val="20"/>
        </w:rPr>
        <w:t>. Manter-se durante toda a execução do contrato em compatibilidade com as obrigações por ele assumidas, no que tange às condições de habilitação e qualificação exigidas na licitação;</w:t>
      </w:r>
    </w:p>
    <w:p w14:paraId="282E0F99" w14:textId="77777777" w:rsidR="009E15B1" w:rsidRPr="009437E4" w:rsidRDefault="009E15B1" w:rsidP="00617A45">
      <w:pPr>
        <w:spacing w:line="276" w:lineRule="auto"/>
        <w:jc w:val="both"/>
        <w:rPr>
          <w:rFonts w:asciiTheme="majorHAnsi" w:hAnsiTheme="majorHAnsi" w:cstheme="majorHAnsi"/>
          <w:sz w:val="20"/>
          <w:szCs w:val="20"/>
        </w:rPr>
      </w:pPr>
    </w:p>
    <w:p w14:paraId="0A191BB4" w14:textId="77777777" w:rsidR="009E15B1" w:rsidRPr="009437E4" w:rsidRDefault="009E15B1"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 xml:space="preserve">4 - PROCEDIMENTOS GERAIS </w:t>
      </w:r>
    </w:p>
    <w:p w14:paraId="004887EF" w14:textId="77777777" w:rsidR="009E15B1" w:rsidRPr="009437E4" w:rsidRDefault="009E15B1" w:rsidP="00617A45">
      <w:pPr>
        <w:spacing w:line="276" w:lineRule="auto"/>
        <w:jc w:val="both"/>
        <w:rPr>
          <w:rFonts w:asciiTheme="majorHAnsi" w:hAnsiTheme="majorHAnsi" w:cstheme="majorHAnsi"/>
          <w:sz w:val="20"/>
          <w:szCs w:val="20"/>
        </w:rPr>
      </w:pPr>
    </w:p>
    <w:p w14:paraId="7993907F"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4.1 - A INSTITUIÇÃO FINANCEIRA deverá iniciar a prestação do serviço em até 120 (cento e vinte) dias, após a formalização do respectivo contrato. </w:t>
      </w:r>
    </w:p>
    <w:p w14:paraId="2D1B4C94" w14:textId="77777777" w:rsidR="009E15B1" w:rsidRPr="009437E4" w:rsidRDefault="009E15B1" w:rsidP="00617A45">
      <w:pPr>
        <w:spacing w:line="276" w:lineRule="auto"/>
        <w:jc w:val="both"/>
        <w:rPr>
          <w:rFonts w:asciiTheme="majorHAnsi" w:hAnsiTheme="majorHAnsi" w:cstheme="majorHAnsi"/>
          <w:sz w:val="20"/>
          <w:szCs w:val="20"/>
        </w:rPr>
      </w:pPr>
    </w:p>
    <w:p w14:paraId="0B5595F9" w14:textId="77777777" w:rsidR="003C7A87"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4.1.1 - Só será admitida a prorrogação do prazo fixado no item 4.1 no caso de culpa exclusiva da PREFEITURA que impeça totalmente o início dos serviços pela INSTITUIÇÃO FINANCEIRA. </w:t>
      </w:r>
    </w:p>
    <w:p w14:paraId="6D671A84" w14:textId="77777777" w:rsidR="0037474B" w:rsidRPr="009437E4" w:rsidRDefault="0037474B" w:rsidP="00617A45">
      <w:pPr>
        <w:spacing w:line="276" w:lineRule="auto"/>
        <w:jc w:val="both"/>
        <w:rPr>
          <w:rFonts w:asciiTheme="majorHAnsi" w:hAnsiTheme="majorHAnsi" w:cstheme="majorHAnsi"/>
          <w:sz w:val="20"/>
          <w:szCs w:val="20"/>
        </w:rPr>
      </w:pPr>
    </w:p>
    <w:p w14:paraId="27712879" w14:textId="21902F1D"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4.2 - A </w:t>
      </w:r>
      <w:r w:rsidR="00A14D88" w:rsidRPr="009437E4">
        <w:rPr>
          <w:rFonts w:asciiTheme="majorHAnsi" w:hAnsiTheme="majorHAnsi" w:cstheme="majorHAnsi"/>
          <w:sz w:val="20"/>
          <w:szCs w:val="20"/>
        </w:rPr>
        <w:t>PREFEITURA, no prazo máximo de 10 (dez</w:t>
      </w:r>
      <w:r w:rsidRPr="009437E4">
        <w:rPr>
          <w:rFonts w:asciiTheme="majorHAnsi" w:hAnsiTheme="majorHAnsi" w:cstheme="majorHAnsi"/>
          <w:sz w:val="20"/>
          <w:szCs w:val="20"/>
        </w:rPr>
        <w:t>) dias após a assinatura do contrato, encaminhará a INSTITUIÇÃO FINANCEIRA, em meio digital, os dados</w:t>
      </w:r>
      <w:r w:rsidR="00817F38" w:rsidRPr="009437E4">
        <w:rPr>
          <w:rFonts w:asciiTheme="majorHAnsi" w:hAnsiTheme="majorHAnsi" w:cstheme="majorHAnsi"/>
          <w:sz w:val="20"/>
          <w:szCs w:val="20"/>
        </w:rPr>
        <w:t xml:space="preserve">, dos servidores/funcionários, </w:t>
      </w:r>
      <w:r w:rsidR="00037C84" w:rsidRPr="009437E4">
        <w:rPr>
          <w:rFonts w:asciiTheme="majorHAnsi" w:hAnsiTheme="majorHAnsi" w:cstheme="majorHAnsi"/>
          <w:sz w:val="20"/>
          <w:szCs w:val="20"/>
        </w:rPr>
        <w:t xml:space="preserve">necessários à abertura </w:t>
      </w:r>
      <w:r w:rsidRPr="009437E4">
        <w:rPr>
          <w:rFonts w:asciiTheme="majorHAnsi" w:hAnsiTheme="majorHAnsi" w:cstheme="majorHAnsi"/>
          <w:sz w:val="20"/>
          <w:szCs w:val="20"/>
        </w:rPr>
        <w:t>das contas-</w:t>
      </w:r>
      <w:r w:rsidR="00D61FD7" w:rsidRPr="009437E4">
        <w:rPr>
          <w:rFonts w:asciiTheme="majorHAnsi" w:hAnsiTheme="majorHAnsi" w:cstheme="majorHAnsi"/>
          <w:sz w:val="20"/>
          <w:szCs w:val="20"/>
        </w:rPr>
        <w:t>salário</w:t>
      </w:r>
      <w:r w:rsidRPr="009437E4">
        <w:rPr>
          <w:rFonts w:asciiTheme="majorHAnsi" w:hAnsiTheme="majorHAnsi" w:cstheme="majorHAnsi"/>
          <w:sz w:val="20"/>
          <w:szCs w:val="20"/>
        </w:rPr>
        <w:t>.</w:t>
      </w:r>
    </w:p>
    <w:p w14:paraId="3B2A80CD" w14:textId="77777777" w:rsidR="009E15B1" w:rsidRPr="009437E4" w:rsidRDefault="009E15B1" w:rsidP="00617A45">
      <w:pPr>
        <w:spacing w:line="276" w:lineRule="auto"/>
        <w:jc w:val="both"/>
        <w:rPr>
          <w:rFonts w:asciiTheme="majorHAnsi" w:hAnsiTheme="majorHAnsi" w:cstheme="majorHAnsi"/>
          <w:sz w:val="20"/>
          <w:szCs w:val="20"/>
        </w:rPr>
      </w:pPr>
    </w:p>
    <w:p w14:paraId="43B7186B" w14:textId="60919D0E"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lastRenderedPageBreak/>
        <w:t xml:space="preserve"> 4.3 - Depois de recebidos os dados, a </w:t>
      </w:r>
      <w:r w:rsidR="004A0948">
        <w:rPr>
          <w:rFonts w:asciiTheme="majorHAnsi" w:hAnsiTheme="majorHAnsi" w:cstheme="majorHAnsi"/>
          <w:sz w:val="20"/>
          <w:szCs w:val="20"/>
        </w:rPr>
        <w:t xml:space="preserve">CONTRATADA deverá providenciar a </w:t>
      </w:r>
      <w:r w:rsidRPr="009437E4">
        <w:rPr>
          <w:rFonts w:asciiTheme="majorHAnsi" w:hAnsiTheme="majorHAnsi" w:cstheme="majorHAnsi"/>
          <w:sz w:val="20"/>
          <w:szCs w:val="20"/>
        </w:rPr>
        <w:t>pré-abertura da conta-</w:t>
      </w:r>
      <w:r w:rsidR="00EB0ED6" w:rsidRPr="009437E4">
        <w:rPr>
          <w:rFonts w:asciiTheme="majorHAnsi" w:hAnsiTheme="majorHAnsi" w:cstheme="majorHAnsi"/>
          <w:sz w:val="20"/>
          <w:szCs w:val="20"/>
        </w:rPr>
        <w:t>salário</w:t>
      </w:r>
      <w:r w:rsidRPr="009437E4">
        <w:rPr>
          <w:rFonts w:asciiTheme="majorHAnsi" w:hAnsiTheme="majorHAnsi" w:cstheme="majorHAnsi"/>
          <w:sz w:val="20"/>
          <w:szCs w:val="20"/>
        </w:rPr>
        <w:t xml:space="preserve"> </w:t>
      </w:r>
      <w:r w:rsidR="004A0948">
        <w:rPr>
          <w:rFonts w:asciiTheme="majorHAnsi" w:hAnsiTheme="majorHAnsi" w:cstheme="majorHAnsi"/>
          <w:sz w:val="20"/>
          <w:szCs w:val="20"/>
        </w:rPr>
        <w:t xml:space="preserve">em uma de suas </w:t>
      </w:r>
      <w:r w:rsidRPr="009437E4">
        <w:rPr>
          <w:rFonts w:asciiTheme="majorHAnsi" w:hAnsiTheme="majorHAnsi" w:cstheme="majorHAnsi"/>
          <w:sz w:val="20"/>
          <w:szCs w:val="20"/>
        </w:rPr>
        <w:t>agência</w:t>
      </w:r>
      <w:r w:rsidR="004A0948">
        <w:rPr>
          <w:rFonts w:asciiTheme="majorHAnsi" w:hAnsiTheme="majorHAnsi" w:cstheme="majorHAnsi"/>
          <w:sz w:val="20"/>
          <w:szCs w:val="20"/>
        </w:rPr>
        <w:t>s localizadas no município de Niterói, respeitando sempre que for possível a melhor conveniência para o servidor/funcionário e pensionista, interagindo com a CONTRATANTE no sentido de agendar o comparecimento do servidor/funcionário e pensionista no local que for definido, em conjunto com a Contratante, para fins de entrega dos documentos necessários e assinatura dos contratos.</w:t>
      </w:r>
    </w:p>
    <w:p w14:paraId="7F6F557B" w14:textId="77777777" w:rsidR="009E15B1" w:rsidRPr="009437E4" w:rsidRDefault="009E15B1" w:rsidP="00617A45">
      <w:pPr>
        <w:spacing w:line="276" w:lineRule="auto"/>
        <w:jc w:val="both"/>
        <w:rPr>
          <w:rFonts w:asciiTheme="majorHAnsi" w:hAnsiTheme="majorHAnsi" w:cstheme="majorHAnsi"/>
          <w:sz w:val="20"/>
          <w:szCs w:val="20"/>
        </w:rPr>
      </w:pPr>
    </w:p>
    <w:p w14:paraId="6D2F549B" w14:textId="787DD63E" w:rsidR="009E15B1" w:rsidRPr="009437E4" w:rsidRDefault="006B570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4.4</w:t>
      </w:r>
      <w:r w:rsidR="009E15B1" w:rsidRPr="009437E4">
        <w:rPr>
          <w:rFonts w:asciiTheme="majorHAnsi" w:hAnsiTheme="majorHAnsi" w:cstheme="majorHAnsi"/>
          <w:sz w:val="20"/>
          <w:szCs w:val="20"/>
        </w:rPr>
        <w:t xml:space="preserve"> - A PREFEITURA abrirá duas contas-correntes na INSTITUIÇÃO FINANCEIRA (abaixo mencionadas) em agência previamente escolhida e obrigatoriamente situada na Cidade de </w:t>
      </w:r>
      <w:r w:rsidR="00D96372" w:rsidRPr="009437E4">
        <w:rPr>
          <w:rFonts w:asciiTheme="majorHAnsi" w:hAnsiTheme="majorHAnsi" w:cstheme="majorHAnsi"/>
          <w:sz w:val="20"/>
          <w:szCs w:val="20"/>
        </w:rPr>
        <w:t>NITERÓI</w:t>
      </w:r>
      <w:r w:rsidR="009E15B1" w:rsidRPr="009437E4">
        <w:rPr>
          <w:rFonts w:asciiTheme="majorHAnsi" w:hAnsiTheme="majorHAnsi" w:cstheme="majorHAnsi"/>
          <w:sz w:val="20"/>
          <w:szCs w:val="20"/>
        </w:rPr>
        <w:t xml:space="preserve">, para a realização dos serviços de pagamento de servidores/funcionários. </w:t>
      </w:r>
    </w:p>
    <w:p w14:paraId="4BCDA123" w14:textId="77777777" w:rsidR="009E15B1" w:rsidRPr="009437E4" w:rsidRDefault="009E15B1" w:rsidP="00617A45">
      <w:pPr>
        <w:spacing w:line="276" w:lineRule="auto"/>
        <w:jc w:val="both"/>
        <w:rPr>
          <w:rFonts w:asciiTheme="majorHAnsi" w:hAnsiTheme="majorHAnsi" w:cstheme="majorHAnsi"/>
          <w:sz w:val="20"/>
          <w:szCs w:val="20"/>
        </w:rPr>
      </w:pPr>
    </w:p>
    <w:p w14:paraId="2AABAC09" w14:textId="457362A0" w:rsidR="009E15B1" w:rsidRPr="009437E4" w:rsidRDefault="006B570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4.4</w:t>
      </w:r>
      <w:r w:rsidR="009E15B1" w:rsidRPr="009437E4">
        <w:rPr>
          <w:rFonts w:asciiTheme="majorHAnsi" w:hAnsiTheme="majorHAnsi" w:cstheme="majorHAnsi"/>
          <w:sz w:val="20"/>
          <w:szCs w:val="20"/>
        </w:rPr>
        <w:t xml:space="preserve">.1 - CONTA PROVISÓRIA DE FOLHA DE PAGAMENTO, onde será depositado o montante líquido dos créditos relativos ao pagamento dos servidores/funcionários. </w:t>
      </w:r>
    </w:p>
    <w:p w14:paraId="01D61435" w14:textId="77777777" w:rsidR="00F20521" w:rsidRPr="009437E4" w:rsidRDefault="00F20521" w:rsidP="00617A45">
      <w:pPr>
        <w:spacing w:line="276" w:lineRule="auto"/>
        <w:jc w:val="both"/>
        <w:rPr>
          <w:rFonts w:asciiTheme="majorHAnsi" w:hAnsiTheme="majorHAnsi" w:cstheme="majorHAnsi"/>
          <w:sz w:val="20"/>
          <w:szCs w:val="20"/>
        </w:rPr>
      </w:pPr>
    </w:p>
    <w:p w14:paraId="0CD1EC54"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4.5 - Os bloqueios e desbloqueios de pagamento antes do repasse às contas-</w:t>
      </w:r>
      <w:r w:rsidR="00EB0ED6" w:rsidRPr="009437E4">
        <w:rPr>
          <w:rFonts w:asciiTheme="majorHAnsi" w:hAnsiTheme="majorHAnsi" w:cstheme="majorHAnsi"/>
          <w:sz w:val="20"/>
          <w:szCs w:val="20"/>
        </w:rPr>
        <w:t>salário</w:t>
      </w:r>
      <w:r w:rsidRPr="009437E4">
        <w:rPr>
          <w:rFonts w:asciiTheme="majorHAnsi" w:hAnsiTheme="majorHAnsi" w:cstheme="majorHAnsi"/>
          <w:sz w:val="20"/>
          <w:szCs w:val="20"/>
        </w:rPr>
        <w:t xml:space="preserve"> dos servidores são de responsabilidade exclusiva da PREFEITURA. </w:t>
      </w:r>
    </w:p>
    <w:p w14:paraId="6C641966" w14:textId="77777777" w:rsidR="00A33E0A" w:rsidRPr="009437E4" w:rsidRDefault="00A33E0A" w:rsidP="00617A45">
      <w:pPr>
        <w:spacing w:line="276" w:lineRule="auto"/>
        <w:jc w:val="both"/>
        <w:rPr>
          <w:rFonts w:asciiTheme="majorHAnsi" w:hAnsiTheme="majorHAnsi" w:cstheme="majorHAnsi"/>
          <w:sz w:val="20"/>
          <w:szCs w:val="20"/>
        </w:rPr>
      </w:pPr>
    </w:p>
    <w:p w14:paraId="572F4871" w14:textId="77777777" w:rsidR="009E15B1" w:rsidRPr="009437E4" w:rsidRDefault="00EB0ED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4.6</w:t>
      </w:r>
      <w:r w:rsidR="009E15B1" w:rsidRPr="009437E4">
        <w:rPr>
          <w:rFonts w:asciiTheme="majorHAnsi" w:hAnsiTheme="majorHAnsi" w:cstheme="majorHAnsi"/>
          <w:sz w:val="20"/>
          <w:szCs w:val="20"/>
        </w:rPr>
        <w:t xml:space="preserve"> - A PREFEITURA providenciará a transferência à INSTITUIÇÃO FINANCEIRA dos recursos financeiros referentes ao pagamento dos servidores/funcionários, em reserva bancária, débito em conta ou, excepcionalmente, por outro meio de transferência bancária. </w:t>
      </w:r>
    </w:p>
    <w:p w14:paraId="4BFB056B" w14:textId="77777777" w:rsidR="009E15B1" w:rsidRPr="009437E4" w:rsidRDefault="009E15B1" w:rsidP="00617A45">
      <w:pPr>
        <w:spacing w:line="276" w:lineRule="auto"/>
        <w:jc w:val="both"/>
        <w:rPr>
          <w:rFonts w:asciiTheme="majorHAnsi" w:hAnsiTheme="majorHAnsi" w:cstheme="majorHAnsi"/>
          <w:sz w:val="20"/>
          <w:szCs w:val="20"/>
        </w:rPr>
      </w:pPr>
    </w:p>
    <w:p w14:paraId="780BC910"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4.</w:t>
      </w:r>
      <w:r w:rsidR="00EB0ED6" w:rsidRPr="009437E4">
        <w:rPr>
          <w:rFonts w:asciiTheme="majorHAnsi" w:hAnsiTheme="majorHAnsi" w:cstheme="majorHAnsi"/>
          <w:sz w:val="20"/>
          <w:szCs w:val="20"/>
        </w:rPr>
        <w:t>6</w:t>
      </w:r>
      <w:r w:rsidRPr="009437E4">
        <w:rPr>
          <w:rFonts w:asciiTheme="majorHAnsi" w:hAnsiTheme="majorHAnsi" w:cstheme="majorHAnsi"/>
          <w:sz w:val="20"/>
          <w:szCs w:val="20"/>
        </w:rPr>
        <w:t>.1 - A INSTITUIÇÃO FINANCEIRA deverá efetuar o crédito das remunerações, proventos e pensões nas contas-</w:t>
      </w:r>
      <w:r w:rsidR="00EB0ED6" w:rsidRPr="009437E4">
        <w:rPr>
          <w:rFonts w:asciiTheme="majorHAnsi" w:hAnsiTheme="majorHAnsi" w:cstheme="majorHAnsi"/>
          <w:sz w:val="20"/>
          <w:szCs w:val="20"/>
        </w:rPr>
        <w:t>salário</w:t>
      </w:r>
      <w:r w:rsidRPr="009437E4">
        <w:rPr>
          <w:rFonts w:asciiTheme="majorHAnsi" w:hAnsiTheme="majorHAnsi" w:cstheme="majorHAnsi"/>
          <w:sz w:val="20"/>
          <w:szCs w:val="20"/>
        </w:rPr>
        <w:t xml:space="preserve"> dos servidores/funcionários na data posterior em que for feita a transferência dos recursos pela PREFEITURA, podendo estar disponível em D+1, nas datas previstas no calendário de pagamentos. </w:t>
      </w:r>
    </w:p>
    <w:p w14:paraId="772D59EE" w14:textId="77777777" w:rsidR="009E15B1" w:rsidRPr="009437E4" w:rsidRDefault="009E15B1" w:rsidP="00617A45">
      <w:pPr>
        <w:spacing w:line="276" w:lineRule="auto"/>
        <w:jc w:val="both"/>
        <w:rPr>
          <w:rFonts w:asciiTheme="majorHAnsi" w:hAnsiTheme="majorHAnsi" w:cstheme="majorHAnsi"/>
          <w:sz w:val="20"/>
          <w:szCs w:val="20"/>
        </w:rPr>
      </w:pPr>
    </w:p>
    <w:p w14:paraId="21DFE7B0" w14:textId="26AF9E22" w:rsidR="009E15B1" w:rsidRPr="009437E4" w:rsidRDefault="00EB0ED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4.7</w:t>
      </w:r>
      <w:r w:rsidR="009E15B1" w:rsidRPr="009437E4">
        <w:rPr>
          <w:rFonts w:asciiTheme="majorHAnsi" w:hAnsiTheme="majorHAnsi" w:cstheme="majorHAnsi"/>
          <w:sz w:val="20"/>
          <w:szCs w:val="20"/>
        </w:rPr>
        <w:t xml:space="preserve"> - A Prefeitura deve orientar seus fornecedores que indiquem ou abram </w:t>
      </w:r>
      <w:r w:rsidR="00053D1D" w:rsidRPr="009437E4">
        <w:rPr>
          <w:rFonts w:asciiTheme="majorHAnsi" w:hAnsiTheme="majorHAnsi" w:cstheme="majorHAnsi"/>
          <w:sz w:val="20"/>
          <w:szCs w:val="20"/>
        </w:rPr>
        <w:t>conta corrente</w:t>
      </w:r>
      <w:r w:rsidR="009E15B1" w:rsidRPr="009437E4">
        <w:rPr>
          <w:rFonts w:asciiTheme="majorHAnsi" w:hAnsiTheme="majorHAnsi" w:cstheme="majorHAnsi"/>
          <w:sz w:val="20"/>
          <w:szCs w:val="20"/>
        </w:rPr>
        <w:t xml:space="preserve"> na instituição vencedora do certame para que a Prefeitura possa realizar os pagamentos através desta </w:t>
      </w:r>
      <w:r w:rsidR="00053D1D" w:rsidRPr="009437E4">
        <w:rPr>
          <w:rFonts w:asciiTheme="majorHAnsi" w:hAnsiTheme="majorHAnsi" w:cstheme="majorHAnsi"/>
          <w:sz w:val="20"/>
          <w:szCs w:val="20"/>
        </w:rPr>
        <w:t>conta corrente</w:t>
      </w:r>
      <w:r w:rsidR="009E15B1" w:rsidRPr="009437E4">
        <w:rPr>
          <w:rFonts w:asciiTheme="majorHAnsi" w:hAnsiTheme="majorHAnsi" w:cstheme="majorHAnsi"/>
          <w:sz w:val="20"/>
          <w:szCs w:val="20"/>
        </w:rPr>
        <w:t xml:space="preserve"> na INSTITUIÇÃO FINANCEIRA vencedora do certame. </w:t>
      </w:r>
    </w:p>
    <w:p w14:paraId="25C817E4" w14:textId="77777777" w:rsidR="00817F38" w:rsidRPr="009437E4" w:rsidRDefault="00817F38" w:rsidP="00617A45">
      <w:pPr>
        <w:spacing w:line="276" w:lineRule="auto"/>
        <w:jc w:val="both"/>
        <w:rPr>
          <w:rFonts w:asciiTheme="majorHAnsi" w:hAnsiTheme="majorHAnsi" w:cstheme="majorHAnsi"/>
          <w:sz w:val="20"/>
          <w:szCs w:val="20"/>
        </w:rPr>
      </w:pPr>
    </w:p>
    <w:p w14:paraId="08494E36" w14:textId="4C90B21A" w:rsidR="00817F38" w:rsidRPr="00124F8A" w:rsidRDefault="00817F38" w:rsidP="00617A45">
      <w:pPr>
        <w:spacing w:line="276" w:lineRule="auto"/>
        <w:jc w:val="both"/>
        <w:rPr>
          <w:rFonts w:asciiTheme="majorHAnsi" w:hAnsiTheme="majorHAnsi" w:cstheme="majorHAnsi"/>
          <w:sz w:val="20"/>
          <w:szCs w:val="20"/>
        </w:rPr>
      </w:pPr>
      <w:r w:rsidRPr="00124F8A">
        <w:rPr>
          <w:rFonts w:asciiTheme="majorHAnsi" w:hAnsiTheme="majorHAnsi" w:cstheme="majorHAnsi"/>
          <w:sz w:val="20"/>
          <w:szCs w:val="20"/>
        </w:rPr>
        <w:t>4.8 – O contrato administrativo assinado e</w:t>
      </w:r>
      <w:r w:rsidR="00D96372" w:rsidRPr="00124F8A">
        <w:rPr>
          <w:rFonts w:asciiTheme="majorHAnsi" w:hAnsiTheme="majorHAnsi" w:cstheme="majorHAnsi"/>
          <w:sz w:val="20"/>
          <w:szCs w:val="20"/>
        </w:rPr>
        <w:t>ntre a Prefeitura de Niterói</w:t>
      </w:r>
      <w:r w:rsidRPr="00124F8A">
        <w:rPr>
          <w:rFonts w:asciiTheme="majorHAnsi" w:hAnsiTheme="majorHAnsi" w:cstheme="majorHAnsi"/>
          <w:sz w:val="20"/>
          <w:szCs w:val="20"/>
        </w:rPr>
        <w:t xml:space="preserve"> e a instituição vencedora do certame</w:t>
      </w:r>
      <w:r w:rsidR="00744588" w:rsidRPr="00124F8A">
        <w:rPr>
          <w:rFonts w:asciiTheme="majorHAnsi" w:hAnsiTheme="majorHAnsi" w:cstheme="majorHAnsi"/>
          <w:sz w:val="20"/>
          <w:szCs w:val="20"/>
        </w:rPr>
        <w:t xml:space="preserve"> contará com a anuência das seguintes instituições municipais:</w:t>
      </w:r>
      <w:r w:rsidR="00D96372" w:rsidRPr="00124F8A">
        <w:rPr>
          <w:rFonts w:asciiTheme="majorHAnsi" w:hAnsiTheme="majorHAnsi" w:cstheme="majorHAnsi"/>
          <w:sz w:val="20"/>
          <w:szCs w:val="20"/>
        </w:rPr>
        <w:t xml:space="preserve"> </w:t>
      </w:r>
      <w:r w:rsidR="00EE5FAE" w:rsidRPr="00124F8A">
        <w:rPr>
          <w:rFonts w:asciiTheme="majorHAnsi" w:hAnsiTheme="majorHAnsi" w:cstheme="majorHAnsi"/>
          <w:sz w:val="20"/>
          <w:szCs w:val="20"/>
        </w:rPr>
        <w:t xml:space="preserve">Administração Direta do Município de Niterói, Fundação Municipal de Saúde de Niterói, Fundação Municipal de Educação de Niterói, CLIN – Companhia de Limpeza Urbana, NELTUR - Niterói Empresa de Lazer e Turismo, NITPREV – Niterói Previdência, NITTRANS – Niterói Trânsito e Transportes, FAN – Fundação de Artes de Niterói e EMUSA </w:t>
      </w:r>
      <w:r w:rsidR="00124F8A" w:rsidRPr="00124F8A">
        <w:rPr>
          <w:rFonts w:asciiTheme="majorHAnsi" w:hAnsiTheme="majorHAnsi" w:cstheme="majorHAnsi"/>
          <w:sz w:val="20"/>
          <w:szCs w:val="20"/>
        </w:rPr>
        <w:t>–</w:t>
      </w:r>
      <w:r w:rsidR="00EE5FAE" w:rsidRPr="00124F8A">
        <w:rPr>
          <w:rFonts w:asciiTheme="majorHAnsi" w:hAnsiTheme="majorHAnsi" w:cstheme="majorHAnsi"/>
          <w:sz w:val="20"/>
          <w:szCs w:val="20"/>
        </w:rPr>
        <w:t xml:space="preserve"> Empresa</w:t>
      </w:r>
      <w:r w:rsidR="00124F8A" w:rsidRPr="00124F8A">
        <w:rPr>
          <w:rFonts w:asciiTheme="majorHAnsi" w:hAnsiTheme="majorHAnsi" w:cstheme="majorHAnsi"/>
          <w:sz w:val="20"/>
          <w:szCs w:val="20"/>
        </w:rPr>
        <w:t xml:space="preserve"> Municipal de Moradia, Urbanização e Saneamento,</w:t>
      </w:r>
      <w:r w:rsidR="00744588" w:rsidRPr="00124F8A">
        <w:rPr>
          <w:rFonts w:asciiTheme="majorHAnsi" w:hAnsiTheme="majorHAnsi" w:cstheme="majorHAnsi"/>
          <w:sz w:val="20"/>
          <w:szCs w:val="20"/>
        </w:rPr>
        <w:t xml:space="preserve"> sem qualquer custo adicional para o licitante vencedor.</w:t>
      </w:r>
    </w:p>
    <w:p w14:paraId="7F4A32EC" w14:textId="77777777" w:rsidR="009E15B1" w:rsidRPr="009437E4" w:rsidRDefault="009E15B1" w:rsidP="00617A45">
      <w:pPr>
        <w:spacing w:line="276" w:lineRule="auto"/>
        <w:jc w:val="both"/>
        <w:rPr>
          <w:rFonts w:asciiTheme="majorHAnsi" w:hAnsiTheme="majorHAnsi" w:cstheme="majorHAnsi"/>
          <w:sz w:val="20"/>
          <w:szCs w:val="20"/>
        </w:rPr>
      </w:pPr>
    </w:p>
    <w:p w14:paraId="5C90889C" w14:textId="77777777" w:rsidR="009E15B1" w:rsidRPr="009437E4" w:rsidRDefault="009E15B1" w:rsidP="00617A45">
      <w:pPr>
        <w:spacing w:line="276" w:lineRule="auto"/>
        <w:jc w:val="both"/>
        <w:rPr>
          <w:rFonts w:asciiTheme="majorHAnsi" w:hAnsiTheme="majorHAnsi" w:cstheme="majorHAnsi"/>
          <w:b/>
          <w:sz w:val="20"/>
          <w:szCs w:val="20"/>
        </w:rPr>
      </w:pPr>
      <w:proofErr w:type="gramStart"/>
      <w:r w:rsidRPr="009437E4">
        <w:rPr>
          <w:rFonts w:asciiTheme="majorHAnsi" w:hAnsiTheme="majorHAnsi" w:cstheme="majorHAnsi"/>
          <w:b/>
          <w:sz w:val="20"/>
          <w:szCs w:val="20"/>
        </w:rPr>
        <w:t>5 - ROTINA</w:t>
      </w:r>
      <w:proofErr w:type="gramEnd"/>
      <w:r w:rsidRPr="009437E4">
        <w:rPr>
          <w:rFonts w:asciiTheme="majorHAnsi" w:hAnsiTheme="majorHAnsi" w:cstheme="majorHAnsi"/>
          <w:b/>
          <w:sz w:val="20"/>
          <w:szCs w:val="20"/>
        </w:rPr>
        <w:t xml:space="preserve"> OPERACIONAL DO SISTEMA DE PAGAMENTO </w:t>
      </w:r>
    </w:p>
    <w:p w14:paraId="2FD5B2B2" w14:textId="77777777" w:rsidR="009E15B1" w:rsidRPr="009437E4" w:rsidRDefault="009E15B1" w:rsidP="00617A45">
      <w:pPr>
        <w:spacing w:line="276" w:lineRule="auto"/>
        <w:jc w:val="both"/>
        <w:rPr>
          <w:rFonts w:asciiTheme="majorHAnsi" w:hAnsiTheme="majorHAnsi" w:cstheme="majorHAnsi"/>
          <w:sz w:val="20"/>
          <w:szCs w:val="20"/>
        </w:rPr>
      </w:pPr>
    </w:p>
    <w:p w14:paraId="34353154"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5.1 - A PREFEITURA enviará as informações necessárias para o processamento dos pagamentos dos servidores/funcionários à agência centralizadora indicada pela INSTITUIÇÃO FINANCEIRA, com antecedência de 5 </w:t>
      </w:r>
      <w:r w:rsidRPr="009437E4">
        <w:rPr>
          <w:rFonts w:asciiTheme="majorHAnsi" w:hAnsiTheme="majorHAnsi" w:cstheme="majorHAnsi"/>
          <w:sz w:val="20"/>
          <w:szCs w:val="20"/>
        </w:rPr>
        <w:lastRenderedPageBreak/>
        <w:t xml:space="preserve">(cinco) dias úteis da data do efetivo pagamento, por meio de sistema de transmissão via </w:t>
      </w:r>
      <w:proofErr w:type="gramStart"/>
      <w:r w:rsidRPr="009437E4">
        <w:rPr>
          <w:rFonts w:asciiTheme="majorHAnsi" w:hAnsiTheme="majorHAnsi" w:cstheme="majorHAnsi"/>
          <w:i/>
          <w:sz w:val="20"/>
          <w:szCs w:val="20"/>
        </w:rPr>
        <w:t>web</w:t>
      </w:r>
      <w:r w:rsidRPr="009437E4">
        <w:rPr>
          <w:rFonts w:asciiTheme="majorHAnsi" w:hAnsiTheme="majorHAnsi" w:cstheme="majorHAnsi"/>
          <w:sz w:val="20"/>
          <w:szCs w:val="20"/>
        </w:rPr>
        <w:t xml:space="preserve"> disponibilizado pela INSTITUIÇÃO FINANCEIRA, com retorno imediato de recibo de entrega informando a quantidade total de registros e o valor total do crédito bancário, autenticado pela INSTITUIÇÃO FINANCEIRA</w:t>
      </w:r>
      <w:proofErr w:type="gramEnd"/>
      <w:r w:rsidRPr="009437E4">
        <w:rPr>
          <w:rFonts w:asciiTheme="majorHAnsi" w:hAnsiTheme="majorHAnsi" w:cstheme="majorHAnsi"/>
          <w:sz w:val="20"/>
          <w:szCs w:val="20"/>
        </w:rPr>
        <w:t xml:space="preserve">. </w:t>
      </w:r>
    </w:p>
    <w:p w14:paraId="77B2351C" w14:textId="77777777" w:rsidR="009E15B1" w:rsidRPr="009437E4" w:rsidRDefault="009E15B1" w:rsidP="00617A45">
      <w:pPr>
        <w:spacing w:line="276" w:lineRule="auto"/>
        <w:jc w:val="both"/>
        <w:rPr>
          <w:rFonts w:asciiTheme="majorHAnsi" w:hAnsiTheme="majorHAnsi" w:cstheme="majorHAnsi"/>
          <w:sz w:val="20"/>
          <w:szCs w:val="20"/>
        </w:rPr>
      </w:pPr>
    </w:p>
    <w:p w14:paraId="0AAC6BF6" w14:textId="77777777" w:rsidR="00A33E0A"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5.2 - A INSTITUIÇÃO FINANCEIRA realizará os testes necessários à validação dos arquivos recebidos e informará à PREFEITURA a existência de eventuais inconsistências dos créditos, por meio de relatório, no 1º dia útil após a sua recepção.</w:t>
      </w:r>
    </w:p>
    <w:p w14:paraId="13B6685A" w14:textId="77777777" w:rsidR="00A33E0A" w:rsidRPr="009437E4" w:rsidRDefault="00A33E0A" w:rsidP="00617A45">
      <w:pPr>
        <w:spacing w:line="276" w:lineRule="auto"/>
        <w:jc w:val="both"/>
        <w:rPr>
          <w:rFonts w:asciiTheme="majorHAnsi" w:hAnsiTheme="majorHAnsi" w:cstheme="majorHAnsi"/>
          <w:sz w:val="20"/>
          <w:szCs w:val="20"/>
        </w:rPr>
      </w:pPr>
    </w:p>
    <w:p w14:paraId="57CE1012"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5.3 - No caso de haver alguma inconsistência, a PREFEITURA emitirá arquivo retificado contendo o crédito dos servidores/funcionários até em 1 (um) dia útil para a INSTITUIÇÃO FINANCEIRA, na forma do item 5.1. </w:t>
      </w:r>
    </w:p>
    <w:p w14:paraId="174B7867" w14:textId="77777777" w:rsidR="009E15B1" w:rsidRPr="009437E4" w:rsidRDefault="009E15B1" w:rsidP="00617A45">
      <w:pPr>
        <w:spacing w:line="276" w:lineRule="auto"/>
        <w:jc w:val="both"/>
        <w:rPr>
          <w:rFonts w:asciiTheme="majorHAnsi" w:hAnsiTheme="majorHAnsi" w:cstheme="majorHAnsi"/>
          <w:sz w:val="20"/>
          <w:szCs w:val="20"/>
        </w:rPr>
      </w:pPr>
    </w:p>
    <w:p w14:paraId="4556D68B"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5.4 - A INSTITUIÇÃO FINANCEIRA disponibilizará, quando solicitada, em até 3 (três) dias úteis após o pagamento, arquivo mensal de retorno, em meio digital, que permita a confirmação dos créditos pela PREFEITURA, com relação aos valores pagos aos servidores/funcionários. </w:t>
      </w:r>
    </w:p>
    <w:p w14:paraId="2F716525" w14:textId="77777777" w:rsidR="009E15B1" w:rsidRPr="009437E4" w:rsidRDefault="009E15B1" w:rsidP="00617A45">
      <w:pPr>
        <w:spacing w:line="276" w:lineRule="auto"/>
        <w:jc w:val="both"/>
        <w:rPr>
          <w:rFonts w:asciiTheme="majorHAnsi" w:hAnsiTheme="majorHAnsi" w:cstheme="majorHAnsi"/>
          <w:b/>
          <w:sz w:val="20"/>
          <w:szCs w:val="20"/>
        </w:rPr>
      </w:pPr>
    </w:p>
    <w:p w14:paraId="2C41FD55" w14:textId="77777777" w:rsidR="009E15B1" w:rsidRPr="009437E4" w:rsidRDefault="00EB0ED6" w:rsidP="00617A45">
      <w:pPr>
        <w:spacing w:line="276" w:lineRule="auto"/>
        <w:jc w:val="both"/>
        <w:rPr>
          <w:rFonts w:asciiTheme="majorHAnsi" w:hAnsiTheme="majorHAnsi" w:cstheme="majorHAnsi"/>
          <w:b/>
          <w:sz w:val="20"/>
          <w:szCs w:val="20"/>
        </w:rPr>
      </w:pPr>
      <w:proofErr w:type="gramStart"/>
      <w:r w:rsidRPr="009437E4">
        <w:rPr>
          <w:rFonts w:asciiTheme="majorHAnsi" w:hAnsiTheme="majorHAnsi" w:cstheme="majorHAnsi"/>
          <w:b/>
          <w:sz w:val="20"/>
          <w:szCs w:val="20"/>
        </w:rPr>
        <w:t>6 -</w:t>
      </w:r>
      <w:r w:rsidR="009E15B1" w:rsidRPr="009437E4">
        <w:rPr>
          <w:rFonts w:asciiTheme="majorHAnsi" w:hAnsiTheme="majorHAnsi" w:cstheme="majorHAnsi"/>
          <w:b/>
          <w:sz w:val="20"/>
          <w:szCs w:val="20"/>
        </w:rPr>
        <w:t xml:space="preserve"> RESPONSABILIDADE</w:t>
      </w:r>
      <w:proofErr w:type="gramEnd"/>
      <w:r w:rsidR="009E15B1" w:rsidRPr="009437E4">
        <w:rPr>
          <w:rFonts w:asciiTheme="majorHAnsi" w:hAnsiTheme="majorHAnsi" w:cstheme="majorHAnsi"/>
          <w:b/>
          <w:sz w:val="20"/>
          <w:szCs w:val="20"/>
        </w:rPr>
        <w:t xml:space="preserve"> POR ERRO, OMISSÃO OU INEXATIDÃO DOS DADOS CONSIGNADOS NO ARQUIVO EM MEIO DIGITAL </w:t>
      </w:r>
    </w:p>
    <w:p w14:paraId="7AA064E4" w14:textId="77777777" w:rsidR="009E15B1" w:rsidRPr="009437E4" w:rsidRDefault="009E15B1" w:rsidP="00617A45">
      <w:pPr>
        <w:spacing w:line="276" w:lineRule="auto"/>
        <w:jc w:val="both"/>
        <w:rPr>
          <w:rFonts w:asciiTheme="majorHAnsi" w:hAnsiTheme="majorHAnsi" w:cstheme="majorHAnsi"/>
          <w:sz w:val="20"/>
          <w:szCs w:val="20"/>
        </w:rPr>
      </w:pPr>
    </w:p>
    <w:p w14:paraId="764B75D0" w14:textId="77777777" w:rsidR="009E15B1" w:rsidRPr="009437E4" w:rsidRDefault="00EB0ED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6</w:t>
      </w:r>
      <w:r w:rsidR="009E15B1" w:rsidRPr="009437E4">
        <w:rPr>
          <w:rFonts w:asciiTheme="majorHAnsi" w:hAnsiTheme="majorHAnsi" w:cstheme="majorHAnsi"/>
          <w:sz w:val="20"/>
          <w:szCs w:val="20"/>
        </w:rPr>
        <w:t xml:space="preserve">.1 - A INSTITUIÇÃO FINANCEIRA fica isenta de responsabilidades, inclusive perante terceiros, por erro, omissão ou inexatidão pela PREFEITURA, limitando-se a recebê-lo e processá-lo, conforme estabelecido neste Termo de Referência. </w:t>
      </w:r>
    </w:p>
    <w:p w14:paraId="47F3977C" w14:textId="77777777" w:rsidR="009E15B1" w:rsidRPr="009437E4" w:rsidRDefault="009E15B1" w:rsidP="00617A45">
      <w:pPr>
        <w:spacing w:line="276" w:lineRule="auto"/>
        <w:jc w:val="both"/>
        <w:rPr>
          <w:rFonts w:asciiTheme="majorHAnsi" w:hAnsiTheme="majorHAnsi" w:cstheme="majorHAnsi"/>
          <w:b/>
          <w:sz w:val="20"/>
          <w:szCs w:val="20"/>
        </w:rPr>
      </w:pPr>
    </w:p>
    <w:p w14:paraId="670751AD" w14:textId="77777777" w:rsidR="009E15B1" w:rsidRPr="009437E4" w:rsidRDefault="00EB0ED6"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7</w:t>
      </w:r>
      <w:r w:rsidR="009E15B1" w:rsidRPr="009437E4">
        <w:rPr>
          <w:rFonts w:asciiTheme="majorHAnsi" w:hAnsiTheme="majorHAnsi" w:cstheme="majorHAnsi"/>
          <w:b/>
          <w:sz w:val="20"/>
          <w:szCs w:val="20"/>
        </w:rPr>
        <w:t xml:space="preserve"> - CAPILARIDADE </w:t>
      </w:r>
    </w:p>
    <w:p w14:paraId="1ED54DB0" w14:textId="77777777" w:rsidR="009E15B1" w:rsidRPr="009437E4" w:rsidRDefault="009E15B1" w:rsidP="00617A45">
      <w:pPr>
        <w:spacing w:line="276" w:lineRule="auto"/>
        <w:jc w:val="both"/>
        <w:rPr>
          <w:rFonts w:asciiTheme="majorHAnsi" w:hAnsiTheme="majorHAnsi" w:cstheme="majorHAnsi"/>
          <w:sz w:val="20"/>
          <w:szCs w:val="20"/>
        </w:rPr>
      </w:pPr>
    </w:p>
    <w:p w14:paraId="78122BBB" w14:textId="4D25CF6A" w:rsidR="009E15B1" w:rsidRPr="009437E4" w:rsidRDefault="00EB0ED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7</w:t>
      </w:r>
      <w:r w:rsidR="009E15B1" w:rsidRPr="009437E4">
        <w:rPr>
          <w:rFonts w:asciiTheme="majorHAnsi" w:hAnsiTheme="majorHAnsi" w:cstheme="majorHAnsi"/>
          <w:sz w:val="20"/>
          <w:szCs w:val="20"/>
        </w:rPr>
        <w:t>.1 - Tendo em vista a extensão territorial do Município de</w:t>
      </w:r>
      <w:r w:rsidR="00D96372" w:rsidRPr="009437E4">
        <w:rPr>
          <w:rFonts w:asciiTheme="majorHAnsi" w:hAnsiTheme="majorHAnsi" w:cstheme="majorHAnsi"/>
          <w:sz w:val="20"/>
          <w:szCs w:val="20"/>
        </w:rPr>
        <w:t xml:space="preserve"> NITERÓI</w:t>
      </w:r>
      <w:r w:rsidR="009E15B1" w:rsidRPr="009437E4">
        <w:rPr>
          <w:rFonts w:asciiTheme="majorHAnsi" w:hAnsiTheme="majorHAnsi" w:cstheme="majorHAnsi"/>
          <w:sz w:val="20"/>
          <w:szCs w:val="20"/>
        </w:rPr>
        <w:t>, será exigida da INSTITUIÇÃO FINANCEIRA uma rede de atendimento com pelo menos 0</w:t>
      </w:r>
      <w:r w:rsidR="00AB357C" w:rsidRPr="009437E4">
        <w:rPr>
          <w:rFonts w:asciiTheme="majorHAnsi" w:hAnsiTheme="majorHAnsi" w:cstheme="majorHAnsi"/>
          <w:sz w:val="20"/>
          <w:szCs w:val="20"/>
        </w:rPr>
        <w:t>1</w:t>
      </w:r>
      <w:r w:rsidR="009E15B1" w:rsidRPr="009437E4">
        <w:rPr>
          <w:rFonts w:asciiTheme="majorHAnsi" w:hAnsiTheme="majorHAnsi" w:cstheme="majorHAnsi"/>
          <w:sz w:val="20"/>
          <w:szCs w:val="20"/>
        </w:rPr>
        <w:t xml:space="preserve"> (</w:t>
      </w:r>
      <w:r w:rsidR="00AB357C" w:rsidRPr="009437E4">
        <w:rPr>
          <w:rFonts w:asciiTheme="majorHAnsi" w:hAnsiTheme="majorHAnsi" w:cstheme="majorHAnsi"/>
          <w:sz w:val="20"/>
          <w:szCs w:val="20"/>
        </w:rPr>
        <w:t>uma) agência instalada</w:t>
      </w:r>
      <w:r w:rsidR="009E15B1" w:rsidRPr="009437E4">
        <w:rPr>
          <w:rFonts w:asciiTheme="majorHAnsi" w:hAnsiTheme="majorHAnsi" w:cstheme="majorHAnsi"/>
          <w:sz w:val="20"/>
          <w:szCs w:val="20"/>
        </w:rPr>
        <w:t xml:space="preserve"> na Cidade de </w:t>
      </w:r>
      <w:r w:rsidR="00D96372" w:rsidRPr="009437E4">
        <w:rPr>
          <w:rFonts w:asciiTheme="majorHAnsi" w:hAnsiTheme="majorHAnsi" w:cstheme="majorHAnsi"/>
          <w:sz w:val="20"/>
          <w:szCs w:val="20"/>
        </w:rPr>
        <w:t>NITERÓI</w:t>
      </w:r>
      <w:r w:rsidR="009E15B1" w:rsidRPr="009437E4">
        <w:rPr>
          <w:rFonts w:asciiTheme="majorHAnsi" w:hAnsiTheme="majorHAnsi" w:cstheme="majorHAnsi"/>
          <w:sz w:val="20"/>
          <w:szCs w:val="20"/>
        </w:rPr>
        <w:t xml:space="preserve">. </w:t>
      </w:r>
    </w:p>
    <w:p w14:paraId="6C249A1E" w14:textId="77777777" w:rsidR="009E15B1" w:rsidRPr="009437E4" w:rsidRDefault="009E15B1" w:rsidP="00617A45">
      <w:pPr>
        <w:spacing w:line="276" w:lineRule="auto"/>
        <w:jc w:val="both"/>
        <w:rPr>
          <w:rFonts w:asciiTheme="majorHAnsi" w:hAnsiTheme="majorHAnsi" w:cstheme="majorHAnsi"/>
          <w:sz w:val="20"/>
          <w:szCs w:val="20"/>
        </w:rPr>
      </w:pPr>
    </w:p>
    <w:p w14:paraId="53397466" w14:textId="66454CB5" w:rsidR="00A33E0A" w:rsidRPr="009437E4" w:rsidRDefault="00EB0ED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7</w:t>
      </w:r>
      <w:r w:rsidR="009E15B1" w:rsidRPr="009437E4">
        <w:rPr>
          <w:rFonts w:asciiTheme="majorHAnsi" w:hAnsiTheme="majorHAnsi" w:cstheme="majorHAnsi"/>
          <w:sz w:val="20"/>
          <w:szCs w:val="20"/>
        </w:rPr>
        <w:t>.2 - A INSTITUIÇÃO FINANCEIRA deverá instalar, no prazo máximo de 120 (cento e vinte) dias, a contar da data de assinatura do contrato no mínimo, 01 (um) caixa eletrônico, em local indicado</w:t>
      </w:r>
      <w:r w:rsidR="00A14D88" w:rsidRPr="009437E4">
        <w:rPr>
          <w:rFonts w:asciiTheme="majorHAnsi" w:hAnsiTheme="majorHAnsi" w:cstheme="majorHAnsi"/>
          <w:sz w:val="20"/>
          <w:szCs w:val="20"/>
        </w:rPr>
        <w:t xml:space="preserve"> e cedido, sem ônus,</w:t>
      </w:r>
      <w:r w:rsidR="009E15B1" w:rsidRPr="009437E4">
        <w:rPr>
          <w:rFonts w:asciiTheme="majorHAnsi" w:hAnsiTheme="majorHAnsi" w:cstheme="majorHAnsi"/>
          <w:sz w:val="20"/>
          <w:szCs w:val="20"/>
        </w:rPr>
        <w:t xml:space="preserve"> pela PREFEITURA. Durante a vigência do contrato, a INSTITUIÇÃO FINANCEIRA poderá, a seu critério solicitar a instalação de mais </w:t>
      </w:r>
      <w:proofErr w:type="spellStart"/>
      <w:r w:rsidR="009E15B1" w:rsidRPr="009437E4">
        <w:rPr>
          <w:rFonts w:asciiTheme="majorHAnsi" w:hAnsiTheme="majorHAnsi" w:cstheme="majorHAnsi"/>
          <w:sz w:val="20"/>
          <w:szCs w:val="20"/>
        </w:rPr>
        <w:t>PAB</w:t>
      </w:r>
      <w:r w:rsidR="00053D1D" w:rsidRPr="009437E4">
        <w:rPr>
          <w:rFonts w:asciiTheme="majorHAnsi" w:hAnsiTheme="majorHAnsi" w:cstheme="majorHAnsi"/>
          <w:sz w:val="20"/>
          <w:szCs w:val="20"/>
        </w:rPr>
        <w:t>’</w:t>
      </w:r>
      <w:r w:rsidR="009E15B1" w:rsidRPr="009437E4">
        <w:rPr>
          <w:rFonts w:asciiTheme="majorHAnsi" w:hAnsiTheme="majorHAnsi" w:cstheme="majorHAnsi"/>
          <w:sz w:val="20"/>
          <w:szCs w:val="20"/>
        </w:rPr>
        <w:t>s</w:t>
      </w:r>
      <w:proofErr w:type="spellEnd"/>
      <w:r w:rsidR="009E15B1" w:rsidRPr="009437E4">
        <w:rPr>
          <w:rFonts w:asciiTheme="majorHAnsi" w:hAnsiTheme="majorHAnsi" w:cstheme="majorHAnsi"/>
          <w:sz w:val="20"/>
          <w:szCs w:val="20"/>
        </w:rPr>
        <w:t xml:space="preserve"> e caixas eletrônicos</w:t>
      </w:r>
      <w:r w:rsidR="00171FF7" w:rsidRPr="009437E4">
        <w:rPr>
          <w:rFonts w:asciiTheme="majorHAnsi" w:hAnsiTheme="majorHAnsi" w:cstheme="majorHAnsi"/>
          <w:sz w:val="20"/>
          <w:szCs w:val="20"/>
        </w:rPr>
        <w:t>, sem ônus adicional</w:t>
      </w:r>
      <w:r w:rsidR="009E15B1" w:rsidRPr="009437E4">
        <w:rPr>
          <w:rFonts w:asciiTheme="majorHAnsi" w:hAnsiTheme="majorHAnsi" w:cstheme="majorHAnsi"/>
          <w:sz w:val="20"/>
          <w:szCs w:val="20"/>
        </w:rPr>
        <w:t xml:space="preserve">. </w:t>
      </w:r>
    </w:p>
    <w:p w14:paraId="5E333E80" w14:textId="77777777" w:rsidR="000A00ED" w:rsidRPr="009437E4" w:rsidRDefault="000A00ED" w:rsidP="00617A45">
      <w:pPr>
        <w:spacing w:line="276" w:lineRule="auto"/>
        <w:jc w:val="both"/>
        <w:rPr>
          <w:rFonts w:asciiTheme="majorHAnsi" w:hAnsiTheme="majorHAnsi" w:cstheme="majorHAnsi"/>
          <w:b/>
          <w:sz w:val="20"/>
          <w:szCs w:val="20"/>
        </w:rPr>
      </w:pPr>
    </w:p>
    <w:p w14:paraId="6EF19F58" w14:textId="77777777" w:rsidR="009E15B1" w:rsidRPr="009437E4" w:rsidRDefault="00EB0ED6"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8</w:t>
      </w:r>
      <w:r w:rsidR="009E15B1" w:rsidRPr="009437E4">
        <w:rPr>
          <w:rFonts w:asciiTheme="majorHAnsi" w:hAnsiTheme="majorHAnsi" w:cstheme="majorHAnsi"/>
          <w:b/>
          <w:sz w:val="20"/>
          <w:szCs w:val="20"/>
        </w:rPr>
        <w:t xml:space="preserve"> - CRITÉRIOS DE ACEITABILIDADE DAS PROPOSTAS </w:t>
      </w:r>
    </w:p>
    <w:p w14:paraId="467AF3EC" w14:textId="77777777" w:rsidR="009E15B1" w:rsidRPr="009437E4" w:rsidRDefault="009E15B1" w:rsidP="00617A45">
      <w:pPr>
        <w:spacing w:line="276" w:lineRule="auto"/>
        <w:jc w:val="both"/>
        <w:rPr>
          <w:rFonts w:asciiTheme="majorHAnsi" w:hAnsiTheme="majorHAnsi" w:cstheme="majorHAnsi"/>
          <w:sz w:val="20"/>
          <w:szCs w:val="20"/>
        </w:rPr>
      </w:pPr>
    </w:p>
    <w:p w14:paraId="75EC6F6F" w14:textId="5F3C80E9" w:rsidR="009E15B1" w:rsidRPr="009437E4" w:rsidRDefault="00EB0ED6" w:rsidP="00617A45">
      <w:pPr>
        <w:spacing w:line="276" w:lineRule="auto"/>
        <w:jc w:val="both"/>
        <w:rPr>
          <w:rFonts w:asciiTheme="majorHAnsi" w:hAnsiTheme="majorHAnsi" w:cstheme="majorHAnsi"/>
          <w:b/>
          <w:sz w:val="20"/>
          <w:szCs w:val="20"/>
        </w:rPr>
      </w:pPr>
      <w:r w:rsidRPr="009437E4">
        <w:rPr>
          <w:rFonts w:asciiTheme="majorHAnsi" w:hAnsiTheme="majorHAnsi" w:cstheme="majorHAnsi"/>
          <w:sz w:val="20"/>
          <w:szCs w:val="20"/>
        </w:rPr>
        <w:t>8</w:t>
      </w:r>
      <w:r w:rsidR="009E15B1" w:rsidRPr="009437E4">
        <w:rPr>
          <w:rFonts w:asciiTheme="majorHAnsi" w:hAnsiTheme="majorHAnsi" w:cstheme="majorHAnsi"/>
          <w:sz w:val="20"/>
          <w:szCs w:val="20"/>
        </w:rPr>
        <w:t xml:space="preserve">.1 - O valor inicial a ser ofertado pelas instituições financeiras interessadas em participar da licitação deverá ser de, no mínimo, </w:t>
      </w:r>
      <w:r w:rsidR="009E15B1" w:rsidRPr="009437E4">
        <w:rPr>
          <w:rFonts w:asciiTheme="majorHAnsi" w:hAnsiTheme="majorHAnsi" w:cstheme="majorHAnsi"/>
          <w:b/>
          <w:sz w:val="20"/>
          <w:szCs w:val="20"/>
        </w:rPr>
        <w:t xml:space="preserve">R$ </w:t>
      </w:r>
      <w:r w:rsidR="00C56245" w:rsidRPr="009437E4">
        <w:rPr>
          <w:rFonts w:asciiTheme="majorHAnsi" w:hAnsiTheme="majorHAnsi" w:cstheme="majorHAnsi"/>
          <w:b/>
          <w:sz w:val="20"/>
          <w:szCs w:val="20"/>
        </w:rPr>
        <w:t>17.0</w:t>
      </w:r>
      <w:r w:rsidR="001E1CE7" w:rsidRPr="009437E4">
        <w:rPr>
          <w:rFonts w:asciiTheme="majorHAnsi" w:hAnsiTheme="majorHAnsi" w:cstheme="majorHAnsi"/>
          <w:b/>
          <w:sz w:val="20"/>
          <w:szCs w:val="20"/>
        </w:rPr>
        <w:t>00.000,00</w:t>
      </w:r>
      <w:r w:rsidR="00D96372" w:rsidRPr="009437E4">
        <w:rPr>
          <w:rFonts w:asciiTheme="majorHAnsi" w:hAnsiTheme="majorHAnsi" w:cstheme="majorHAnsi"/>
          <w:b/>
          <w:sz w:val="20"/>
          <w:szCs w:val="20"/>
        </w:rPr>
        <w:t xml:space="preserve"> </w:t>
      </w:r>
      <w:r w:rsidR="009E15B1" w:rsidRPr="009437E4">
        <w:rPr>
          <w:rFonts w:asciiTheme="majorHAnsi" w:hAnsiTheme="majorHAnsi" w:cstheme="majorHAnsi"/>
          <w:b/>
          <w:bCs/>
          <w:sz w:val="20"/>
          <w:szCs w:val="20"/>
        </w:rPr>
        <w:t>(</w:t>
      </w:r>
      <w:r w:rsidR="00C56245" w:rsidRPr="009437E4">
        <w:rPr>
          <w:rFonts w:asciiTheme="majorHAnsi" w:hAnsiTheme="majorHAnsi" w:cstheme="majorHAnsi"/>
          <w:b/>
          <w:bCs/>
          <w:sz w:val="20"/>
          <w:szCs w:val="20"/>
        </w:rPr>
        <w:t xml:space="preserve">dezessete milhões de </w:t>
      </w:r>
      <w:r w:rsidR="009E15B1" w:rsidRPr="009437E4">
        <w:rPr>
          <w:rFonts w:asciiTheme="majorHAnsi" w:hAnsiTheme="majorHAnsi" w:cstheme="majorHAnsi"/>
          <w:b/>
          <w:bCs/>
          <w:sz w:val="20"/>
          <w:szCs w:val="20"/>
        </w:rPr>
        <w:t>reais).</w:t>
      </w:r>
      <w:r w:rsidR="009E15B1" w:rsidRPr="009437E4">
        <w:rPr>
          <w:rFonts w:asciiTheme="majorHAnsi" w:hAnsiTheme="majorHAnsi" w:cstheme="majorHAnsi"/>
          <w:sz w:val="20"/>
          <w:szCs w:val="20"/>
        </w:rPr>
        <w:t xml:space="preserve"> O valor ofertado pelo vencedor deverá ser </w:t>
      </w:r>
      <w:r w:rsidR="00727CF6" w:rsidRPr="009437E4">
        <w:rPr>
          <w:rFonts w:asciiTheme="majorHAnsi" w:hAnsiTheme="majorHAnsi" w:cstheme="majorHAnsi"/>
          <w:sz w:val="20"/>
          <w:szCs w:val="20"/>
        </w:rPr>
        <w:t xml:space="preserve">pago: </w:t>
      </w:r>
      <w:r w:rsidR="009E15B1" w:rsidRPr="009437E4">
        <w:rPr>
          <w:rFonts w:asciiTheme="majorHAnsi" w:hAnsiTheme="majorHAnsi" w:cstheme="majorHAnsi"/>
          <w:sz w:val="20"/>
          <w:szCs w:val="20"/>
        </w:rPr>
        <w:t xml:space="preserve">em </w:t>
      </w:r>
      <w:r w:rsidR="00727CF6" w:rsidRPr="009437E4">
        <w:rPr>
          <w:rFonts w:asciiTheme="majorHAnsi" w:hAnsiTheme="majorHAnsi" w:cstheme="majorHAnsi"/>
          <w:sz w:val="20"/>
          <w:szCs w:val="20"/>
        </w:rPr>
        <w:t xml:space="preserve">duas parcelas iguais sendo 50% </w:t>
      </w:r>
      <w:r w:rsidR="00FD76F5" w:rsidRPr="009437E4">
        <w:rPr>
          <w:rFonts w:asciiTheme="majorHAnsi" w:hAnsiTheme="majorHAnsi" w:cstheme="majorHAnsi"/>
          <w:sz w:val="20"/>
          <w:szCs w:val="20"/>
        </w:rPr>
        <w:t xml:space="preserve">(cinquenta por cento) </w:t>
      </w:r>
      <w:r w:rsidR="003039EA" w:rsidRPr="009437E4">
        <w:rPr>
          <w:rFonts w:asciiTheme="majorHAnsi" w:hAnsiTheme="majorHAnsi" w:cstheme="majorHAnsi"/>
          <w:sz w:val="20"/>
          <w:szCs w:val="20"/>
        </w:rPr>
        <w:t>em até 10 (dez) dias</w:t>
      </w:r>
      <w:r w:rsidR="00727CF6" w:rsidRPr="009437E4">
        <w:rPr>
          <w:rFonts w:asciiTheme="majorHAnsi" w:hAnsiTheme="majorHAnsi" w:cstheme="majorHAnsi"/>
          <w:sz w:val="20"/>
          <w:szCs w:val="20"/>
        </w:rPr>
        <w:t xml:space="preserve">, </w:t>
      </w:r>
      <w:r w:rsidR="00171FF7" w:rsidRPr="009437E4">
        <w:rPr>
          <w:rFonts w:asciiTheme="majorHAnsi" w:hAnsiTheme="majorHAnsi" w:cstheme="majorHAnsi"/>
          <w:sz w:val="20"/>
          <w:szCs w:val="20"/>
        </w:rPr>
        <w:t>após a publicação do extrato</w:t>
      </w:r>
      <w:r w:rsidR="00FD76F5" w:rsidRPr="009437E4">
        <w:rPr>
          <w:rFonts w:asciiTheme="majorHAnsi" w:hAnsiTheme="majorHAnsi" w:cstheme="majorHAnsi"/>
          <w:sz w:val="20"/>
          <w:szCs w:val="20"/>
        </w:rPr>
        <w:t xml:space="preserve"> no Diário Oficial do Município</w:t>
      </w:r>
      <w:r w:rsidR="00727CF6" w:rsidRPr="009437E4">
        <w:rPr>
          <w:rFonts w:asciiTheme="majorHAnsi" w:hAnsiTheme="majorHAnsi" w:cstheme="majorHAnsi"/>
          <w:sz w:val="20"/>
          <w:szCs w:val="20"/>
        </w:rPr>
        <w:t xml:space="preserve">, e os 50% </w:t>
      </w:r>
      <w:r w:rsidR="00FD76F5" w:rsidRPr="009437E4">
        <w:rPr>
          <w:rFonts w:asciiTheme="majorHAnsi" w:hAnsiTheme="majorHAnsi" w:cstheme="majorHAnsi"/>
          <w:sz w:val="20"/>
          <w:szCs w:val="20"/>
        </w:rPr>
        <w:t xml:space="preserve">(cinquenta por cento) </w:t>
      </w:r>
      <w:r w:rsidR="00727CF6" w:rsidRPr="009437E4">
        <w:rPr>
          <w:rFonts w:asciiTheme="majorHAnsi" w:hAnsiTheme="majorHAnsi" w:cstheme="majorHAnsi"/>
          <w:sz w:val="20"/>
          <w:szCs w:val="20"/>
        </w:rPr>
        <w:t>restantes</w:t>
      </w:r>
      <w:r w:rsidR="003039EA" w:rsidRPr="009437E4">
        <w:rPr>
          <w:rFonts w:asciiTheme="majorHAnsi" w:hAnsiTheme="majorHAnsi" w:cstheme="majorHAnsi"/>
          <w:sz w:val="20"/>
          <w:szCs w:val="20"/>
        </w:rPr>
        <w:t xml:space="preserve"> em até 10 (dez) dias</w:t>
      </w:r>
      <w:r w:rsidR="00727CF6" w:rsidRPr="009437E4">
        <w:rPr>
          <w:rFonts w:asciiTheme="majorHAnsi" w:hAnsiTheme="majorHAnsi" w:cstheme="majorHAnsi"/>
          <w:sz w:val="20"/>
          <w:szCs w:val="20"/>
        </w:rPr>
        <w:t xml:space="preserve"> </w:t>
      </w:r>
      <w:r w:rsidR="00B1531F" w:rsidRPr="009437E4">
        <w:rPr>
          <w:rFonts w:asciiTheme="majorHAnsi" w:hAnsiTheme="majorHAnsi" w:cstheme="majorHAnsi"/>
          <w:sz w:val="20"/>
          <w:szCs w:val="20"/>
        </w:rPr>
        <w:t>após o 1º processamento da folha de pagamento</w:t>
      </w:r>
      <w:r w:rsidR="00727CF6" w:rsidRPr="009437E4">
        <w:rPr>
          <w:rFonts w:asciiTheme="majorHAnsi" w:hAnsiTheme="majorHAnsi" w:cstheme="majorHAnsi"/>
          <w:sz w:val="20"/>
          <w:szCs w:val="20"/>
        </w:rPr>
        <w:t>.</w:t>
      </w:r>
      <w:r w:rsidR="00B1531F" w:rsidRPr="009437E4">
        <w:rPr>
          <w:rFonts w:asciiTheme="majorHAnsi" w:hAnsiTheme="majorHAnsi" w:cstheme="majorHAnsi"/>
          <w:sz w:val="20"/>
          <w:szCs w:val="20"/>
        </w:rPr>
        <w:t xml:space="preserve"> Os pagamentos das parcelas serão feitos em conta corrente da Prefeitura na instituição financeira </w:t>
      </w:r>
      <w:r w:rsidR="00B1531F" w:rsidRPr="009437E4">
        <w:rPr>
          <w:rFonts w:asciiTheme="majorHAnsi" w:hAnsiTheme="majorHAnsi" w:cstheme="majorHAnsi"/>
          <w:sz w:val="20"/>
          <w:szCs w:val="20"/>
        </w:rPr>
        <w:lastRenderedPageBreak/>
        <w:t>vencedora do certame.</w:t>
      </w:r>
      <w:r w:rsidR="009E15B1" w:rsidRPr="009437E4">
        <w:rPr>
          <w:rFonts w:asciiTheme="majorHAnsi" w:hAnsiTheme="majorHAnsi" w:cstheme="majorHAnsi"/>
          <w:sz w:val="20"/>
          <w:szCs w:val="20"/>
        </w:rPr>
        <w:t xml:space="preserve"> </w:t>
      </w:r>
      <w:r w:rsidR="009E15B1" w:rsidRPr="009437E4">
        <w:rPr>
          <w:rFonts w:asciiTheme="majorHAnsi" w:hAnsiTheme="majorHAnsi" w:cstheme="majorHAnsi"/>
          <w:b/>
          <w:sz w:val="20"/>
          <w:szCs w:val="20"/>
        </w:rPr>
        <w:t>Serão desclassificadas as propostas que estejam inferiores ao valor estabelecido como mínimo aceitável.</w:t>
      </w:r>
    </w:p>
    <w:p w14:paraId="0A7BF934" w14:textId="77777777" w:rsidR="009E15B1" w:rsidRPr="009437E4" w:rsidRDefault="009E15B1" w:rsidP="00617A45">
      <w:pPr>
        <w:spacing w:line="276" w:lineRule="auto"/>
        <w:jc w:val="both"/>
        <w:rPr>
          <w:rFonts w:asciiTheme="majorHAnsi" w:hAnsiTheme="majorHAnsi" w:cstheme="majorHAnsi"/>
          <w:sz w:val="20"/>
          <w:szCs w:val="20"/>
        </w:rPr>
      </w:pPr>
    </w:p>
    <w:p w14:paraId="5113E761" w14:textId="6A396D48"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8</w:t>
      </w:r>
      <w:r w:rsidR="009E15B1" w:rsidRPr="009437E4">
        <w:rPr>
          <w:rFonts w:asciiTheme="majorHAnsi" w:hAnsiTheme="majorHAnsi" w:cstheme="majorHAnsi"/>
          <w:sz w:val="20"/>
          <w:szCs w:val="20"/>
        </w:rPr>
        <w:t xml:space="preserve">.1.1 - A precificação do ativo em questão tem por base estudos </w:t>
      </w:r>
      <w:proofErr w:type="gramStart"/>
      <w:r w:rsidR="009E15B1" w:rsidRPr="009437E4">
        <w:rPr>
          <w:rFonts w:asciiTheme="majorHAnsi" w:hAnsiTheme="majorHAnsi" w:cstheme="majorHAnsi"/>
          <w:sz w:val="20"/>
          <w:szCs w:val="20"/>
        </w:rPr>
        <w:t>realizados</w:t>
      </w:r>
      <w:proofErr w:type="gramEnd"/>
      <w:r w:rsidR="009E15B1" w:rsidRPr="009437E4">
        <w:rPr>
          <w:rFonts w:asciiTheme="majorHAnsi" w:hAnsiTheme="majorHAnsi" w:cstheme="majorHAnsi"/>
          <w:sz w:val="20"/>
          <w:szCs w:val="20"/>
        </w:rPr>
        <w:t xml:space="preserve"> pela </w:t>
      </w:r>
      <w:r w:rsidR="00D96372" w:rsidRPr="009437E4">
        <w:rPr>
          <w:rFonts w:asciiTheme="majorHAnsi" w:hAnsiTheme="majorHAnsi" w:cstheme="majorHAnsi"/>
          <w:sz w:val="20"/>
          <w:szCs w:val="20"/>
        </w:rPr>
        <w:t>Universidade Federal Fluminense</w:t>
      </w:r>
      <w:r w:rsidR="00FD76F5" w:rsidRPr="009437E4">
        <w:rPr>
          <w:rFonts w:asciiTheme="majorHAnsi" w:hAnsiTheme="majorHAnsi" w:cstheme="majorHAnsi"/>
          <w:sz w:val="20"/>
          <w:szCs w:val="20"/>
        </w:rPr>
        <w:t xml:space="preserve"> - UFF</w:t>
      </w:r>
      <w:r w:rsidR="00D96372" w:rsidRPr="009437E4">
        <w:rPr>
          <w:rFonts w:asciiTheme="majorHAnsi" w:hAnsiTheme="majorHAnsi" w:cstheme="majorHAnsi"/>
          <w:sz w:val="20"/>
          <w:szCs w:val="20"/>
        </w:rPr>
        <w:t xml:space="preserve"> </w:t>
      </w:r>
      <w:r w:rsidR="009E15B1" w:rsidRPr="009437E4">
        <w:rPr>
          <w:rFonts w:asciiTheme="majorHAnsi" w:hAnsiTheme="majorHAnsi" w:cstheme="majorHAnsi"/>
          <w:sz w:val="20"/>
          <w:szCs w:val="20"/>
        </w:rPr>
        <w:t xml:space="preserve">cuja metodologia utilizada foi a pesquisa bibliográfica de documentos existentes sobre a negociação de serviços de intermediação de folha de pagamento de estados e municípios. A pesquisa em bases secundárias sobre as informações existentes sobre o Município de </w:t>
      </w:r>
      <w:r w:rsidR="00D96372" w:rsidRPr="009437E4">
        <w:rPr>
          <w:rFonts w:asciiTheme="majorHAnsi" w:hAnsiTheme="majorHAnsi" w:cstheme="majorHAnsi"/>
          <w:sz w:val="20"/>
          <w:szCs w:val="20"/>
        </w:rPr>
        <w:t>NITERÓI</w:t>
      </w:r>
      <w:r w:rsidR="009E15B1" w:rsidRPr="009437E4">
        <w:rPr>
          <w:rFonts w:asciiTheme="majorHAnsi" w:hAnsiTheme="majorHAnsi" w:cstheme="majorHAnsi"/>
          <w:sz w:val="20"/>
          <w:szCs w:val="20"/>
        </w:rPr>
        <w:t xml:space="preserve"> foi feita em bases do tipo: Tesouro Nacional; Tribunal de Contas do Estado (TCE-RJ); Instituto Brasileiro de Geografia e Estatística (IBGE); Federação das Indústrias do Estado do Rio de Janeiro (FIRJAN); Confederação Nacional de Municípios (CNM); e Banco de Finanças Brasileiras (FINBRA). </w:t>
      </w:r>
    </w:p>
    <w:p w14:paraId="03A04384" w14:textId="77777777" w:rsidR="009E15B1" w:rsidRPr="009437E4" w:rsidRDefault="009E15B1" w:rsidP="00617A45">
      <w:pPr>
        <w:spacing w:line="276" w:lineRule="auto"/>
        <w:jc w:val="both"/>
        <w:rPr>
          <w:rFonts w:asciiTheme="majorHAnsi" w:hAnsiTheme="majorHAnsi" w:cstheme="majorHAnsi"/>
          <w:sz w:val="20"/>
          <w:szCs w:val="20"/>
        </w:rPr>
      </w:pPr>
    </w:p>
    <w:p w14:paraId="364AD92C" w14:textId="73AF191D"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A análise também se estendeu aos documentos do tipo: Lei de Diretrizes Orçamentárias (LDO); Lei Orçamentária Anual (LOA); Plano Plurianual (PPA) da Prefeitura de </w:t>
      </w:r>
      <w:r w:rsidR="00D25B52" w:rsidRPr="009437E4">
        <w:rPr>
          <w:rFonts w:asciiTheme="majorHAnsi" w:hAnsiTheme="majorHAnsi" w:cstheme="majorHAnsi"/>
          <w:sz w:val="20"/>
          <w:szCs w:val="20"/>
        </w:rPr>
        <w:t>Niterói</w:t>
      </w:r>
      <w:r w:rsidRPr="009437E4">
        <w:rPr>
          <w:rFonts w:asciiTheme="majorHAnsi" w:hAnsiTheme="majorHAnsi" w:cstheme="majorHAnsi"/>
          <w:sz w:val="20"/>
          <w:szCs w:val="20"/>
        </w:rPr>
        <w:t xml:space="preserve">; e documentos cedidos pela prefeitura. </w:t>
      </w:r>
    </w:p>
    <w:p w14:paraId="707A4BFE" w14:textId="77777777" w:rsidR="009E15B1" w:rsidRPr="009437E4" w:rsidRDefault="009E15B1" w:rsidP="00617A45">
      <w:pPr>
        <w:spacing w:line="276" w:lineRule="auto"/>
        <w:jc w:val="both"/>
        <w:rPr>
          <w:rFonts w:asciiTheme="majorHAnsi" w:hAnsiTheme="majorHAnsi" w:cstheme="majorHAnsi"/>
          <w:sz w:val="20"/>
          <w:szCs w:val="20"/>
        </w:rPr>
      </w:pPr>
    </w:p>
    <w:p w14:paraId="1EC23567" w14:textId="5CCD37C9"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A intenção foi conhecer a situação socioeconômica do Município de</w:t>
      </w:r>
      <w:r w:rsidR="00D96372" w:rsidRPr="009437E4">
        <w:rPr>
          <w:rFonts w:asciiTheme="majorHAnsi" w:hAnsiTheme="majorHAnsi" w:cstheme="majorHAnsi"/>
          <w:sz w:val="20"/>
          <w:szCs w:val="20"/>
        </w:rPr>
        <w:t xml:space="preserve"> NITERÓI</w:t>
      </w:r>
      <w:r w:rsidRPr="009437E4">
        <w:rPr>
          <w:rFonts w:asciiTheme="majorHAnsi" w:hAnsiTheme="majorHAnsi" w:cstheme="majorHAnsi"/>
          <w:sz w:val="20"/>
          <w:szCs w:val="20"/>
        </w:rPr>
        <w:t xml:space="preserve">; a situação econômica e financeira da PREFEITURA; as contas públicas da PREFEITURA; os indicadores de equilíbrio, para receitas e despesas orçadas e executadas; indicador de comprometimento da receita tributária; indicador de autonomia financeira; indicador de esforço tributário; e índice de liquidez com base nos balaços financeiros, PPA, LDO e LOA. </w:t>
      </w:r>
    </w:p>
    <w:p w14:paraId="1B877A13" w14:textId="77777777" w:rsidR="009E15B1" w:rsidRPr="009437E4" w:rsidRDefault="009E15B1" w:rsidP="00617A45">
      <w:pPr>
        <w:spacing w:line="276" w:lineRule="auto"/>
        <w:jc w:val="both"/>
        <w:rPr>
          <w:rFonts w:asciiTheme="majorHAnsi" w:hAnsiTheme="majorHAnsi" w:cstheme="majorHAnsi"/>
          <w:sz w:val="20"/>
          <w:szCs w:val="20"/>
        </w:rPr>
      </w:pPr>
    </w:p>
    <w:p w14:paraId="3762F395" w14:textId="6AA6E2FA"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A </w:t>
      </w:r>
      <w:r w:rsidR="00D96372" w:rsidRPr="009437E4">
        <w:rPr>
          <w:rFonts w:asciiTheme="majorHAnsi" w:hAnsiTheme="majorHAnsi" w:cstheme="majorHAnsi"/>
          <w:sz w:val="20"/>
          <w:szCs w:val="20"/>
        </w:rPr>
        <w:t xml:space="preserve">Universidade Federal Fluminense – UFF </w:t>
      </w:r>
      <w:r w:rsidRPr="009437E4">
        <w:rPr>
          <w:rFonts w:asciiTheme="majorHAnsi" w:hAnsiTheme="majorHAnsi" w:cstheme="majorHAnsi"/>
          <w:sz w:val="20"/>
          <w:szCs w:val="20"/>
        </w:rPr>
        <w:t xml:space="preserve">ainda analisou as folhas salariais dos últimos três anos; o nível de endividamento do servidor; e a margem consignada. Neste processo de melhor precificar o ativo em questão também foi feita uma análise de como se comporta o “mercado de venda de folha salarial” dos últimos cinco anos. O conjunto de análises mencionadas teve como objetivo classificar e estruturar as informações com o intuito de identificar padrões e valores que auxiliassem na construção de um valor de referência para o processo licitatório. O trabalho com base nos indicadores e informações oficiais dos órgãos competentes intencionou dar fidedignidade e consistências aos dados. </w:t>
      </w:r>
    </w:p>
    <w:p w14:paraId="6A277C4F" w14:textId="77777777" w:rsidR="009E15B1" w:rsidRPr="009437E4" w:rsidRDefault="009E15B1" w:rsidP="00617A45">
      <w:pPr>
        <w:spacing w:line="276" w:lineRule="auto"/>
        <w:jc w:val="both"/>
        <w:rPr>
          <w:rFonts w:asciiTheme="majorHAnsi" w:hAnsiTheme="majorHAnsi" w:cstheme="majorHAnsi"/>
          <w:sz w:val="20"/>
          <w:szCs w:val="20"/>
        </w:rPr>
      </w:pPr>
    </w:p>
    <w:p w14:paraId="07D8D318" w14:textId="77777777" w:rsidR="009E15B1" w:rsidRPr="009437E4" w:rsidRDefault="00727CF6"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9</w:t>
      </w:r>
      <w:r w:rsidR="009E15B1" w:rsidRPr="009437E4">
        <w:rPr>
          <w:rFonts w:asciiTheme="majorHAnsi" w:hAnsiTheme="majorHAnsi" w:cstheme="majorHAnsi"/>
          <w:b/>
          <w:sz w:val="20"/>
          <w:szCs w:val="20"/>
        </w:rPr>
        <w:t xml:space="preserve"> - OBRIGAÇÕES ESPECIAIS DA PREFEITURA </w:t>
      </w:r>
    </w:p>
    <w:p w14:paraId="242704E1" w14:textId="77777777" w:rsidR="009E15B1" w:rsidRPr="009437E4" w:rsidRDefault="009E15B1" w:rsidP="00617A45">
      <w:pPr>
        <w:spacing w:line="276" w:lineRule="auto"/>
        <w:jc w:val="both"/>
        <w:rPr>
          <w:rFonts w:asciiTheme="majorHAnsi" w:hAnsiTheme="majorHAnsi" w:cstheme="majorHAnsi"/>
          <w:sz w:val="20"/>
          <w:szCs w:val="20"/>
        </w:rPr>
      </w:pPr>
    </w:p>
    <w:p w14:paraId="07F2F852"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9</w:t>
      </w:r>
      <w:r w:rsidR="009E15B1" w:rsidRPr="009437E4">
        <w:rPr>
          <w:rFonts w:asciiTheme="majorHAnsi" w:hAnsiTheme="majorHAnsi" w:cstheme="majorHAnsi"/>
          <w:sz w:val="20"/>
          <w:szCs w:val="20"/>
        </w:rPr>
        <w:t xml:space="preserve">.1 - A PREFEITURA obriga-se a: </w:t>
      </w:r>
    </w:p>
    <w:p w14:paraId="0F2D0755" w14:textId="77777777" w:rsidR="009E15B1" w:rsidRPr="009437E4" w:rsidRDefault="009E15B1" w:rsidP="00617A45">
      <w:pPr>
        <w:spacing w:line="276" w:lineRule="auto"/>
        <w:jc w:val="both"/>
        <w:rPr>
          <w:rFonts w:asciiTheme="majorHAnsi" w:hAnsiTheme="majorHAnsi" w:cstheme="majorHAnsi"/>
          <w:sz w:val="20"/>
          <w:szCs w:val="20"/>
        </w:rPr>
      </w:pPr>
    </w:p>
    <w:p w14:paraId="4D7EFB6E"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9</w:t>
      </w:r>
      <w:r w:rsidR="009E15B1" w:rsidRPr="009437E4">
        <w:rPr>
          <w:rFonts w:asciiTheme="majorHAnsi" w:hAnsiTheme="majorHAnsi" w:cstheme="majorHAnsi"/>
          <w:sz w:val="20"/>
          <w:szCs w:val="20"/>
        </w:rPr>
        <w:t>.1.1 - Adotar as medidas necessárias à divulgação aos servidores/funcionários e fornecedores dos procedimentos a serem observados para a abertura de conta-</w:t>
      </w:r>
      <w:r w:rsidRPr="009437E4">
        <w:rPr>
          <w:rFonts w:asciiTheme="majorHAnsi" w:hAnsiTheme="majorHAnsi" w:cstheme="majorHAnsi"/>
          <w:sz w:val="20"/>
          <w:szCs w:val="20"/>
        </w:rPr>
        <w:t>salário/</w:t>
      </w:r>
      <w:r w:rsidR="009E15B1" w:rsidRPr="009437E4">
        <w:rPr>
          <w:rFonts w:asciiTheme="majorHAnsi" w:hAnsiTheme="majorHAnsi" w:cstheme="majorHAnsi"/>
          <w:sz w:val="20"/>
          <w:szCs w:val="20"/>
        </w:rPr>
        <w:t xml:space="preserve">corrente na INSTITUIÇÃO FINANCEIRA. </w:t>
      </w:r>
    </w:p>
    <w:p w14:paraId="1B80839B" w14:textId="77777777" w:rsidR="009E15B1" w:rsidRPr="009437E4" w:rsidRDefault="009E15B1" w:rsidP="00617A45">
      <w:pPr>
        <w:spacing w:line="276" w:lineRule="auto"/>
        <w:jc w:val="both"/>
        <w:rPr>
          <w:rFonts w:asciiTheme="majorHAnsi" w:hAnsiTheme="majorHAnsi" w:cstheme="majorHAnsi"/>
          <w:sz w:val="20"/>
          <w:szCs w:val="20"/>
        </w:rPr>
      </w:pPr>
    </w:p>
    <w:p w14:paraId="2C458037"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9</w:t>
      </w:r>
      <w:r w:rsidR="009E15B1" w:rsidRPr="009437E4">
        <w:rPr>
          <w:rFonts w:asciiTheme="majorHAnsi" w:hAnsiTheme="majorHAnsi" w:cstheme="majorHAnsi"/>
          <w:sz w:val="20"/>
          <w:szCs w:val="20"/>
        </w:rPr>
        <w:t xml:space="preserve">.1.2 - Encaminhar à INSTITUIÇÃO FINANCEIRA em até 15 (quinze) dias após a assinatura do contrato, o calendário anual para pagamento dos servidores/funcionários, inclusive o do 13º (décimo terceiro) salário. </w:t>
      </w:r>
    </w:p>
    <w:p w14:paraId="01548C96" w14:textId="77777777" w:rsidR="009E15B1" w:rsidRPr="009437E4" w:rsidRDefault="009E15B1" w:rsidP="00617A45">
      <w:pPr>
        <w:spacing w:line="276" w:lineRule="auto"/>
        <w:jc w:val="both"/>
        <w:rPr>
          <w:rFonts w:asciiTheme="majorHAnsi" w:hAnsiTheme="majorHAnsi" w:cstheme="majorHAnsi"/>
          <w:sz w:val="20"/>
          <w:szCs w:val="20"/>
        </w:rPr>
      </w:pPr>
    </w:p>
    <w:p w14:paraId="23A1F85D" w14:textId="76543D44" w:rsidR="009E15B1"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9</w:t>
      </w:r>
      <w:r w:rsidR="009E15B1" w:rsidRPr="009437E4">
        <w:rPr>
          <w:rFonts w:asciiTheme="majorHAnsi" w:hAnsiTheme="majorHAnsi" w:cstheme="majorHAnsi"/>
          <w:sz w:val="20"/>
          <w:szCs w:val="20"/>
        </w:rPr>
        <w:t xml:space="preserve">.1.3 - A Prefeitura deve indicar a INSTITUIÇÃO FINANCEIRA e orientar seus fornecedores a ter ou indicar obrigatoriamente </w:t>
      </w:r>
      <w:r w:rsidR="00A94F93" w:rsidRPr="009437E4">
        <w:rPr>
          <w:rFonts w:asciiTheme="majorHAnsi" w:hAnsiTheme="majorHAnsi" w:cstheme="majorHAnsi"/>
          <w:sz w:val="20"/>
          <w:szCs w:val="20"/>
        </w:rPr>
        <w:t>conta corrente</w:t>
      </w:r>
      <w:r w:rsidR="009E15B1" w:rsidRPr="009437E4">
        <w:rPr>
          <w:rFonts w:asciiTheme="majorHAnsi" w:hAnsiTheme="majorHAnsi" w:cstheme="majorHAnsi"/>
          <w:sz w:val="20"/>
          <w:szCs w:val="20"/>
        </w:rPr>
        <w:t xml:space="preserve"> na instituição vencedora do certame para que o Município possa realizar os pagamentos através da INSTITUIÇÃO FINANCEIRA. </w:t>
      </w:r>
    </w:p>
    <w:p w14:paraId="6803CDF3" w14:textId="77777777" w:rsidR="009437E4" w:rsidRDefault="009437E4" w:rsidP="00617A45">
      <w:pPr>
        <w:spacing w:line="276" w:lineRule="auto"/>
        <w:jc w:val="both"/>
        <w:rPr>
          <w:rFonts w:asciiTheme="majorHAnsi" w:hAnsiTheme="majorHAnsi" w:cstheme="majorHAnsi"/>
          <w:sz w:val="20"/>
          <w:szCs w:val="20"/>
        </w:rPr>
      </w:pPr>
    </w:p>
    <w:p w14:paraId="7500D1F2" w14:textId="77777777" w:rsidR="009437E4" w:rsidRPr="009437E4" w:rsidRDefault="009437E4" w:rsidP="00617A45">
      <w:pPr>
        <w:spacing w:line="276" w:lineRule="auto"/>
        <w:jc w:val="both"/>
        <w:rPr>
          <w:rFonts w:asciiTheme="majorHAnsi" w:hAnsiTheme="majorHAnsi" w:cstheme="majorHAnsi"/>
          <w:sz w:val="20"/>
          <w:szCs w:val="20"/>
        </w:rPr>
      </w:pPr>
    </w:p>
    <w:p w14:paraId="17C1BF29" w14:textId="77777777" w:rsidR="00C14628" w:rsidRPr="009437E4" w:rsidRDefault="00C14628" w:rsidP="00617A45">
      <w:pPr>
        <w:spacing w:line="276" w:lineRule="auto"/>
        <w:jc w:val="both"/>
        <w:rPr>
          <w:rFonts w:asciiTheme="majorHAnsi" w:hAnsiTheme="majorHAnsi" w:cstheme="majorHAnsi"/>
          <w:sz w:val="20"/>
          <w:szCs w:val="20"/>
        </w:rPr>
      </w:pPr>
    </w:p>
    <w:p w14:paraId="7ECF4FC9" w14:textId="77777777" w:rsidR="009E15B1" w:rsidRPr="009437E4" w:rsidRDefault="00727CF6" w:rsidP="00617A45">
      <w:pPr>
        <w:spacing w:line="276" w:lineRule="auto"/>
        <w:jc w:val="both"/>
        <w:rPr>
          <w:rFonts w:asciiTheme="majorHAnsi" w:hAnsiTheme="majorHAnsi" w:cstheme="majorHAnsi"/>
          <w:b/>
          <w:sz w:val="20"/>
          <w:szCs w:val="20"/>
        </w:rPr>
      </w:pPr>
      <w:r w:rsidRPr="009437E4">
        <w:rPr>
          <w:rFonts w:asciiTheme="majorHAnsi" w:hAnsiTheme="majorHAnsi" w:cstheme="majorHAnsi"/>
          <w:b/>
          <w:sz w:val="20"/>
          <w:szCs w:val="20"/>
        </w:rPr>
        <w:t>10</w:t>
      </w:r>
      <w:r w:rsidR="009E15B1" w:rsidRPr="009437E4">
        <w:rPr>
          <w:rFonts w:asciiTheme="majorHAnsi" w:hAnsiTheme="majorHAnsi" w:cstheme="majorHAnsi"/>
          <w:b/>
          <w:sz w:val="20"/>
          <w:szCs w:val="20"/>
        </w:rPr>
        <w:t xml:space="preserve"> - OBRIGAÇÕES ESPECIAIS DO BANCO </w:t>
      </w:r>
    </w:p>
    <w:p w14:paraId="7234C9F1" w14:textId="77777777" w:rsidR="009E15B1" w:rsidRPr="009437E4" w:rsidRDefault="009E15B1" w:rsidP="00617A45">
      <w:pPr>
        <w:spacing w:line="276" w:lineRule="auto"/>
        <w:jc w:val="both"/>
        <w:rPr>
          <w:rFonts w:asciiTheme="majorHAnsi" w:hAnsiTheme="majorHAnsi" w:cstheme="majorHAnsi"/>
          <w:sz w:val="20"/>
          <w:szCs w:val="20"/>
        </w:rPr>
      </w:pPr>
    </w:p>
    <w:p w14:paraId="6E3404C7"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10</w:t>
      </w:r>
      <w:r w:rsidR="009E15B1" w:rsidRPr="009437E4">
        <w:rPr>
          <w:rFonts w:asciiTheme="majorHAnsi" w:hAnsiTheme="majorHAnsi" w:cstheme="majorHAnsi"/>
          <w:sz w:val="20"/>
          <w:szCs w:val="20"/>
        </w:rPr>
        <w:t xml:space="preserve">.1 - A INSTITUIÇÃO FINANCEIRA deverá manter </w:t>
      </w:r>
      <w:proofErr w:type="gramStart"/>
      <w:r w:rsidR="009E15B1" w:rsidRPr="009437E4">
        <w:rPr>
          <w:rFonts w:asciiTheme="majorHAnsi" w:hAnsiTheme="majorHAnsi" w:cstheme="majorHAnsi"/>
          <w:sz w:val="20"/>
          <w:szCs w:val="20"/>
        </w:rPr>
        <w:t>permanentemente atualizado</w:t>
      </w:r>
      <w:proofErr w:type="gramEnd"/>
      <w:r w:rsidR="009E15B1" w:rsidRPr="009437E4">
        <w:rPr>
          <w:rFonts w:asciiTheme="majorHAnsi" w:hAnsiTheme="majorHAnsi" w:cstheme="majorHAnsi"/>
          <w:sz w:val="20"/>
          <w:szCs w:val="20"/>
        </w:rPr>
        <w:t xml:space="preserve">, para efeito de pagamento e consulta, o cadastro dos servidores/funcionários e seus representantes legais, quando for o caso. </w:t>
      </w:r>
    </w:p>
    <w:p w14:paraId="5CA84B97" w14:textId="77777777" w:rsidR="009E15B1" w:rsidRPr="009437E4" w:rsidRDefault="009E15B1" w:rsidP="00617A45">
      <w:pPr>
        <w:spacing w:line="276" w:lineRule="auto"/>
        <w:jc w:val="both"/>
        <w:rPr>
          <w:rFonts w:asciiTheme="majorHAnsi" w:hAnsiTheme="majorHAnsi" w:cstheme="majorHAnsi"/>
          <w:sz w:val="20"/>
          <w:szCs w:val="20"/>
        </w:rPr>
      </w:pPr>
    </w:p>
    <w:p w14:paraId="3F68BF17"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10</w:t>
      </w:r>
      <w:r w:rsidR="009E15B1" w:rsidRPr="009437E4">
        <w:rPr>
          <w:rFonts w:asciiTheme="majorHAnsi" w:hAnsiTheme="majorHAnsi" w:cstheme="majorHAnsi"/>
          <w:sz w:val="20"/>
          <w:szCs w:val="20"/>
        </w:rPr>
        <w:t>.</w:t>
      </w:r>
      <w:r w:rsidR="00744588" w:rsidRPr="009437E4">
        <w:rPr>
          <w:rFonts w:asciiTheme="majorHAnsi" w:hAnsiTheme="majorHAnsi" w:cstheme="majorHAnsi"/>
          <w:sz w:val="20"/>
          <w:szCs w:val="20"/>
        </w:rPr>
        <w:t>2</w:t>
      </w:r>
      <w:r w:rsidR="009E15B1" w:rsidRPr="009437E4">
        <w:rPr>
          <w:rFonts w:asciiTheme="majorHAnsi" w:hAnsiTheme="majorHAnsi" w:cstheme="majorHAnsi"/>
          <w:sz w:val="20"/>
          <w:szCs w:val="20"/>
        </w:rPr>
        <w:t xml:space="preserve"> - A INSTITUIÇÃO FINANCEIRA, quando solicitada, deverá disponibilizar </w:t>
      </w:r>
      <w:proofErr w:type="gramStart"/>
      <w:r w:rsidR="009E15B1" w:rsidRPr="009437E4">
        <w:rPr>
          <w:rFonts w:asciiTheme="majorHAnsi" w:hAnsiTheme="majorHAnsi" w:cstheme="majorHAnsi"/>
          <w:sz w:val="20"/>
          <w:szCs w:val="20"/>
        </w:rPr>
        <w:t>à</w:t>
      </w:r>
      <w:proofErr w:type="gramEnd"/>
      <w:r w:rsidR="009E15B1" w:rsidRPr="009437E4">
        <w:rPr>
          <w:rFonts w:asciiTheme="majorHAnsi" w:hAnsiTheme="majorHAnsi" w:cstheme="majorHAnsi"/>
          <w:sz w:val="20"/>
          <w:szCs w:val="20"/>
        </w:rPr>
        <w:t xml:space="preserve"> PREFEITURA, de forma on-line, o histórico dos 12 (doze) últimos pagamentos, referentes aos servidores/funcionários. </w:t>
      </w:r>
    </w:p>
    <w:p w14:paraId="3077AA07" w14:textId="77777777" w:rsidR="009E15B1" w:rsidRPr="009437E4" w:rsidRDefault="009E15B1" w:rsidP="00617A45">
      <w:pPr>
        <w:spacing w:line="276" w:lineRule="auto"/>
        <w:jc w:val="both"/>
        <w:rPr>
          <w:rFonts w:asciiTheme="majorHAnsi" w:hAnsiTheme="majorHAnsi" w:cstheme="majorHAnsi"/>
          <w:sz w:val="20"/>
          <w:szCs w:val="20"/>
        </w:rPr>
      </w:pPr>
    </w:p>
    <w:p w14:paraId="79C28BC2"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10</w:t>
      </w:r>
      <w:r w:rsidR="009E15B1" w:rsidRPr="009437E4">
        <w:rPr>
          <w:rFonts w:asciiTheme="majorHAnsi" w:hAnsiTheme="majorHAnsi" w:cstheme="majorHAnsi"/>
          <w:sz w:val="20"/>
          <w:szCs w:val="20"/>
        </w:rPr>
        <w:t>.</w:t>
      </w:r>
      <w:r w:rsidR="00744588" w:rsidRPr="009437E4">
        <w:rPr>
          <w:rFonts w:asciiTheme="majorHAnsi" w:hAnsiTheme="majorHAnsi" w:cstheme="majorHAnsi"/>
          <w:sz w:val="20"/>
          <w:szCs w:val="20"/>
        </w:rPr>
        <w:t>3</w:t>
      </w:r>
      <w:r w:rsidR="009E15B1" w:rsidRPr="009437E4">
        <w:rPr>
          <w:rFonts w:asciiTheme="majorHAnsi" w:hAnsiTheme="majorHAnsi" w:cstheme="majorHAnsi"/>
          <w:sz w:val="20"/>
          <w:szCs w:val="20"/>
        </w:rPr>
        <w:t xml:space="preserve"> - A INSTITUIÇÃO FINANCEIRA deverá, na assinatura do contrato, indicar os responsáveis/gestores do sistema de pagamento que auxiliarão os técnicos d</w:t>
      </w:r>
      <w:r w:rsidRPr="009437E4">
        <w:rPr>
          <w:rFonts w:asciiTheme="majorHAnsi" w:hAnsiTheme="majorHAnsi" w:cstheme="majorHAnsi"/>
          <w:sz w:val="20"/>
          <w:szCs w:val="20"/>
        </w:rPr>
        <w:t xml:space="preserve">a Secretaria Municipal de Administração </w:t>
      </w:r>
      <w:r w:rsidR="009E15B1" w:rsidRPr="009437E4">
        <w:rPr>
          <w:rFonts w:asciiTheme="majorHAnsi" w:hAnsiTheme="majorHAnsi" w:cstheme="majorHAnsi"/>
          <w:sz w:val="20"/>
          <w:szCs w:val="20"/>
        </w:rPr>
        <w:t xml:space="preserve">na operacionalização do pagamento. </w:t>
      </w:r>
    </w:p>
    <w:p w14:paraId="37787AAD" w14:textId="77777777" w:rsidR="009E15B1" w:rsidRPr="009437E4" w:rsidRDefault="009E15B1" w:rsidP="00617A45">
      <w:pPr>
        <w:spacing w:line="276" w:lineRule="auto"/>
        <w:jc w:val="both"/>
        <w:rPr>
          <w:rFonts w:asciiTheme="majorHAnsi" w:hAnsiTheme="majorHAnsi" w:cstheme="majorHAnsi"/>
          <w:sz w:val="20"/>
          <w:szCs w:val="20"/>
        </w:rPr>
      </w:pPr>
    </w:p>
    <w:p w14:paraId="24071996"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10</w:t>
      </w:r>
      <w:r w:rsidR="009E15B1" w:rsidRPr="009437E4">
        <w:rPr>
          <w:rFonts w:asciiTheme="majorHAnsi" w:hAnsiTheme="majorHAnsi" w:cstheme="majorHAnsi"/>
          <w:sz w:val="20"/>
          <w:szCs w:val="20"/>
        </w:rPr>
        <w:t>.</w:t>
      </w:r>
      <w:r w:rsidR="00744588" w:rsidRPr="009437E4">
        <w:rPr>
          <w:rFonts w:asciiTheme="majorHAnsi" w:hAnsiTheme="majorHAnsi" w:cstheme="majorHAnsi"/>
          <w:sz w:val="20"/>
          <w:szCs w:val="20"/>
        </w:rPr>
        <w:t>4</w:t>
      </w:r>
      <w:r w:rsidR="009E15B1" w:rsidRPr="009437E4">
        <w:rPr>
          <w:rFonts w:asciiTheme="majorHAnsi" w:hAnsiTheme="majorHAnsi" w:cstheme="majorHAnsi"/>
          <w:sz w:val="20"/>
          <w:szCs w:val="20"/>
        </w:rPr>
        <w:t xml:space="preserve"> - A INSTITUIÇÃO FINANCEIRA deverá indicar, no ato da formalização do contrato, a agência centralizadora, para fins de cumprimento do disposto no item 5.1 deste Termo de Referência. </w:t>
      </w:r>
    </w:p>
    <w:p w14:paraId="3F6D680F" w14:textId="77777777" w:rsidR="009E15B1" w:rsidRPr="009437E4" w:rsidRDefault="009E15B1" w:rsidP="00617A45">
      <w:pPr>
        <w:spacing w:line="276" w:lineRule="auto"/>
        <w:jc w:val="both"/>
        <w:rPr>
          <w:rFonts w:asciiTheme="majorHAnsi" w:hAnsiTheme="majorHAnsi" w:cstheme="majorHAnsi"/>
          <w:sz w:val="20"/>
          <w:szCs w:val="20"/>
        </w:rPr>
      </w:pPr>
    </w:p>
    <w:p w14:paraId="633DD5BF"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10</w:t>
      </w:r>
      <w:r w:rsidR="009E15B1" w:rsidRPr="009437E4">
        <w:rPr>
          <w:rFonts w:asciiTheme="majorHAnsi" w:hAnsiTheme="majorHAnsi" w:cstheme="majorHAnsi"/>
          <w:sz w:val="20"/>
          <w:szCs w:val="20"/>
        </w:rPr>
        <w:t>.</w:t>
      </w:r>
      <w:r w:rsidR="00744588" w:rsidRPr="009437E4">
        <w:rPr>
          <w:rFonts w:asciiTheme="majorHAnsi" w:hAnsiTheme="majorHAnsi" w:cstheme="majorHAnsi"/>
          <w:sz w:val="20"/>
          <w:szCs w:val="20"/>
        </w:rPr>
        <w:t>4</w:t>
      </w:r>
      <w:r w:rsidR="009E15B1" w:rsidRPr="009437E4">
        <w:rPr>
          <w:rFonts w:asciiTheme="majorHAnsi" w:hAnsiTheme="majorHAnsi" w:cstheme="majorHAnsi"/>
          <w:sz w:val="20"/>
          <w:szCs w:val="20"/>
        </w:rPr>
        <w:t xml:space="preserve">.1 - Havendo alteração da agência centralizadora indicada, o fato deverá ser comunicado à PREFEITURA, com antecedência mínima de 30 (trinta) dias, </w:t>
      </w:r>
      <w:proofErr w:type="gramStart"/>
      <w:r w:rsidR="009E15B1" w:rsidRPr="009437E4">
        <w:rPr>
          <w:rFonts w:asciiTheme="majorHAnsi" w:hAnsiTheme="majorHAnsi" w:cstheme="majorHAnsi"/>
          <w:sz w:val="20"/>
          <w:szCs w:val="20"/>
        </w:rPr>
        <w:t>sob pena</w:t>
      </w:r>
      <w:proofErr w:type="gramEnd"/>
      <w:r w:rsidR="009E15B1" w:rsidRPr="009437E4">
        <w:rPr>
          <w:rFonts w:asciiTheme="majorHAnsi" w:hAnsiTheme="majorHAnsi" w:cstheme="majorHAnsi"/>
          <w:sz w:val="20"/>
          <w:szCs w:val="20"/>
        </w:rPr>
        <w:t xml:space="preserve"> de responsabilizar a INSTITUIÇÃO FINANCEIRA por perdas e danos decorrentes desta omissão. </w:t>
      </w:r>
    </w:p>
    <w:p w14:paraId="563DF978" w14:textId="77777777" w:rsidR="009E15B1" w:rsidRPr="009437E4" w:rsidRDefault="009E15B1" w:rsidP="00617A45">
      <w:pPr>
        <w:spacing w:line="276" w:lineRule="auto"/>
        <w:jc w:val="both"/>
        <w:rPr>
          <w:rFonts w:asciiTheme="majorHAnsi" w:hAnsiTheme="majorHAnsi" w:cstheme="majorHAnsi"/>
          <w:sz w:val="20"/>
          <w:szCs w:val="20"/>
        </w:rPr>
      </w:pPr>
    </w:p>
    <w:p w14:paraId="22985ED1"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10</w:t>
      </w:r>
      <w:r w:rsidR="009E15B1" w:rsidRPr="009437E4">
        <w:rPr>
          <w:rFonts w:asciiTheme="majorHAnsi" w:hAnsiTheme="majorHAnsi" w:cstheme="majorHAnsi"/>
          <w:sz w:val="20"/>
          <w:szCs w:val="20"/>
        </w:rPr>
        <w:t>.</w:t>
      </w:r>
      <w:r w:rsidR="00744588" w:rsidRPr="009437E4">
        <w:rPr>
          <w:rFonts w:asciiTheme="majorHAnsi" w:hAnsiTheme="majorHAnsi" w:cstheme="majorHAnsi"/>
          <w:sz w:val="20"/>
          <w:szCs w:val="20"/>
        </w:rPr>
        <w:t>5</w:t>
      </w:r>
      <w:r w:rsidR="009E15B1" w:rsidRPr="009437E4">
        <w:rPr>
          <w:rFonts w:asciiTheme="majorHAnsi" w:hAnsiTheme="majorHAnsi" w:cstheme="majorHAnsi"/>
          <w:sz w:val="20"/>
          <w:szCs w:val="20"/>
        </w:rPr>
        <w:t xml:space="preserve"> - Disponibilizar uma Central de Atendimento Telefônico para esclarecer dúvidas e resolver pendências bancárias dos servidores/funcionários no prazo de 15 (quinze) dias a contar da assinatura do contrato. </w:t>
      </w:r>
    </w:p>
    <w:p w14:paraId="4A7A32D2" w14:textId="77777777" w:rsidR="009E15B1" w:rsidRPr="009437E4" w:rsidRDefault="009E15B1" w:rsidP="00617A45">
      <w:pPr>
        <w:spacing w:line="276" w:lineRule="auto"/>
        <w:jc w:val="both"/>
        <w:rPr>
          <w:rFonts w:asciiTheme="majorHAnsi" w:hAnsiTheme="majorHAnsi" w:cstheme="majorHAnsi"/>
          <w:sz w:val="20"/>
          <w:szCs w:val="20"/>
        </w:rPr>
      </w:pPr>
    </w:p>
    <w:p w14:paraId="4CFC7349" w14:textId="2AFED53D"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10</w:t>
      </w:r>
      <w:r w:rsidR="009E15B1" w:rsidRPr="009437E4">
        <w:rPr>
          <w:rFonts w:asciiTheme="majorHAnsi" w:hAnsiTheme="majorHAnsi" w:cstheme="majorHAnsi"/>
          <w:sz w:val="20"/>
          <w:szCs w:val="20"/>
        </w:rPr>
        <w:t>.</w:t>
      </w:r>
      <w:r w:rsidR="00744588" w:rsidRPr="009437E4">
        <w:rPr>
          <w:rFonts w:asciiTheme="majorHAnsi" w:hAnsiTheme="majorHAnsi" w:cstheme="majorHAnsi"/>
          <w:sz w:val="20"/>
          <w:szCs w:val="20"/>
        </w:rPr>
        <w:t>6</w:t>
      </w:r>
      <w:r w:rsidR="009E15B1" w:rsidRPr="009437E4">
        <w:rPr>
          <w:rFonts w:asciiTheme="majorHAnsi" w:hAnsiTheme="majorHAnsi" w:cstheme="majorHAnsi"/>
          <w:sz w:val="20"/>
          <w:szCs w:val="20"/>
        </w:rPr>
        <w:t xml:space="preserve"> - Executar</w:t>
      </w:r>
      <w:r w:rsidR="00A94F93" w:rsidRPr="009437E4">
        <w:rPr>
          <w:rFonts w:asciiTheme="majorHAnsi" w:hAnsiTheme="majorHAnsi" w:cstheme="majorHAnsi"/>
          <w:sz w:val="20"/>
          <w:szCs w:val="20"/>
        </w:rPr>
        <w:t xml:space="preserve"> os serviços em absoluto sigilo</w:t>
      </w:r>
      <w:r w:rsidR="009E15B1" w:rsidRPr="009437E4">
        <w:rPr>
          <w:rFonts w:asciiTheme="majorHAnsi" w:hAnsiTheme="majorHAnsi" w:cstheme="majorHAnsi"/>
          <w:sz w:val="20"/>
          <w:szCs w:val="20"/>
        </w:rPr>
        <w:t xml:space="preserve"> por seus prepostos, ficando, assim, vedada à divulgação, por qualquer modo e a qualquer título, sem prévia e expressa autorização da PREFEITURA, de qualquer dado ou informação acerca do cadastro funcional e/ou valores remuneratórios dos servidores/funcionários municipais. </w:t>
      </w:r>
    </w:p>
    <w:p w14:paraId="0BDF9EED" w14:textId="77777777" w:rsidR="009E15B1" w:rsidRPr="009437E4" w:rsidRDefault="009E15B1" w:rsidP="00617A45">
      <w:pPr>
        <w:spacing w:line="276" w:lineRule="auto"/>
        <w:jc w:val="both"/>
        <w:rPr>
          <w:rFonts w:asciiTheme="majorHAnsi" w:hAnsiTheme="majorHAnsi" w:cstheme="majorHAnsi"/>
          <w:sz w:val="20"/>
          <w:szCs w:val="20"/>
        </w:rPr>
      </w:pPr>
    </w:p>
    <w:p w14:paraId="1CE090B0"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10</w:t>
      </w:r>
      <w:r w:rsidR="009E15B1" w:rsidRPr="009437E4">
        <w:rPr>
          <w:rFonts w:asciiTheme="majorHAnsi" w:hAnsiTheme="majorHAnsi" w:cstheme="majorHAnsi"/>
          <w:sz w:val="20"/>
          <w:szCs w:val="20"/>
        </w:rPr>
        <w:t>.</w:t>
      </w:r>
      <w:r w:rsidR="00744588" w:rsidRPr="009437E4">
        <w:rPr>
          <w:rFonts w:asciiTheme="majorHAnsi" w:hAnsiTheme="majorHAnsi" w:cstheme="majorHAnsi"/>
          <w:sz w:val="20"/>
          <w:szCs w:val="20"/>
        </w:rPr>
        <w:t>7</w:t>
      </w:r>
      <w:r w:rsidR="009E15B1" w:rsidRPr="009437E4">
        <w:rPr>
          <w:rFonts w:asciiTheme="majorHAnsi" w:hAnsiTheme="majorHAnsi" w:cstheme="majorHAnsi"/>
          <w:sz w:val="20"/>
          <w:szCs w:val="20"/>
        </w:rPr>
        <w:t xml:space="preserve"> - Comunicar à PREFEITURA, com antecedência mínima de 60 (sessenta) dias, o fechamento de qualquer de suas agências, bem como a abertura de novas agências, devendo observar a capilaridade exigida neste Termo de Referência e no Edital. </w:t>
      </w:r>
    </w:p>
    <w:p w14:paraId="6E1B7851" w14:textId="77777777" w:rsidR="009E15B1" w:rsidRPr="009437E4" w:rsidRDefault="009E15B1" w:rsidP="00617A45">
      <w:pPr>
        <w:spacing w:line="276" w:lineRule="auto"/>
        <w:jc w:val="both"/>
        <w:rPr>
          <w:rFonts w:asciiTheme="majorHAnsi" w:hAnsiTheme="majorHAnsi" w:cstheme="majorHAnsi"/>
          <w:sz w:val="20"/>
          <w:szCs w:val="20"/>
        </w:rPr>
      </w:pPr>
    </w:p>
    <w:p w14:paraId="2EE3A719"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10</w:t>
      </w:r>
      <w:r w:rsidR="009E15B1" w:rsidRPr="009437E4">
        <w:rPr>
          <w:rFonts w:asciiTheme="majorHAnsi" w:hAnsiTheme="majorHAnsi" w:cstheme="majorHAnsi"/>
          <w:sz w:val="20"/>
          <w:szCs w:val="20"/>
        </w:rPr>
        <w:t>.</w:t>
      </w:r>
      <w:r w:rsidR="00744588" w:rsidRPr="009437E4">
        <w:rPr>
          <w:rFonts w:asciiTheme="majorHAnsi" w:hAnsiTheme="majorHAnsi" w:cstheme="majorHAnsi"/>
          <w:sz w:val="20"/>
          <w:szCs w:val="20"/>
        </w:rPr>
        <w:t>8</w:t>
      </w:r>
      <w:r w:rsidR="009E15B1" w:rsidRPr="009437E4">
        <w:rPr>
          <w:rFonts w:asciiTheme="majorHAnsi" w:hAnsiTheme="majorHAnsi" w:cstheme="majorHAnsi"/>
          <w:sz w:val="20"/>
          <w:szCs w:val="20"/>
        </w:rPr>
        <w:t xml:space="preserve"> - A INSTITUIÇÃO FINANCEIRA deverá garantir, manter e melhorar a qualidade dos serviços prestados à PREFEITURA, de maneira competitiva no mercado. </w:t>
      </w:r>
    </w:p>
    <w:p w14:paraId="6E8E44AB" w14:textId="77777777" w:rsidR="009E15B1" w:rsidRPr="009437E4" w:rsidRDefault="009E15B1" w:rsidP="00617A45">
      <w:pPr>
        <w:spacing w:line="276" w:lineRule="auto"/>
        <w:jc w:val="both"/>
        <w:rPr>
          <w:rFonts w:asciiTheme="majorHAnsi" w:hAnsiTheme="majorHAnsi" w:cstheme="majorHAnsi"/>
          <w:sz w:val="20"/>
          <w:szCs w:val="20"/>
        </w:rPr>
      </w:pPr>
    </w:p>
    <w:p w14:paraId="62ED451C"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10</w:t>
      </w:r>
      <w:r w:rsidR="009E15B1" w:rsidRPr="009437E4">
        <w:rPr>
          <w:rFonts w:asciiTheme="majorHAnsi" w:hAnsiTheme="majorHAnsi" w:cstheme="majorHAnsi"/>
          <w:sz w:val="20"/>
          <w:szCs w:val="20"/>
        </w:rPr>
        <w:t>.</w:t>
      </w:r>
      <w:r w:rsidR="00744588" w:rsidRPr="009437E4">
        <w:rPr>
          <w:rFonts w:asciiTheme="majorHAnsi" w:hAnsiTheme="majorHAnsi" w:cstheme="majorHAnsi"/>
          <w:sz w:val="20"/>
          <w:szCs w:val="20"/>
        </w:rPr>
        <w:t>9</w:t>
      </w:r>
      <w:r w:rsidR="009E15B1" w:rsidRPr="009437E4">
        <w:rPr>
          <w:rFonts w:asciiTheme="majorHAnsi" w:hAnsiTheme="majorHAnsi" w:cstheme="majorHAnsi"/>
          <w:sz w:val="20"/>
          <w:szCs w:val="20"/>
        </w:rPr>
        <w:t xml:space="preserve"> - A INSTITUIÇÃO FINANCEIRA , quando necessário, deverá realizar todas as adaptações de seus softwares, necessárias ao aprimoramento e perfeito funcionamento do sistema de pagamento. </w:t>
      </w:r>
    </w:p>
    <w:p w14:paraId="43814014" w14:textId="77777777" w:rsidR="009E15B1" w:rsidRPr="009437E4" w:rsidRDefault="009E15B1" w:rsidP="00617A45">
      <w:pPr>
        <w:spacing w:line="276" w:lineRule="auto"/>
        <w:jc w:val="both"/>
        <w:rPr>
          <w:rFonts w:asciiTheme="majorHAnsi" w:hAnsiTheme="majorHAnsi" w:cstheme="majorHAnsi"/>
          <w:sz w:val="20"/>
          <w:szCs w:val="20"/>
        </w:rPr>
      </w:pPr>
    </w:p>
    <w:p w14:paraId="5084113D"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lastRenderedPageBreak/>
        <w:t>10</w:t>
      </w:r>
      <w:r w:rsidR="009E15B1" w:rsidRPr="009437E4">
        <w:rPr>
          <w:rFonts w:asciiTheme="majorHAnsi" w:hAnsiTheme="majorHAnsi" w:cstheme="majorHAnsi"/>
          <w:sz w:val="20"/>
          <w:szCs w:val="20"/>
        </w:rPr>
        <w:t>.1</w:t>
      </w:r>
      <w:r w:rsidR="00744588" w:rsidRPr="009437E4">
        <w:rPr>
          <w:rFonts w:asciiTheme="majorHAnsi" w:hAnsiTheme="majorHAnsi" w:cstheme="majorHAnsi"/>
          <w:sz w:val="20"/>
          <w:szCs w:val="20"/>
        </w:rPr>
        <w:t>0</w:t>
      </w:r>
      <w:r w:rsidR="009E15B1" w:rsidRPr="009437E4">
        <w:rPr>
          <w:rFonts w:asciiTheme="majorHAnsi" w:hAnsiTheme="majorHAnsi" w:cstheme="majorHAnsi"/>
          <w:sz w:val="20"/>
          <w:szCs w:val="20"/>
        </w:rPr>
        <w:t xml:space="preserve"> - A INSTITUIÇÃO FINANCEIRA deverá manter o histórico de pagamento do funcionalismo público municipal pelo período de vigência do contrato, fornecendo informações quando solicitadas, no prazo máximo de 5 (cinco) dias úteis para os pagamentos realizados nos últimos 60 (sessenta) dias, e no prazo máximo de 30 (trinta) dias para os pagamentos realizados em períodos superiores ao anteriormente referido. Findo o contrato e eventual prorrogação, os arquivos deverão ser fornecidos à PREFEITURA, por solicitação da mesma. </w:t>
      </w:r>
    </w:p>
    <w:p w14:paraId="7596200F" w14:textId="77777777" w:rsidR="009E15B1" w:rsidRPr="009437E4" w:rsidRDefault="009E15B1" w:rsidP="00617A45">
      <w:pPr>
        <w:spacing w:line="276" w:lineRule="auto"/>
        <w:jc w:val="both"/>
        <w:rPr>
          <w:rFonts w:asciiTheme="majorHAnsi" w:hAnsiTheme="majorHAnsi" w:cstheme="majorHAnsi"/>
          <w:sz w:val="20"/>
          <w:szCs w:val="20"/>
        </w:rPr>
      </w:pPr>
    </w:p>
    <w:p w14:paraId="1B58C38E" w14:textId="77777777" w:rsidR="009E15B1" w:rsidRPr="009437E4" w:rsidRDefault="00727CF6"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10</w:t>
      </w:r>
      <w:r w:rsidR="009E15B1" w:rsidRPr="009437E4">
        <w:rPr>
          <w:rFonts w:asciiTheme="majorHAnsi" w:hAnsiTheme="majorHAnsi" w:cstheme="majorHAnsi"/>
          <w:sz w:val="20"/>
          <w:szCs w:val="20"/>
        </w:rPr>
        <w:t>.1</w:t>
      </w:r>
      <w:r w:rsidR="00744588" w:rsidRPr="009437E4">
        <w:rPr>
          <w:rFonts w:asciiTheme="majorHAnsi" w:hAnsiTheme="majorHAnsi" w:cstheme="majorHAnsi"/>
          <w:sz w:val="20"/>
          <w:szCs w:val="20"/>
        </w:rPr>
        <w:t>1</w:t>
      </w:r>
      <w:r w:rsidR="009E15B1" w:rsidRPr="009437E4">
        <w:rPr>
          <w:rFonts w:asciiTheme="majorHAnsi" w:hAnsiTheme="majorHAnsi" w:cstheme="majorHAnsi"/>
          <w:sz w:val="20"/>
          <w:szCs w:val="20"/>
        </w:rPr>
        <w:t xml:space="preserve"> - A INSTITUIÇÃO FINANCEIRA deverá solicitar a anuência da PREFEITURA em caso de implementação de alterações no sistema de pagamento utilizado, que impliquem modificações de procedimentos operacionais no relacionamento com a PREFEITURA ou com seus servidores/funcionários. </w:t>
      </w:r>
    </w:p>
    <w:p w14:paraId="3752EBD6" w14:textId="77777777" w:rsidR="009E15B1" w:rsidRDefault="009E15B1" w:rsidP="00617A45">
      <w:pPr>
        <w:spacing w:line="276" w:lineRule="auto"/>
        <w:jc w:val="both"/>
        <w:rPr>
          <w:rFonts w:asciiTheme="majorHAnsi" w:hAnsiTheme="majorHAnsi" w:cstheme="majorHAnsi"/>
          <w:sz w:val="20"/>
          <w:szCs w:val="20"/>
        </w:rPr>
      </w:pPr>
    </w:p>
    <w:p w14:paraId="60B31E38" w14:textId="77777777" w:rsidR="005E5BA8" w:rsidRDefault="005E5BA8" w:rsidP="00617A45">
      <w:pPr>
        <w:spacing w:line="276" w:lineRule="auto"/>
        <w:jc w:val="both"/>
        <w:rPr>
          <w:rFonts w:asciiTheme="majorHAnsi" w:hAnsiTheme="majorHAnsi" w:cstheme="majorHAnsi"/>
          <w:sz w:val="20"/>
          <w:szCs w:val="20"/>
        </w:rPr>
      </w:pPr>
    </w:p>
    <w:p w14:paraId="529B33C4" w14:textId="77777777" w:rsidR="005E5BA8" w:rsidRDefault="005E5BA8" w:rsidP="00617A45">
      <w:pPr>
        <w:spacing w:line="276" w:lineRule="auto"/>
        <w:jc w:val="both"/>
        <w:rPr>
          <w:rFonts w:asciiTheme="majorHAnsi" w:hAnsiTheme="majorHAnsi" w:cstheme="majorHAnsi"/>
          <w:sz w:val="20"/>
          <w:szCs w:val="20"/>
        </w:rPr>
      </w:pPr>
    </w:p>
    <w:p w14:paraId="30185A28" w14:textId="77777777" w:rsidR="007C4CBE" w:rsidRDefault="007C4CBE" w:rsidP="00617A45">
      <w:pPr>
        <w:spacing w:line="276" w:lineRule="auto"/>
        <w:jc w:val="both"/>
        <w:rPr>
          <w:rFonts w:asciiTheme="majorHAnsi" w:hAnsiTheme="majorHAnsi" w:cstheme="majorHAnsi"/>
          <w:sz w:val="20"/>
          <w:szCs w:val="20"/>
        </w:rPr>
      </w:pPr>
    </w:p>
    <w:p w14:paraId="271DD5D9" w14:textId="5C37D2B1" w:rsidR="005E5BA8" w:rsidRPr="007C4CBE" w:rsidRDefault="005E5BA8" w:rsidP="007C4CBE">
      <w:pPr>
        <w:spacing w:line="276" w:lineRule="auto"/>
        <w:jc w:val="center"/>
        <w:rPr>
          <w:rFonts w:asciiTheme="majorHAnsi" w:hAnsiTheme="majorHAnsi" w:cstheme="majorHAnsi"/>
          <w:b/>
          <w:sz w:val="20"/>
          <w:szCs w:val="20"/>
        </w:rPr>
      </w:pPr>
      <w:r w:rsidRPr="007C4CBE">
        <w:rPr>
          <w:rFonts w:asciiTheme="majorHAnsi" w:hAnsiTheme="majorHAnsi" w:cstheme="majorHAnsi"/>
          <w:b/>
          <w:sz w:val="20"/>
          <w:szCs w:val="20"/>
        </w:rPr>
        <w:t>________________________________</w:t>
      </w:r>
    </w:p>
    <w:p w14:paraId="3EA1B209" w14:textId="798CC535" w:rsidR="005E5BA8" w:rsidRPr="007C4CBE" w:rsidRDefault="005E5BA8" w:rsidP="007C4CBE">
      <w:pPr>
        <w:spacing w:line="276" w:lineRule="auto"/>
        <w:jc w:val="center"/>
        <w:rPr>
          <w:rFonts w:asciiTheme="majorHAnsi" w:hAnsiTheme="majorHAnsi" w:cstheme="majorHAnsi"/>
          <w:b/>
          <w:sz w:val="20"/>
          <w:szCs w:val="20"/>
        </w:rPr>
      </w:pPr>
      <w:r w:rsidRPr="007C4CBE">
        <w:rPr>
          <w:rFonts w:asciiTheme="majorHAnsi" w:hAnsiTheme="majorHAnsi" w:cstheme="majorHAnsi"/>
          <w:b/>
          <w:sz w:val="20"/>
          <w:szCs w:val="20"/>
        </w:rPr>
        <w:t xml:space="preserve">Moacir Linhares </w:t>
      </w:r>
      <w:proofErr w:type="spellStart"/>
      <w:r w:rsidRPr="007C4CBE">
        <w:rPr>
          <w:rFonts w:asciiTheme="majorHAnsi" w:hAnsiTheme="majorHAnsi" w:cstheme="majorHAnsi"/>
          <w:b/>
          <w:sz w:val="20"/>
          <w:szCs w:val="20"/>
        </w:rPr>
        <w:t>Soutinho</w:t>
      </w:r>
      <w:proofErr w:type="spellEnd"/>
      <w:r w:rsidRPr="007C4CBE">
        <w:rPr>
          <w:rFonts w:asciiTheme="majorHAnsi" w:hAnsiTheme="majorHAnsi" w:cstheme="majorHAnsi"/>
          <w:b/>
          <w:sz w:val="20"/>
          <w:szCs w:val="20"/>
        </w:rPr>
        <w:t xml:space="preserve"> da Cruz</w:t>
      </w:r>
    </w:p>
    <w:p w14:paraId="1807AD37" w14:textId="32DFC764" w:rsidR="005E5BA8" w:rsidRPr="007C4CBE" w:rsidRDefault="005E5BA8" w:rsidP="007C4CBE">
      <w:pPr>
        <w:spacing w:line="276" w:lineRule="auto"/>
        <w:jc w:val="center"/>
        <w:rPr>
          <w:rFonts w:asciiTheme="majorHAnsi" w:hAnsiTheme="majorHAnsi" w:cstheme="majorHAnsi"/>
          <w:b/>
          <w:sz w:val="20"/>
          <w:szCs w:val="20"/>
        </w:rPr>
      </w:pPr>
      <w:r w:rsidRPr="007C4CBE">
        <w:rPr>
          <w:rFonts w:asciiTheme="majorHAnsi" w:hAnsiTheme="majorHAnsi" w:cstheme="majorHAnsi"/>
          <w:b/>
          <w:sz w:val="20"/>
          <w:szCs w:val="20"/>
        </w:rPr>
        <w:t>Secretário Municipal de Administração</w:t>
      </w:r>
    </w:p>
    <w:p w14:paraId="27A9A9B2" w14:textId="77777777" w:rsidR="005E5BA8" w:rsidRPr="007C4CBE" w:rsidRDefault="005E5BA8" w:rsidP="007C4CBE">
      <w:pPr>
        <w:spacing w:line="276" w:lineRule="auto"/>
        <w:jc w:val="center"/>
        <w:rPr>
          <w:rFonts w:asciiTheme="majorHAnsi" w:hAnsiTheme="majorHAnsi" w:cstheme="majorHAnsi"/>
          <w:b/>
          <w:sz w:val="20"/>
          <w:szCs w:val="20"/>
        </w:rPr>
      </w:pPr>
    </w:p>
    <w:p w14:paraId="4DF103DF" w14:textId="77777777" w:rsidR="005E5BA8" w:rsidRPr="007C4CBE" w:rsidRDefault="005E5BA8" w:rsidP="007C4CBE">
      <w:pPr>
        <w:spacing w:line="276" w:lineRule="auto"/>
        <w:jc w:val="center"/>
        <w:rPr>
          <w:rFonts w:asciiTheme="majorHAnsi" w:hAnsiTheme="majorHAnsi" w:cstheme="majorHAnsi"/>
          <w:b/>
          <w:sz w:val="20"/>
          <w:szCs w:val="20"/>
        </w:rPr>
      </w:pPr>
    </w:p>
    <w:p w14:paraId="322E52DC" w14:textId="77777777" w:rsidR="005E5BA8" w:rsidRDefault="005E5BA8" w:rsidP="007C4CBE">
      <w:pPr>
        <w:spacing w:line="276" w:lineRule="auto"/>
        <w:jc w:val="center"/>
        <w:rPr>
          <w:rFonts w:asciiTheme="majorHAnsi" w:hAnsiTheme="majorHAnsi" w:cstheme="majorHAnsi"/>
          <w:b/>
          <w:sz w:val="20"/>
          <w:szCs w:val="20"/>
        </w:rPr>
      </w:pPr>
    </w:p>
    <w:p w14:paraId="31477CE2" w14:textId="77777777" w:rsidR="007C4CBE" w:rsidRDefault="007C4CBE" w:rsidP="007C4CBE">
      <w:pPr>
        <w:spacing w:line="276" w:lineRule="auto"/>
        <w:jc w:val="center"/>
        <w:rPr>
          <w:rFonts w:asciiTheme="majorHAnsi" w:hAnsiTheme="majorHAnsi" w:cstheme="majorHAnsi"/>
          <w:b/>
          <w:sz w:val="20"/>
          <w:szCs w:val="20"/>
        </w:rPr>
      </w:pPr>
    </w:p>
    <w:p w14:paraId="1E8EC777" w14:textId="77777777" w:rsidR="007C4CBE" w:rsidRPr="007C4CBE" w:rsidRDefault="007C4CBE" w:rsidP="007C4CBE">
      <w:pPr>
        <w:spacing w:line="276" w:lineRule="auto"/>
        <w:jc w:val="center"/>
        <w:rPr>
          <w:rFonts w:asciiTheme="majorHAnsi" w:hAnsiTheme="majorHAnsi" w:cstheme="majorHAnsi"/>
          <w:b/>
          <w:sz w:val="20"/>
          <w:szCs w:val="20"/>
        </w:rPr>
      </w:pPr>
    </w:p>
    <w:p w14:paraId="362D9B63" w14:textId="5EB110D6" w:rsidR="005E5BA8" w:rsidRPr="007C4CBE" w:rsidRDefault="007C4CBE" w:rsidP="007C4CBE">
      <w:pPr>
        <w:spacing w:line="276" w:lineRule="auto"/>
        <w:jc w:val="center"/>
        <w:rPr>
          <w:rFonts w:asciiTheme="majorHAnsi" w:hAnsiTheme="majorHAnsi" w:cstheme="majorHAnsi"/>
          <w:b/>
          <w:sz w:val="20"/>
          <w:szCs w:val="20"/>
        </w:rPr>
      </w:pPr>
      <w:r>
        <w:rPr>
          <w:rFonts w:asciiTheme="majorHAnsi" w:hAnsiTheme="majorHAnsi" w:cstheme="majorHAnsi"/>
          <w:b/>
          <w:sz w:val="20"/>
          <w:szCs w:val="20"/>
        </w:rPr>
        <w:t>________________________________</w:t>
      </w:r>
    </w:p>
    <w:p w14:paraId="0EAEFA29" w14:textId="12DF4833" w:rsidR="005E5BA8" w:rsidRPr="007C4CBE" w:rsidRDefault="007C4CBE" w:rsidP="007C4CBE">
      <w:pPr>
        <w:spacing w:line="276" w:lineRule="auto"/>
        <w:jc w:val="center"/>
        <w:rPr>
          <w:rFonts w:asciiTheme="majorHAnsi" w:hAnsiTheme="majorHAnsi" w:cstheme="majorHAnsi"/>
          <w:b/>
          <w:sz w:val="20"/>
          <w:szCs w:val="20"/>
        </w:rPr>
      </w:pPr>
      <w:r w:rsidRPr="007C4CBE">
        <w:rPr>
          <w:rFonts w:asciiTheme="majorHAnsi" w:hAnsiTheme="majorHAnsi" w:cstheme="majorHAnsi"/>
          <w:b/>
          <w:sz w:val="20"/>
          <w:szCs w:val="20"/>
        </w:rPr>
        <w:t xml:space="preserve">César Augusto </w:t>
      </w:r>
      <w:proofErr w:type="spellStart"/>
      <w:r w:rsidRPr="007C4CBE">
        <w:rPr>
          <w:rFonts w:asciiTheme="majorHAnsi" w:hAnsiTheme="majorHAnsi" w:cstheme="majorHAnsi"/>
          <w:b/>
          <w:sz w:val="20"/>
          <w:szCs w:val="20"/>
        </w:rPr>
        <w:t>Barbieiro</w:t>
      </w:r>
      <w:proofErr w:type="spellEnd"/>
    </w:p>
    <w:p w14:paraId="02A519E6" w14:textId="5B56E83D" w:rsidR="007C4CBE" w:rsidRPr="007C4CBE" w:rsidRDefault="007C4CBE" w:rsidP="007C4CBE">
      <w:pPr>
        <w:spacing w:line="276" w:lineRule="auto"/>
        <w:jc w:val="center"/>
        <w:rPr>
          <w:rFonts w:asciiTheme="majorHAnsi" w:hAnsiTheme="majorHAnsi" w:cstheme="majorHAnsi"/>
          <w:b/>
          <w:sz w:val="20"/>
          <w:szCs w:val="20"/>
        </w:rPr>
      </w:pPr>
      <w:r w:rsidRPr="007C4CBE">
        <w:rPr>
          <w:rFonts w:asciiTheme="majorHAnsi" w:hAnsiTheme="majorHAnsi" w:cstheme="majorHAnsi"/>
          <w:b/>
          <w:sz w:val="20"/>
          <w:szCs w:val="20"/>
        </w:rPr>
        <w:t>Secretário Municipal de Fazenda</w:t>
      </w:r>
    </w:p>
    <w:p w14:paraId="032E5500" w14:textId="77777777" w:rsidR="009E15B1" w:rsidRPr="009437E4" w:rsidRDefault="009E15B1" w:rsidP="00617A45">
      <w:pPr>
        <w:spacing w:line="276" w:lineRule="auto"/>
        <w:rPr>
          <w:rFonts w:asciiTheme="majorHAnsi" w:hAnsiTheme="majorHAnsi" w:cstheme="majorHAnsi"/>
          <w:sz w:val="20"/>
          <w:szCs w:val="20"/>
        </w:rPr>
      </w:pPr>
    </w:p>
    <w:p w14:paraId="237F95D4" w14:textId="77777777" w:rsidR="009E15B1" w:rsidRPr="009437E4" w:rsidRDefault="009E15B1" w:rsidP="00617A45">
      <w:pPr>
        <w:spacing w:line="276" w:lineRule="auto"/>
        <w:jc w:val="both"/>
        <w:rPr>
          <w:rFonts w:asciiTheme="majorHAnsi" w:hAnsiTheme="majorHAnsi" w:cstheme="majorHAnsi"/>
          <w:sz w:val="20"/>
          <w:szCs w:val="20"/>
        </w:rPr>
      </w:pPr>
    </w:p>
    <w:p w14:paraId="70A39BAA" w14:textId="77777777" w:rsidR="009E15B1" w:rsidRDefault="00A33E0A"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br w:type="page"/>
      </w:r>
    </w:p>
    <w:p w14:paraId="485785C1" w14:textId="77777777" w:rsidR="005E5BA8" w:rsidRPr="009437E4" w:rsidRDefault="005E5BA8" w:rsidP="00617A45">
      <w:pPr>
        <w:spacing w:line="276" w:lineRule="auto"/>
        <w:jc w:val="both"/>
        <w:rPr>
          <w:rFonts w:asciiTheme="majorHAnsi" w:hAnsiTheme="majorHAnsi" w:cstheme="majorHAnsi"/>
          <w:sz w:val="20"/>
          <w:szCs w:val="20"/>
        </w:rPr>
      </w:pPr>
    </w:p>
    <w:p w14:paraId="4F97BBB2" w14:textId="77777777" w:rsidR="009E15B1" w:rsidRPr="009437E4" w:rsidRDefault="009E15B1" w:rsidP="00617A45">
      <w:pPr>
        <w:spacing w:line="276" w:lineRule="auto"/>
        <w:jc w:val="center"/>
        <w:outlineLvl w:val="0"/>
        <w:rPr>
          <w:rFonts w:asciiTheme="majorHAnsi" w:hAnsiTheme="majorHAnsi" w:cstheme="majorHAnsi"/>
          <w:b/>
          <w:sz w:val="20"/>
          <w:szCs w:val="20"/>
        </w:rPr>
      </w:pPr>
      <w:r w:rsidRPr="009437E4">
        <w:rPr>
          <w:rFonts w:asciiTheme="majorHAnsi" w:hAnsiTheme="majorHAnsi" w:cstheme="majorHAnsi"/>
          <w:b/>
          <w:sz w:val="20"/>
          <w:szCs w:val="20"/>
        </w:rPr>
        <w:t>ANEXO III</w:t>
      </w:r>
    </w:p>
    <w:p w14:paraId="0B088E15" w14:textId="77777777" w:rsidR="009E15B1" w:rsidRPr="009437E4" w:rsidRDefault="009E15B1" w:rsidP="00617A45">
      <w:pPr>
        <w:spacing w:line="276" w:lineRule="auto"/>
        <w:jc w:val="both"/>
        <w:rPr>
          <w:rFonts w:asciiTheme="majorHAnsi" w:hAnsiTheme="majorHAnsi" w:cstheme="majorHAnsi"/>
          <w:sz w:val="20"/>
          <w:szCs w:val="20"/>
        </w:rPr>
      </w:pPr>
    </w:p>
    <w:p w14:paraId="623F7D1D" w14:textId="77777777" w:rsidR="009E15B1" w:rsidRPr="009437E4" w:rsidRDefault="009E15B1" w:rsidP="00617A45">
      <w:pPr>
        <w:spacing w:line="276" w:lineRule="auto"/>
        <w:jc w:val="center"/>
        <w:outlineLvl w:val="0"/>
        <w:rPr>
          <w:rFonts w:asciiTheme="majorHAnsi" w:hAnsiTheme="majorHAnsi" w:cstheme="majorHAnsi"/>
          <w:b/>
          <w:sz w:val="20"/>
          <w:szCs w:val="20"/>
        </w:rPr>
      </w:pPr>
      <w:r w:rsidRPr="009437E4">
        <w:rPr>
          <w:rFonts w:asciiTheme="majorHAnsi" w:hAnsiTheme="majorHAnsi" w:cstheme="majorHAnsi"/>
          <w:b/>
          <w:sz w:val="20"/>
          <w:szCs w:val="20"/>
        </w:rPr>
        <w:t>CARTA DE CREDENCIAMENTO (MODELO)</w:t>
      </w:r>
    </w:p>
    <w:p w14:paraId="38AFB84C" w14:textId="4FB670F5" w:rsidR="009E15B1" w:rsidRPr="009437E4" w:rsidRDefault="009E15B1" w:rsidP="00617A45">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Ref</w:t>
      </w:r>
      <w:r w:rsidR="00314B37" w:rsidRPr="009437E4">
        <w:rPr>
          <w:rFonts w:asciiTheme="majorHAnsi" w:hAnsiTheme="majorHAnsi" w:cstheme="majorHAnsi"/>
          <w:b/>
          <w:sz w:val="20"/>
          <w:szCs w:val="20"/>
        </w:rPr>
        <w:t>. PREGÃO PRESENCIAL Nº ____/2016</w:t>
      </w:r>
    </w:p>
    <w:p w14:paraId="483E11A0" w14:textId="77777777" w:rsidR="009E15B1" w:rsidRPr="009437E4" w:rsidRDefault="009E15B1" w:rsidP="00617A45">
      <w:pPr>
        <w:spacing w:line="276" w:lineRule="auto"/>
        <w:jc w:val="both"/>
        <w:rPr>
          <w:rFonts w:asciiTheme="majorHAnsi" w:hAnsiTheme="majorHAnsi" w:cstheme="majorHAnsi"/>
          <w:sz w:val="20"/>
          <w:szCs w:val="20"/>
        </w:rPr>
      </w:pPr>
    </w:p>
    <w:p w14:paraId="1037150C" w14:textId="2D18002E"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Pelo presente instrumento fica credenciado (a) o (a) Senhor (a), </w:t>
      </w:r>
      <w:proofErr w:type="gramStart"/>
      <w:r w:rsidRPr="009437E4">
        <w:rPr>
          <w:rFonts w:asciiTheme="majorHAnsi" w:hAnsiTheme="majorHAnsi" w:cstheme="majorHAnsi"/>
          <w:sz w:val="20"/>
          <w:szCs w:val="20"/>
        </w:rPr>
        <w:t>portador(</w:t>
      </w:r>
      <w:proofErr w:type="gramEnd"/>
      <w:r w:rsidRPr="009437E4">
        <w:rPr>
          <w:rFonts w:asciiTheme="majorHAnsi" w:hAnsiTheme="majorHAnsi" w:cstheme="majorHAnsi"/>
          <w:sz w:val="20"/>
          <w:szCs w:val="20"/>
        </w:rPr>
        <w:t xml:space="preserve">a) da Carteira de Identidade nº_______________, expedida em _________________________ para representar o Banco _____________________________, inscrito no CNPJ sob o nº____________________, na licitação – modalidade </w:t>
      </w:r>
      <w:r w:rsidRPr="009437E4">
        <w:rPr>
          <w:rFonts w:asciiTheme="majorHAnsi" w:hAnsiTheme="majorHAnsi" w:cstheme="majorHAnsi"/>
          <w:b/>
          <w:sz w:val="20"/>
          <w:szCs w:val="20"/>
        </w:rPr>
        <w:t>PREGÃO PRESENCIAL Nº_____/201</w:t>
      </w:r>
      <w:r w:rsidR="00314B37" w:rsidRPr="009437E4">
        <w:rPr>
          <w:rFonts w:asciiTheme="majorHAnsi" w:hAnsiTheme="majorHAnsi" w:cstheme="majorHAnsi"/>
          <w:b/>
          <w:sz w:val="20"/>
          <w:szCs w:val="20"/>
        </w:rPr>
        <w:t>6</w:t>
      </w:r>
      <w:r w:rsidRPr="009437E4">
        <w:rPr>
          <w:rFonts w:asciiTheme="majorHAnsi" w:hAnsiTheme="majorHAnsi" w:cstheme="majorHAnsi"/>
          <w:sz w:val="20"/>
          <w:szCs w:val="20"/>
        </w:rPr>
        <w:t xml:space="preserve">, a ser realizado em _____________, às _______________ horas, neste _________________________, com poderes específicos para tomar qualquer decisão relativa a todas as fases deste Pregão, podendo formular propostas de preços verbais, prestar esclarecimentos, receber notificações, interpor recurso e manifestar-se quanto a sua renúncia e eventual desistência. </w:t>
      </w:r>
    </w:p>
    <w:p w14:paraId="2C2F32BF" w14:textId="77777777" w:rsidR="009E15B1" w:rsidRPr="009437E4" w:rsidRDefault="009E15B1" w:rsidP="00617A45">
      <w:pPr>
        <w:spacing w:line="276" w:lineRule="auto"/>
        <w:jc w:val="both"/>
        <w:rPr>
          <w:rFonts w:asciiTheme="majorHAnsi" w:hAnsiTheme="majorHAnsi" w:cstheme="majorHAnsi"/>
          <w:sz w:val="20"/>
          <w:szCs w:val="20"/>
        </w:rPr>
      </w:pPr>
    </w:p>
    <w:p w14:paraId="29BA8482" w14:textId="77777777" w:rsidR="009E15B1" w:rsidRPr="009437E4" w:rsidRDefault="009E15B1"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Atenciosamente,</w:t>
      </w:r>
    </w:p>
    <w:p w14:paraId="737A2EC3" w14:textId="77777777" w:rsidR="009E15B1" w:rsidRPr="009437E4" w:rsidRDefault="009E15B1" w:rsidP="00617A45">
      <w:pPr>
        <w:spacing w:line="276" w:lineRule="auto"/>
        <w:jc w:val="center"/>
        <w:rPr>
          <w:rFonts w:asciiTheme="majorHAnsi" w:hAnsiTheme="majorHAnsi" w:cstheme="majorHAnsi"/>
          <w:sz w:val="20"/>
          <w:szCs w:val="20"/>
        </w:rPr>
      </w:pPr>
    </w:p>
    <w:p w14:paraId="3160F03E" w14:textId="77777777" w:rsidR="009E15B1" w:rsidRPr="009437E4" w:rsidRDefault="009E15B1" w:rsidP="00617A45">
      <w:pPr>
        <w:spacing w:line="276" w:lineRule="auto"/>
        <w:jc w:val="center"/>
        <w:rPr>
          <w:rFonts w:asciiTheme="majorHAnsi" w:hAnsiTheme="majorHAnsi" w:cstheme="majorHAnsi"/>
          <w:sz w:val="20"/>
          <w:szCs w:val="20"/>
        </w:rPr>
      </w:pPr>
    </w:p>
    <w:p w14:paraId="6EED48AC" w14:textId="77777777" w:rsidR="009E15B1" w:rsidRPr="009437E4" w:rsidRDefault="009E15B1" w:rsidP="00617A45">
      <w:pPr>
        <w:spacing w:line="276" w:lineRule="auto"/>
        <w:jc w:val="center"/>
        <w:outlineLvl w:val="0"/>
        <w:rPr>
          <w:rFonts w:asciiTheme="majorHAnsi" w:hAnsiTheme="majorHAnsi" w:cstheme="majorHAnsi"/>
          <w:sz w:val="20"/>
          <w:szCs w:val="20"/>
        </w:rPr>
      </w:pPr>
      <w:r w:rsidRPr="009437E4">
        <w:rPr>
          <w:rFonts w:asciiTheme="majorHAnsi" w:hAnsiTheme="majorHAnsi" w:cstheme="majorHAnsi"/>
          <w:sz w:val="20"/>
          <w:szCs w:val="20"/>
        </w:rPr>
        <w:t>Local, data e assinatura.</w:t>
      </w:r>
    </w:p>
    <w:p w14:paraId="2009D9A2" w14:textId="77777777" w:rsidR="009E15B1" w:rsidRPr="009437E4" w:rsidRDefault="009E15B1" w:rsidP="00617A45">
      <w:pPr>
        <w:spacing w:line="276" w:lineRule="auto"/>
        <w:jc w:val="both"/>
        <w:rPr>
          <w:rFonts w:asciiTheme="majorHAnsi" w:hAnsiTheme="majorHAnsi" w:cstheme="majorHAnsi"/>
          <w:sz w:val="20"/>
          <w:szCs w:val="20"/>
        </w:rPr>
      </w:pPr>
    </w:p>
    <w:p w14:paraId="34EEEC1A" w14:textId="77777777" w:rsidR="009E15B1" w:rsidRPr="009437E4" w:rsidRDefault="009E15B1"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___________________________________________________________</w:t>
      </w:r>
    </w:p>
    <w:p w14:paraId="4CE46987" w14:textId="77777777" w:rsidR="009E15B1" w:rsidRPr="009437E4" w:rsidRDefault="009E15B1"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(Assinatura, nome e cargo do representante legal da INSTITUIÇÃO FINANCEIRA)</w:t>
      </w:r>
    </w:p>
    <w:p w14:paraId="71B12FD7" w14:textId="77777777" w:rsidR="009E15B1" w:rsidRPr="009437E4" w:rsidRDefault="009E15B1" w:rsidP="00617A45">
      <w:pPr>
        <w:spacing w:line="276" w:lineRule="auto"/>
        <w:jc w:val="both"/>
        <w:rPr>
          <w:rFonts w:asciiTheme="majorHAnsi" w:hAnsiTheme="majorHAnsi" w:cstheme="majorHAnsi"/>
          <w:sz w:val="20"/>
          <w:szCs w:val="20"/>
        </w:rPr>
      </w:pPr>
    </w:p>
    <w:p w14:paraId="3585361B" w14:textId="77777777" w:rsidR="009E15B1" w:rsidRPr="009437E4" w:rsidRDefault="009E15B1" w:rsidP="00617A45">
      <w:pPr>
        <w:spacing w:line="276" w:lineRule="auto"/>
        <w:jc w:val="both"/>
        <w:rPr>
          <w:rFonts w:asciiTheme="majorHAnsi" w:hAnsiTheme="majorHAnsi" w:cstheme="majorHAnsi"/>
          <w:sz w:val="20"/>
          <w:szCs w:val="20"/>
        </w:rPr>
      </w:pPr>
    </w:p>
    <w:p w14:paraId="52796BF8"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Obs.: Este credenciamento deverá ser apresentado em papel timbrado da empresa, com firma reconhecida e deverá ser entregue ao Pregoeiro no momento do credenciamento, fora de qualquer envelope. </w:t>
      </w:r>
    </w:p>
    <w:p w14:paraId="172FF1D9" w14:textId="77777777" w:rsidR="009E15B1" w:rsidRPr="009437E4" w:rsidRDefault="009E15B1" w:rsidP="00617A45">
      <w:pPr>
        <w:spacing w:line="276" w:lineRule="auto"/>
        <w:jc w:val="both"/>
        <w:rPr>
          <w:rFonts w:asciiTheme="majorHAnsi" w:hAnsiTheme="majorHAnsi" w:cstheme="majorHAnsi"/>
          <w:sz w:val="20"/>
          <w:szCs w:val="20"/>
        </w:rPr>
      </w:pPr>
    </w:p>
    <w:p w14:paraId="255DC2C3" w14:textId="77777777" w:rsidR="009E15B1" w:rsidRPr="009437E4" w:rsidRDefault="009E15B1" w:rsidP="00617A45">
      <w:pPr>
        <w:spacing w:line="276" w:lineRule="auto"/>
        <w:jc w:val="center"/>
        <w:rPr>
          <w:rFonts w:asciiTheme="majorHAnsi" w:hAnsiTheme="majorHAnsi" w:cstheme="majorHAnsi"/>
          <w:sz w:val="20"/>
          <w:szCs w:val="20"/>
        </w:rPr>
      </w:pPr>
    </w:p>
    <w:p w14:paraId="19057DC5" w14:textId="77777777" w:rsidR="009E15B1" w:rsidRPr="009437E4" w:rsidRDefault="009E15B1" w:rsidP="00617A45">
      <w:pPr>
        <w:spacing w:line="276" w:lineRule="auto"/>
        <w:rPr>
          <w:rFonts w:asciiTheme="majorHAnsi" w:hAnsiTheme="majorHAnsi" w:cstheme="majorHAnsi"/>
          <w:sz w:val="20"/>
          <w:szCs w:val="20"/>
        </w:rPr>
      </w:pPr>
    </w:p>
    <w:p w14:paraId="02B6BA9F" w14:textId="77777777" w:rsidR="009E15B1" w:rsidRPr="009437E4" w:rsidRDefault="000A00ED"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br w:type="page"/>
      </w:r>
    </w:p>
    <w:p w14:paraId="37222740" w14:textId="77777777" w:rsidR="009E15B1" w:rsidRPr="009437E4" w:rsidRDefault="009E15B1" w:rsidP="00617A45">
      <w:pPr>
        <w:spacing w:line="276" w:lineRule="auto"/>
        <w:jc w:val="center"/>
        <w:outlineLvl w:val="0"/>
        <w:rPr>
          <w:rFonts w:asciiTheme="majorHAnsi" w:hAnsiTheme="majorHAnsi" w:cstheme="majorHAnsi"/>
          <w:b/>
          <w:sz w:val="20"/>
          <w:szCs w:val="20"/>
        </w:rPr>
      </w:pPr>
      <w:r w:rsidRPr="009437E4">
        <w:rPr>
          <w:rFonts w:asciiTheme="majorHAnsi" w:hAnsiTheme="majorHAnsi" w:cstheme="majorHAnsi"/>
          <w:b/>
          <w:sz w:val="20"/>
          <w:szCs w:val="20"/>
        </w:rPr>
        <w:lastRenderedPageBreak/>
        <w:t>ANEXO IV</w:t>
      </w:r>
    </w:p>
    <w:p w14:paraId="344892A7" w14:textId="77777777" w:rsidR="009E15B1" w:rsidRPr="009437E4" w:rsidRDefault="009E15B1" w:rsidP="00617A45">
      <w:pPr>
        <w:spacing w:line="276" w:lineRule="auto"/>
        <w:jc w:val="center"/>
        <w:rPr>
          <w:rFonts w:asciiTheme="majorHAnsi" w:hAnsiTheme="majorHAnsi" w:cstheme="majorHAnsi"/>
          <w:b/>
          <w:sz w:val="20"/>
          <w:szCs w:val="20"/>
        </w:rPr>
      </w:pPr>
    </w:p>
    <w:p w14:paraId="5F2ED753" w14:textId="77777777" w:rsidR="009E15B1" w:rsidRPr="009437E4" w:rsidRDefault="009E15B1" w:rsidP="00617A45">
      <w:pPr>
        <w:spacing w:line="276" w:lineRule="auto"/>
        <w:jc w:val="center"/>
        <w:rPr>
          <w:rFonts w:asciiTheme="majorHAnsi" w:hAnsiTheme="majorHAnsi" w:cstheme="majorHAnsi"/>
          <w:b/>
          <w:sz w:val="20"/>
          <w:szCs w:val="20"/>
        </w:rPr>
      </w:pPr>
    </w:p>
    <w:p w14:paraId="23077002" w14:textId="77777777" w:rsidR="009E15B1" w:rsidRPr="009437E4" w:rsidRDefault="009E15B1" w:rsidP="00617A45">
      <w:pPr>
        <w:spacing w:line="276" w:lineRule="auto"/>
        <w:jc w:val="center"/>
        <w:outlineLvl w:val="0"/>
        <w:rPr>
          <w:rFonts w:asciiTheme="majorHAnsi" w:hAnsiTheme="majorHAnsi" w:cstheme="majorHAnsi"/>
          <w:b/>
          <w:sz w:val="20"/>
          <w:szCs w:val="20"/>
        </w:rPr>
      </w:pPr>
      <w:r w:rsidRPr="009437E4">
        <w:rPr>
          <w:rFonts w:asciiTheme="majorHAnsi" w:hAnsiTheme="majorHAnsi" w:cstheme="majorHAnsi"/>
          <w:b/>
          <w:sz w:val="20"/>
          <w:szCs w:val="20"/>
        </w:rPr>
        <w:t>DECLARAÇÃO DE ATENDIMENTO DE HABILITAÇÃO (MODELO)</w:t>
      </w:r>
    </w:p>
    <w:p w14:paraId="6F60C2EF" w14:textId="2266CD8B" w:rsidR="009E15B1" w:rsidRPr="009437E4" w:rsidRDefault="009E15B1" w:rsidP="00617A45">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Ref.: Licitação por PREGÃO PRESENCIAL N° _____/201</w:t>
      </w:r>
      <w:r w:rsidR="00314B37" w:rsidRPr="009437E4">
        <w:rPr>
          <w:rFonts w:asciiTheme="majorHAnsi" w:hAnsiTheme="majorHAnsi" w:cstheme="majorHAnsi"/>
          <w:b/>
          <w:sz w:val="20"/>
          <w:szCs w:val="20"/>
        </w:rPr>
        <w:t>6</w:t>
      </w:r>
    </w:p>
    <w:p w14:paraId="6E232C3A" w14:textId="77777777" w:rsidR="009E15B1" w:rsidRPr="009437E4" w:rsidRDefault="009E15B1" w:rsidP="00617A45">
      <w:pPr>
        <w:spacing w:line="276" w:lineRule="auto"/>
        <w:jc w:val="both"/>
        <w:rPr>
          <w:rFonts w:asciiTheme="majorHAnsi" w:hAnsiTheme="majorHAnsi" w:cstheme="majorHAnsi"/>
          <w:sz w:val="20"/>
          <w:szCs w:val="20"/>
        </w:rPr>
      </w:pPr>
    </w:p>
    <w:p w14:paraId="5664B25E" w14:textId="77777777" w:rsidR="009E15B1" w:rsidRPr="009437E4" w:rsidRDefault="009E15B1" w:rsidP="00617A45">
      <w:pPr>
        <w:spacing w:line="276" w:lineRule="auto"/>
        <w:jc w:val="both"/>
        <w:rPr>
          <w:rFonts w:asciiTheme="majorHAnsi" w:hAnsiTheme="majorHAnsi" w:cstheme="majorHAnsi"/>
          <w:sz w:val="20"/>
          <w:szCs w:val="20"/>
        </w:rPr>
      </w:pPr>
    </w:p>
    <w:p w14:paraId="701B9F61" w14:textId="77777777" w:rsidR="009E15B1" w:rsidRPr="009437E4" w:rsidRDefault="009E15B1" w:rsidP="00617A45">
      <w:pPr>
        <w:spacing w:line="276" w:lineRule="auto"/>
        <w:jc w:val="both"/>
        <w:rPr>
          <w:rFonts w:asciiTheme="majorHAnsi" w:hAnsiTheme="majorHAnsi" w:cstheme="majorHAnsi"/>
          <w:sz w:val="20"/>
          <w:szCs w:val="20"/>
        </w:rPr>
      </w:pPr>
    </w:p>
    <w:p w14:paraId="6EBE4745"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Declaro para os devidos fins que o Banco ___________________CNPJ n° _________________, cumpre plenamente os requisitos de habilitação, nos termos do art. 4°, inciso VII, da Lei 10.520 de 17.07.2002, o que poderá ser comprovado, caso a empresa seja a detentora da melhor proposta neste certame. </w:t>
      </w:r>
    </w:p>
    <w:p w14:paraId="14C105CD" w14:textId="77777777" w:rsidR="009E15B1" w:rsidRPr="009437E4" w:rsidRDefault="009E15B1" w:rsidP="00617A45">
      <w:pPr>
        <w:spacing w:line="276" w:lineRule="auto"/>
        <w:jc w:val="both"/>
        <w:rPr>
          <w:rFonts w:asciiTheme="majorHAnsi" w:hAnsiTheme="majorHAnsi" w:cstheme="majorHAnsi"/>
          <w:sz w:val="20"/>
          <w:szCs w:val="20"/>
        </w:rPr>
      </w:pPr>
    </w:p>
    <w:p w14:paraId="4C0833F5" w14:textId="77777777" w:rsidR="009E15B1" w:rsidRPr="009437E4" w:rsidRDefault="009E15B1" w:rsidP="00617A45">
      <w:pPr>
        <w:spacing w:line="276" w:lineRule="auto"/>
        <w:jc w:val="both"/>
        <w:rPr>
          <w:rFonts w:asciiTheme="majorHAnsi" w:hAnsiTheme="majorHAnsi" w:cstheme="majorHAnsi"/>
          <w:sz w:val="20"/>
          <w:szCs w:val="20"/>
        </w:rPr>
      </w:pPr>
    </w:p>
    <w:p w14:paraId="71BE1777" w14:textId="4CEA1193" w:rsidR="009E15B1" w:rsidRPr="009437E4" w:rsidRDefault="009E15B1"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______________, de ___________ de 201</w:t>
      </w:r>
      <w:r w:rsidR="00314B37" w:rsidRPr="009437E4">
        <w:rPr>
          <w:rFonts w:asciiTheme="majorHAnsi" w:hAnsiTheme="majorHAnsi" w:cstheme="majorHAnsi"/>
          <w:sz w:val="20"/>
          <w:szCs w:val="20"/>
        </w:rPr>
        <w:t>6</w:t>
      </w:r>
    </w:p>
    <w:p w14:paraId="24972BCA" w14:textId="77777777" w:rsidR="009E15B1" w:rsidRPr="009437E4" w:rsidRDefault="009E15B1"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(Assinatura, nome e cargo do representante legal da empresa)</w:t>
      </w:r>
    </w:p>
    <w:p w14:paraId="5677AC17" w14:textId="77777777" w:rsidR="009E15B1" w:rsidRPr="009437E4" w:rsidRDefault="009E15B1" w:rsidP="00617A45">
      <w:pPr>
        <w:spacing w:line="276" w:lineRule="auto"/>
        <w:jc w:val="both"/>
        <w:rPr>
          <w:rFonts w:asciiTheme="majorHAnsi" w:hAnsiTheme="majorHAnsi" w:cstheme="majorHAnsi"/>
          <w:sz w:val="20"/>
          <w:szCs w:val="20"/>
        </w:rPr>
      </w:pPr>
    </w:p>
    <w:p w14:paraId="4811C1AD" w14:textId="77777777" w:rsidR="009E15B1" w:rsidRPr="009437E4" w:rsidRDefault="009E15B1" w:rsidP="00617A45">
      <w:pPr>
        <w:spacing w:line="276" w:lineRule="auto"/>
        <w:jc w:val="both"/>
        <w:rPr>
          <w:rFonts w:asciiTheme="majorHAnsi" w:hAnsiTheme="majorHAnsi" w:cstheme="majorHAnsi"/>
          <w:sz w:val="20"/>
          <w:szCs w:val="20"/>
        </w:rPr>
      </w:pPr>
    </w:p>
    <w:p w14:paraId="6C3FE316" w14:textId="77777777" w:rsidR="009E15B1" w:rsidRPr="009437E4" w:rsidRDefault="009E15B1" w:rsidP="00617A45">
      <w:pPr>
        <w:spacing w:line="276" w:lineRule="auto"/>
        <w:jc w:val="both"/>
        <w:rPr>
          <w:rFonts w:asciiTheme="majorHAnsi" w:hAnsiTheme="majorHAnsi" w:cstheme="majorHAnsi"/>
          <w:sz w:val="20"/>
          <w:szCs w:val="20"/>
        </w:rPr>
      </w:pPr>
    </w:p>
    <w:p w14:paraId="69F7A9A4"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Obs.: Esta declaração deverá ser apresentada em papel timbrado da empresa, e deverá ser entregue ao Pregoeiro no momento do credenciamento, fora de qualquer envelope. </w:t>
      </w:r>
    </w:p>
    <w:p w14:paraId="5D33F316" w14:textId="77777777" w:rsidR="009E15B1" w:rsidRPr="009437E4" w:rsidRDefault="009E15B1" w:rsidP="00617A45">
      <w:pPr>
        <w:spacing w:line="276" w:lineRule="auto"/>
        <w:jc w:val="both"/>
        <w:rPr>
          <w:rFonts w:asciiTheme="majorHAnsi" w:hAnsiTheme="majorHAnsi" w:cstheme="majorHAnsi"/>
          <w:sz w:val="20"/>
          <w:szCs w:val="20"/>
        </w:rPr>
      </w:pPr>
    </w:p>
    <w:p w14:paraId="2D016C29" w14:textId="77777777" w:rsidR="009E15B1" w:rsidRPr="009437E4" w:rsidRDefault="009E15B1" w:rsidP="00617A45">
      <w:pPr>
        <w:spacing w:line="276" w:lineRule="auto"/>
        <w:jc w:val="center"/>
        <w:rPr>
          <w:rFonts w:asciiTheme="majorHAnsi" w:hAnsiTheme="majorHAnsi" w:cstheme="majorHAnsi"/>
          <w:sz w:val="20"/>
          <w:szCs w:val="20"/>
        </w:rPr>
      </w:pPr>
    </w:p>
    <w:p w14:paraId="2A9F1A37" w14:textId="77777777" w:rsidR="009E15B1" w:rsidRPr="009437E4" w:rsidRDefault="009E15B1" w:rsidP="00617A45">
      <w:pPr>
        <w:spacing w:line="276" w:lineRule="auto"/>
        <w:jc w:val="center"/>
        <w:rPr>
          <w:rFonts w:asciiTheme="majorHAnsi" w:hAnsiTheme="majorHAnsi" w:cstheme="majorHAnsi"/>
          <w:sz w:val="20"/>
          <w:szCs w:val="20"/>
        </w:rPr>
      </w:pPr>
    </w:p>
    <w:p w14:paraId="34BD8819" w14:textId="77777777" w:rsidR="009E15B1" w:rsidRPr="009437E4" w:rsidRDefault="009E15B1" w:rsidP="00617A45">
      <w:pPr>
        <w:spacing w:line="276" w:lineRule="auto"/>
        <w:jc w:val="center"/>
        <w:rPr>
          <w:rFonts w:asciiTheme="majorHAnsi" w:hAnsiTheme="majorHAnsi" w:cstheme="majorHAnsi"/>
          <w:sz w:val="20"/>
          <w:szCs w:val="20"/>
        </w:rPr>
      </w:pPr>
    </w:p>
    <w:p w14:paraId="661AF1EF" w14:textId="77777777" w:rsidR="009E15B1" w:rsidRPr="009437E4" w:rsidRDefault="009E15B1" w:rsidP="00617A45">
      <w:pPr>
        <w:spacing w:line="276" w:lineRule="auto"/>
        <w:jc w:val="center"/>
        <w:rPr>
          <w:rFonts w:asciiTheme="majorHAnsi" w:hAnsiTheme="majorHAnsi" w:cstheme="majorHAnsi"/>
          <w:sz w:val="20"/>
          <w:szCs w:val="20"/>
        </w:rPr>
      </w:pPr>
    </w:p>
    <w:p w14:paraId="32C04946" w14:textId="77777777" w:rsidR="009E15B1" w:rsidRPr="009437E4" w:rsidRDefault="009E15B1" w:rsidP="00617A45">
      <w:pPr>
        <w:spacing w:line="276" w:lineRule="auto"/>
        <w:jc w:val="center"/>
        <w:outlineLvl w:val="0"/>
        <w:rPr>
          <w:rFonts w:asciiTheme="majorHAnsi" w:hAnsiTheme="majorHAnsi" w:cstheme="majorHAnsi"/>
          <w:b/>
          <w:sz w:val="20"/>
          <w:szCs w:val="20"/>
        </w:rPr>
      </w:pPr>
    </w:p>
    <w:p w14:paraId="15C7C80A" w14:textId="77777777" w:rsidR="005666BA" w:rsidRPr="009437E4" w:rsidRDefault="005666BA" w:rsidP="00617A45">
      <w:pPr>
        <w:spacing w:line="276" w:lineRule="auto"/>
        <w:rPr>
          <w:rFonts w:asciiTheme="majorHAnsi" w:hAnsiTheme="majorHAnsi" w:cstheme="majorHAnsi"/>
          <w:b/>
          <w:sz w:val="20"/>
          <w:szCs w:val="20"/>
        </w:rPr>
      </w:pPr>
      <w:r w:rsidRPr="009437E4">
        <w:rPr>
          <w:rFonts w:asciiTheme="majorHAnsi" w:hAnsiTheme="majorHAnsi" w:cstheme="majorHAnsi"/>
          <w:b/>
          <w:sz w:val="20"/>
          <w:szCs w:val="20"/>
        </w:rPr>
        <w:br w:type="page"/>
      </w:r>
    </w:p>
    <w:p w14:paraId="2C51F7A8" w14:textId="77777777" w:rsidR="005666BA" w:rsidRPr="009437E4" w:rsidRDefault="005666BA" w:rsidP="00617A45">
      <w:pPr>
        <w:spacing w:line="276" w:lineRule="auto"/>
        <w:jc w:val="center"/>
        <w:outlineLvl w:val="0"/>
        <w:rPr>
          <w:rFonts w:asciiTheme="majorHAnsi" w:hAnsiTheme="majorHAnsi" w:cstheme="majorHAnsi"/>
          <w:b/>
          <w:sz w:val="20"/>
          <w:szCs w:val="20"/>
        </w:rPr>
      </w:pPr>
    </w:p>
    <w:p w14:paraId="5F96C192" w14:textId="77777777" w:rsidR="009E15B1" w:rsidRPr="009437E4" w:rsidRDefault="009E15B1" w:rsidP="00617A45">
      <w:pPr>
        <w:spacing w:line="276" w:lineRule="auto"/>
        <w:jc w:val="center"/>
        <w:outlineLvl w:val="0"/>
        <w:rPr>
          <w:rFonts w:asciiTheme="majorHAnsi" w:hAnsiTheme="majorHAnsi" w:cstheme="majorHAnsi"/>
          <w:b/>
          <w:sz w:val="20"/>
          <w:szCs w:val="20"/>
        </w:rPr>
      </w:pPr>
      <w:r w:rsidRPr="009437E4">
        <w:rPr>
          <w:rFonts w:asciiTheme="majorHAnsi" w:hAnsiTheme="majorHAnsi" w:cstheme="majorHAnsi"/>
          <w:b/>
          <w:sz w:val="20"/>
          <w:szCs w:val="20"/>
        </w:rPr>
        <w:t>ANEXO V</w:t>
      </w:r>
    </w:p>
    <w:p w14:paraId="358CDA34" w14:textId="77777777" w:rsidR="009E15B1" w:rsidRPr="009437E4" w:rsidRDefault="009E15B1" w:rsidP="00617A45">
      <w:pPr>
        <w:spacing w:line="276" w:lineRule="auto"/>
        <w:jc w:val="center"/>
        <w:rPr>
          <w:rFonts w:asciiTheme="majorHAnsi" w:hAnsiTheme="majorHAnsi" w:cstheme="majorHAnsi"/>
          <w:b/>
          <w:sz w:val="20"/>
          <w:szCs w:val="20"/>
        </w:rPr>
      </w:pPr>
    </w:p>
    <w:p w14:paraId="779BC066" w14:textId="77777777" w:rsidR="009E15B1" w:rsidRPr="009437E4" w:rsidRDefault="009E15B1" w:rsidP="00617A45">
      <w:pPr>
        <w:spacing w:line="276" w:lineRule="auto"/>
        <w:jc w:val="center"/>
        <w:rPr>
          <w:rFonts w:asciiTheme="majorHAnsi" w:hAnsiTheme="majorHAnsi" w:cstheme="majorHAnsi"/>
          <w:b/>
          <w:sz w:val="20"/>
          <w:szCs w:val="20"/>
        </w:rPr>
      </w:pPr>
    </w:p>
    <w:p w14:paraId="2D30FC25" w14:textId="77777777" w:rsidR="009E15B1" w:rsidRPr="009437E4" w:rsidRDefault="009E15B1" w:rsidP="00617A45">
      <w:pPr>
        <w:spacing w:line="276" w:lineRule="auto"/>
        <w:jc w:val="center"/>
        <w:outlineLvl w:val="0"/>
        <w:rPr>
          <w:rFonts w:asciiTheme="majorHAnsi" w:hAnsiTheme="majorHAnsi" w:cstheme="majorHAnsi"/>
          <w:b/>
          <w:sz w:val="20"/>
          <w:szCs w:val="20"/>
        </w:rPr>
      </w:pPr>
      <w:proofErr w:type="gramStart"/>
      <w:r w:rsidRPr="009437E4">
        <w:rPr>
          <w:rFonts w:asciiTheme="majorHAnsi" w:hAnsiTheme="majorHAnsi" w:cstheme="majorHAnsi"/>
          <w:b/>
          <w:sz w:val="20"/>
          <w:szCs w:val="20"/>
        </w:rPr>
        <w:t>DECLARAÇÃO DE INEXISTÊNCIA DE FATO IMPEDITIVO</w:t>
      </w:r>
      <w:proofErr w:type="gramEnd"/>
      <w:r w:rsidRPr="009437E4">
        <w:rPr>
          <w:rFonts w:asciiTheme="majorHAnsi" w:hAnsiTheme="majorHAnsi" w:cstheme="majorHAnsi"/>
          <w:b/>
          <w:sz w:val="20"/>
          <w:szCs w:val="20"/>
        </w:rPr>
        <w:t xml:space="preserve"> (MODELO)</w:t>
      </w:r>
    </w:p>
    <w:p w14:paraId="4B45F148" w14:textId="06DAE26C" w:rsidR="009E15B1" w:rsidRPr="009437E4" w:rsidRDefault="009E15B1" w:rsidP="00617A45">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Ref.: Licitação por PREGÃO PRESENCIAL N° ____/201</w:t>
      </w:r>
      <w:r w:rsidR="00314B37" w:rsidRPr="009437E4">
        <w:rPr>
          <w:rFonts w:asciiTheme="majorHAnsi" w:hAnsiTheme="majorHAnsi" w:cstheme="majorHAnsi"/>
          <w:b/>
          <w:sz w:val="20"/>
          <w:szCs w:val="20"/>
        </w:rPr>
        <w:t>6</w:t>
      </w:r>
    </w:p>
    <w:p w14:paraId="554628D4" w14:textId="77777777" w:rsidR="009E15B1" w:rsidRPr="009437E4" w:rsidRDefault="009E15B1" w:rsidP="00617A45">
      <w:pPr>
        <w:spacing w:line="276" w:lineRule="auto"/>
        <w:jc w:val="both"/>
        <w:rPr>
          <w:rFonts w:asciiTheme="majorHAnsi" w:hAnsiTheme="majorHAnsi" w:cstheme="majorHAnsi"/>
          <w:sz w:val="20"/>
          <w:szCs w:val="20"/>
        </w:rPr>
      </w:pPr>
    </w:p>
    <w:p w14:paraId="7F992667" w14:textId="77777777" w:rsidR="009E15B1" w:rsidRPr="009437E4" w:rsidRDefault="009E15B1" w:rsidP="00617A45">
      <w:pPr>
        <w:spacing w:line="276" w:lineRule="auto"/>
        <w:jc w:val="both"/>
        <w:rPr>
          <w:rFonts w:asciiTheme="majorHAnsi" w:hAnsiTheme="majorHAnsi" w:cstheme="majorHAnsi"/>
          <w:sz w:val="20"/>
          <w:szCs w:val="20"/>
        </w:rPr>
      </w:pPr>
    </w:p>
    <w:p w14:paraId="31633202" w14:textId="77777777" w:rsidR="009E15B1" w:rsidRPr="009437E4" w:rsidRDefault="009E15B1" w:rsidP="00617A45">
      <w:pPr>
        <w:spacing w:line="276" w:lineRule="auto"/>
        <w:jc w:val="both"/>
        <w:rPr>
          <w:rFonts w:asciiTheme="majorHAnsi" w:hAnsiTheme="majorHAnsi" w:cstheme="majorHAnsi"/>
          <w:sz w:val="20"/>
          <w:szCs w:val="20"/>
        </w:rPr>
      </w:pPr>
    </w:p>
    <w:p w14:paraId="4582427B" w14:textId="77777777" w:rsidR="009E15B1" w:rsidRPr="009437E4" w:rsidRDefault="009E15B1" w:rsidP="00617A45">
      <w:pPr>
        <w:spacing w:line="276" w:lineRule="auto"/>
        <w:jc w:val="both"/>
        <w:rPr>
          <w:rFonts w:asciiTheme="majorHAnsi" w:hAnsiTheme="majorHAnsi" w:cstheme="majorHAnsi"/>
          <w:sz w:val="20"/>
          <w:szCs w:val="20"/>
        </w:rPr>
      </w:pPr>
    </w:p>
    <w:p w14:paraId="313D34AA" w14:textId="563B2B8C"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O Banco _______________, inscrito no CNPJ sob o n°_____________, por intermédio do seu representante legal </w:t>
      </w:r>
      <w:proofErr w:type="gramStart"/>
      <w:r w:rsidRPr="009437E4">
        <w:rPr>
          <w:rFonts w:asciiTheme="majorHAnsi" w:hAnsiTheme="majorHAnsi" w:cstheme="majorHAnsi"/>
          <w:sz w:val="20"/>
          <w:szCs w:val="20"/>
        </w:rPr>
        <w:t>o(</w:t>
      </w:r>
      <w:proofErr w:type="gramEnd"/>
      <w:r w:rsidRPr="009437E4">
        <w:rPr>
          <w:rFonts w:asciiTheme="majorHAnsi" w:hAnsiTheme="majorHAnsi" w:cstheme="majorHAnsi"/>
          <w:sz w:val="20"/>
          <w:szCs w:val="20"/>
        </w:rPr>
        <w:t xml:space="preserve">a)Sr. (a)_______________________, portador(a) da Carteira de Identidade N° __________ e do CPF n° _____________declara sob as penas da Lei, para fins de participação no </w:t>
      </w:r>
      <w:r w:rsidRPr="009437E4">
        <w:rPr>
          <w:rFonts w:asciiTheme="majorHAnsi" w:hAnsiTheme="majorHAnsi" w:cstheme="majorHAnsi"/>
          <w:b/>
          <w:sz w:val="20"/>
          <w:szCs w:val="20"/>
        </w:rPr>
        <w:t>PREGÃO PRESENCIAL N° ____/201</w:t>
      </w:r>
      <w:r w:rsidR="00314B37" w:rsidRPr="009437E4">
        <w:rPr>
          <w:rFonts w:asciiTheme="majorHAnsi" w:hAnsiTheme="majorHAnsi" w:cstheme="majorHAnsi"/>
          <w:b/>
          <w:sz w:val="20"/>
          <w:szCs w:val="20"/>
        </w:rPr>
        <w:t>6</w:t>
      </w:r>
      <w:r w:rsidRPr="009437E4">
        <w:rPr>
          <w:rFonts w:asciiTheme="majorHAnsi" w:hAnsiTheme="majorHAnsi" w:cstheme="majorHAnsi"/>
          <w:sz w:val="20"/>
          <w:szCs w:val="20"/>
        </w:rPr>
        <w:t xml:space="preserve">, que inexiste fato superveniente impeditivo de sua habilitação e não há declaração de inidoneidade para participar de licitações e contratar com órgãos público em nome da INSTITUIÇÃO FINANCEIRA que subscreve a presente. </w:t>
      </w:r>
    </w:p>
    <w:p w14:paraId="141A1848" w14:textId="77777777" w:rsidR="009E15B1" w:rsidRPr="009437E4" w:rsidRDefault="009E15B1" w:rsidP="00617A45">
      <w:pPr>
        <w:spacing w:line="276" w:lineRule="auto"/>
        <w:jc w:val="both"/>
        <w:rPr>
          <w:rFonts w:asciiTheme="majorHAnsi" w:hAnsiTheme="majorHAnsi" w:cstheme="majorHAnsi"/>
          <w:sz w:val="20"/>
          <w:szCs w:val="20"/>
        </w:rPr>
      </w:pPr>
    </w:p>
    <w:p w14:paraId="48223050" w14:textId="77777777" w:rsidR="009E15B1" w:rsidRPr="009437E4" w:rsidRDefault="009E15B1" w:rsidP="00617A45">
      <w:pPr>
        <w:spacing w:line="276" w:lineRule="auto"/>
        <w:jc w:val="both"/>
        <w:rPr>
          <w:rFonts w:asciiTheme="majorHAnsi" w:hAnsiTheme="majorHAnsi" w:cstheme="majorHAnsi"/>
          <w:sz w:val="20"/>
          <w:szCs w:val="20"/>
        </w:rPr>
      </w:pPr>
    </w:p>
    <w:p w14:paraId="62A442B4" w14:textId="77777777" w:rsidR="009E15B1" w:rsidRPr="009437E4" w:rsidRDefault="009E15B1" w:rsidP="00617A45">
      <w:pPr>
        <w:spacing w:line="276" w:lineRule="auto"/>
        <w:jc w:val="both"/>
        <w:rPr>
          <w:rFonts w:asciiTheme="majorHAnsi" w:hAnsiTheme="majorHAnsi" w:cstheme="majorHAnsi"/>
          <w:sz w:val="20"/>
          <w:szCs w:val="20"/>
        </w:rPr>
      </w:pPr>
    </w:p>
    <w:p w14:paraId="529FE4D5" w14:textId="77777777" w:rsidR="009E15B1" w:rsidRPr="009437E4" w:rsidRDefault="009E15B1" w:rsidP="00617A45">
      <w:pPr>
        <w:spacing w:line="276" w:lineRule="auto"/>
        <w:jc w:val="both"/>
        <w:rPr>
          <w:rFonts w:asciiTheme="majorHAnsi" w:hAnsiTheme="majorHAnsi" w:cstheme="majorHAnsi"/>
          <w:sz w:val="20"/>
          <w:szCs w:val="20"/>
        </w:rPr>
      </w:pPr>
    </w:p>
    <w:p w14:paraId="5B1A995E" w14:textId="769B8EFC" w:rsidR="009E15B1" w:rsidRPr="009437E4" w:rsidRDefault="009E15B1"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_________________________, de ___</w:t>
      </w:r>
      <w:r w:rsidR="00314B37" w:rsidRPr="009437E4">
        <w:rPr>
          <w:rFonts w:asciiTheme="majorHAnsi" w:hAnsiTheme="majorHAnsi" w:cstheme="majorHAnsi"/>
          <w:sz w:val="20"/>
          <w:szCs w:val="20"/>
        </w:rPr>
        <w:t>________________________ de 2016</w:t>
      </w:r>
    </w:p>
    <w:p w14:paraId="267A8AC2" w14:textId="77777777" w:rsidR="009E15B1" w:rsidRPr="009437E4" w:rsidRDefault="009E15B1"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(Assinatura, nome e cargo do representante legal da empresa)</w:t>
      </w:r>
    </w:p>
    <w:p w14:paraId="462A05A0" w14:textId="77777777" w:rsidR="009E15B1" w:rsidRPr="009437E4" w:rsidRDefault="009E15B1" w:rsidP="00617A45">
      <w:pPr>
        <w:spacing w:line="276" w:lineRule="auto"/>
        <w:jc w:val="center"/>
        <w:rPr>
          <w:rFonts w:asciiTheme="majorHAnsi" w:hAnsiTheme="majorHAnsi" w:cstheme="majorHAnsi"/>
          <w:sz w:val="20"/>
          <w:szCs w:val="20"/>
        </w:rPr>
      </w:pPr>
    </w:p>
    <w:p w14:paraId="55269A19" w14:textId="77777777" w:rsidR="009E15B1" w:rsidRPr="009437E4" w:rsidRDefault="009E15B1" w:rsidP="00617A45">
      <w:pPr>
        <w:spacing w:line="276" w:lineRule="auto"/>
        <w:jc w:val="center"/>
        <w:rPr>
          <w:rFonts w:asciiTheme="majorHAnsi" w:hAnsiTheme="majorHAnsi" w:cstheme="majorHAnsi"/>
          <w:sz w:val="20"/>
          <w:szCs w:val="20"/>
        </w:rPr>
      </w:pPr>
    </w:p>
    <w:p w14:paraId="44F29C28" w14:textId="77777777" w:rsidR="009E15B1" w:rsidRPr="009437E4" w:rsidRDefault="009E15B1" w:rsidP="00617A45">
      <w:pPr>
        <w:spacing w:line="276" w:lineRule="auto"/>
        <w:jc w:val="center"/>
        <w:rPr>
          <w:rFonts w:asciiTheme="majorHAnsi" w:hAnsiTheme="majorHAnsi" w:cstheme="majorHAnsi"/>
          <w:sz w:val="20"/>
          <w:szCs w:val="20"/>
        </w:rPr>
      </w:pPr>
    </w:p>
    <w:p w14:paraId="2A5D73AA" w14:textId="77777777" w:rsidR="009E15B1" w:rsidRPr="009437E4" w:rsidRDefault="009E15B1" w:rsidP="00617A45">
      <w:pPr>
        <w:spacing w:line="276" w:lineRule="auto"/>
        <w:jc w:val="both"/>
        <w:rPr>
          <w:rFonts w:asciiTheme="majorHAnsi" w:hAnsiTheme="majorHAnsi" w:cstheme="majorHAnsi"/>
          <w:sz w:val="20"/>
          <w:szCs w:val="20"/>
        </w:rPr>
      </w:pPr>
    </w:p>
    <w:p w14:paraId="5E2AFF06"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Obs.: Esta declaração deverá ser apresentada em papel timbrado da empresa e inserida no envelope “B” – Documentação. </w:t>
      </w:r>
    </w:p>
    <w:p w14:paraId="328660D9" w14:textId="77777777" w:rsidR="009E15B1" w:rsidRPr="009437E4" w:rsidRDefault="009E15B1" w:rsidP="00617A45">
      <w:pPr>
        <w:spacing w:line="276" w:lineRule="auto"/>
        <w:jc w:val="both"/>
        <w:rPr>
          <w:rFonts w:asciiTheme="majorHAnsi" w:hAnsiTheme="majorHAnsi" w:cstheme="majorHAnsi"/>
          <w:sz w:val="20"/>
          <w:szCs w:val="20"/>
        </w:rPr>
      </w:pPr>
    </w:p>
    <w:p w14:paraId="683E2C3D" w14:textId="77777777" w:rsidR="005666BA" w:rsidRPr="009437E4" w:rsidRDefault="005666BA" w:rsidP="00617A45">
      <w:pPr>
        <w:spacing w:line="276" w:lineRule="auto"/>
        <w:rPr>
          <w:rFonts w:asciiTheme="majorHAnsi" w:hAnsiTheme="majorHAnsi" w:cstheme="majorHAnsi"/>
          <w:sz w:val="20"/>
          <w:szCs w:val="20"/>
        </w:rPr>
      </w:pPr>
    </w:p>
    <w:p w14:paraId="3433FDF9" w14:textId="77777777" w:rsidR="005666BA" w:rsidRPr="009437E4" w:rsidRDefault="000A00ED"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br w:type="page"/>
      </w:r>
    </w:p>
    <w:p w14:paraId="49A2FCD1" w14:textId="77777777" w:rsidR="009E15B1" w:rsidRPr="009437E4" w:rsidRDefault="009E15B1" w:rsidP="00617A45">
      <w:pPr>
        <w:spacing w:line="276" w:lineRule="auto"/>
        <w:jc w:val="center"/>
        <w:outlineLvl w:val="0"/>
        <w:rPr>
          <w:rFonts w:asciiTheme="majorHAnsi" w:hAnsiTheme="majorHAnsi" w:cstheme="majorHAnsi"/>
          <w:b/>
          <w:sz w:val="20"/>
          <w:szCs w:val="20"/>
        </w:rPr>
      </w:pPr>
      <w:proofErr w:type="gramStart"/>
      <w:r w:rsidRPr="009437E4">
        <w:rPr>
          <w:rFonts w:asciiTheme="majorHAnsi" w:hAnsiTheme="majorHAnsi" w:cstheme="majorHAnsi"/>
          <w:b/>
          <w:sz w:val="20"/>
          <w:szCs w:val="20"/>
        </w:rPr>
        <w:lastRenderedPageBreak/>
        <w:t>ANEXO VI</w:t>
      </w:r>
      <w:proofErr w:type="gramEnd"/>
    </w:p>
    <w:p w14:paraId="0CC9C315" w14:textId="77777777" w:rsidR="009E15B1" w:rsidRPr="009437E4" w:rsidRDefault="009E15B1" w:rsidP="00617A45">
      <w:pPr>
        <w:spacing w:line="276" w:lineRule="auto"/>
        <w:jc w:val="center"/>
        <w:rPr>
          <w:rFonts w:asciiTheme="majorHAnsi" w:hAnsiTheme="majorHAnsi" w:cstheme="majorHAnsi"/>
          <w:b/>
          <w:sz w:val="20"/>
          <w:szCs w:val="20"/>
        </w:rPr>
      </w:pPr>
    </w:p>
    <w:p w14:paraId="334DB859" w14:textId="77777777" w:rsidR="009E15B1" w:rsidRPr="009437E4" w:rsidRDefault="009E15B1" w:rsidP="00617A45">
      <w:pPr>
        <w:spacing w:line="276" w:lineRule="auto"/>
        <w:jc w:val="center"/>
        <w:rPr>
          <w:rFonts w:asciiTheme="majorHAnsi" w:hAnsiTheme="majorHAnsi" w:cstheme="majorHAnsi"/>
          <w:b/>
          <w:sz w:val="20"/>
          <w:szCs w:val="20"/>
        </w:rPr>
      </w:pPr>
    </w:p>
    <w:p w14:paraId="47A5FF41" w14:textId="77777777" w:rsidR="009E15B1" w:rsidRPr="009437E4" w:rsidRDefault="009E15B1" w:rsidP="00617A45">
      <w:pPr>
        <w:spacing w:line="276" w:lineRule="auto"/>
        <w:jc w:val="center"/>
        <w:outlineLvl w:val="0"/>
        <w:rPr>
          <w:rFonts w:asciiTheme="majorHAnsi" w:hAnsiTheme="majorHAnsi" w:cstheme="majorHAnsi"/>
          <w:b/>
          <w:sz w:val="20"/>
          <w:szCs w:val="20"/>
        </w:rPr>
      </w:pPr>
      <w:r w:rsidRPr="009437E4">
        <w:rPr>
          <w:rFonts w:asciiTheme="majorHAnsi" w:hAnsiTheme="majorHAnsi" w:cstheme="majorHAnsi"/>
          <w:b/>
          <w:sz w:val="20"/>
          <w:szCs w:val="20"/>
        </w:rPr>
        <w:t>Declaração Relativa a trabalho de Menores</w:t>
      </w:r>
    </w:p>
    <w:p w14:paraId="463E410C" w14:textId="77777777" w:rsidR="009E15B1" w:rsidRPr="009437E4" w:rsidRDefault="009E15B1" w:rsidP="00617A45">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(Modelo)</w:t>
      </w:r>
    </w:p>
    <w:p w14:paraId="5D523A6E" w14:textId="77777777" w:rsidR="009E15B1" w:rsidRPr="009437E4" w:rsidRDefault="009E15B1" w:rsidP="00617A45">
      <w:pPr>
        <w:spacing w:line="276" w:lineRule="auto"/>
        <w:jc w:val="center"/>
        <w:rPr>
          <w:rFonts w:asciiTheme="majorHAnsi" w:hAnsiTheme="majorHAnsi" w:cstheme="majorHAnsi"/>
          <w:b/>
          <w:sz w:val="20"/>
          <w:szCs w:val="20"/>
        </w:rPr>
      </w:pPr>
    </w:p>
    <w:p w14:paraId="36987C55" w14:textId="7053E32F" w:rsidR="009E15B1" w:rsidRPr="009437E4" w:rsidRDefault="009E15B1" w:rsidP="00617A45">
      <w:pPr>
        <w:spacing w:line="276" w:lineRule="auto"/>
        <w:jc w:val="center"/>
        <w:outlineLvl w:val="0"/>
        <w:rPr>
          <w:rFonts w:asciiTheme="majorHAnsi" w:hAnsiTheme="majorHAnsi" w:cstheme="majorHAnsi"/>
          <w:b/>
          <w:sz w:val="20"/>
          <w:szCs w:val="20"/>
        </w:rPr>
      </w:pPr>
      <w:r w:rsidRPr="009437E4">
        <w:rPr>
          <w:rFonts w:asciiTheme="majorHAnsi" w:hAnsiTheme="majorHAnsi" w:cstheme="majorHAnsi"/>
          <w:b/>
          <w:sz w:val="20"/>
          <w:szCs w:val="20"/>
        </w:rPr>
        <w:t>Ref.: Licitação por Pregão Presencial Nº _____/201</w:t>
      </w:r>
      <w:r w:rsidR="00314B37" w:rsidRPr="009437E4">
        <w:rPr>
          <w:rFonts w:asciiTheme="majorHAnsi" w:hAnsiTheme="majorHAnsi" w:cstheme="majorHAnsi"/>
          <w:b/>
          <w:sz w:val="20"/>
          <w:szCs w:val="20"/>
        </w:rPr>
        <w:t>6</w:t>
      </w:r>
    </w:p>
    <w:p w14:paraId="12E691B6" w14:textId="77777777" w:rsidR="009E15B1" w:rsidRPr="009437E4" w:rsidRDefault="009E15B1" w:rsidP="00617A45">
      <w:pPr>
        <w:spacing w:line="276" w:lineRule="auto"/>
        <w:jc w:val="both"/>
        <w:rPr>
          <w:rFonts w:asciiTheme="majorHAnsi" w:hAnsiTheme="majorHAnsi" w:cstheme="majorHAnsi"/>
          <w:sz w:val="20"/>
          <w:szCs w:val="20"/>
        </w:rPr>
      </w:pPr>
    </w:p>
    <w:p w14:paraId="3270BBE0" w14:textId="77777777" w:rsidR="009E15B1" w:rsidRPr="009437E4" w:rsidRDefault="009E15B1" w:rsidP="00617A45">
      <w:pPr>
        <w:spacing w:line="276" w:lineRule="auto"/>
        <w:jc w:val="both"/>
        <w:rPr>
          <w:rFonts w:asciiTheme="majorHAnsi" w:hAnsiTheme="majorHAnsi" w:cstheme="majorHAnsi"/>
          <w:sz w:val="20"/>
          <w:szCs w:val="20"/>
        </w:rPr>
      </w:pPr>
    </w:p>
    <w:p w14:paraId="29E4422A"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_________________________, inscrito no CNPJ sob o n.____________________, por intermédio de seu representante legal, Sr. (a) _______________________, </w:t>
      </w:r>
      <w:proofErr w:type="gramStart"/>
      <w:r w:rsidRPr="009437E4">
        <w:rPr>
          <w:rFonts w:asciiTheme="majorHAnsi" w:hAnsiTheme="majorHAnsi" w:cstheme="majorHAnsi"/>
          <w:sz w:val="20"/>
          <w:szCs w:val="20"/>
        </w:rPr>
        <w:t>portador(</w:t>
      </w:r>
      <w:proofErr w:type="gramEnd"/>
      <w:r w:rsidRPr="009437E4">
        <w:rPr>
          <w:rFonts w:asciiTheme="majorHAnsi" w:hAnsiTheme="majorHAnsi" w:cstheme="majorHAnsi"/>
          <w:sz w:val="20"/>
          <w:szCs w:val="20"/>
        </w:rPr>
        <w:t xml:space="preserve">a) da carteira de identidade n. ___________e do CPF __________DECLARA, para fins do disposto no inciso V do art. 27 da Lei 8.666, de 21 de junho de 1993, acrescido pela Lei 9854, de 27 de outubro de 1999, que não emprega menor de 18 (dezoito) anos em trabalho noturno, perigoso ou insalubre e não emprega menor de 16 (dezesseis) anos. </w:t>
      </w:r>
    </w:p>
    <w:p w14:paraId="34CB0B2B"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Ressalva: emprega menor a partir de 14 (quatorze) anos, na condição de aprendiz (_____). </w:t>
      </w:r>
    </w:p>
    <w:p w14:paraId="6C783627"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Observação: em caso afirmativo, assinalar a ressalva acima. </w:t>
      </w:r>
    </w:p>
    <w:p w14:paraId="5AC26596" w14:textId="77777777" w:rsidR="009E15B1" w:rsidRPr="009437E4" w:rsidRDefault="009E15B1" w:rsidP="00617A45">
      <w:pPr>
        <w:spacing w:line="276" w:lineRule="auto"/>
        <w:jc w:val="both"/>
        <w:rPr>
          <w:rFonts w:asciiTheme="majorHAnsi" w:hAnsiTheme="majorHAnsi" w:cstheme="majorHAnsi"/>
          <w:sz w:val="20"/>
          <w:szCs w:val="20"/>
        </w:rPr>
      </w:pPr>
    </w:p>
    <w:p w14:paraId="6EC0093A" w14:textId="77777777" w:rsidR="009E15B1" w:rsidRPr="009437E4" w:rsidRDefault="009E15B1"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Atenciosamente,</w:t>
      </w:r>
    </w:p>
    <w:p w14:paraId="582ED8D3" w14:textId="77777777" w:rsidR="009E15B1" w:rsidRPr="009437E4" w:rsidRDefault="009E15B1" w:rsidP="00617A45">
      <w:pPr>
        <w:spacing w:line="276" w:lineRule="auto"/>
        <w:rPr>
          <w:rFonts w:asciiTheme="majorHAnsi" w:hAnsiTheme="majorHAnsi" w:cstheme="majorHAnsi"/>
          <w:sz w:val="20"/>
          <w:szCs w:val="20"/>
        </w:rPr>
      </w:pPr>
    </w:p>
    <w:p w14:paraId="18410014" w14:textId="77777777" w:rsidR="009E15B1" w:rsidRPr="009437E4" w:rsidRDefault="009E15B1" w:rsidP="00617A45">
      <w:pPr>
        <w:spacing w:line="276" w:lineRule="auto"/>
        <w:jc w:val="center"/>
        <w:outlineLvl w:val="0"/>
        <w:rPr>
          <w:rFonts w:asciiTheme="majorHAnsi" w:hAnsiTheme="majorHAnsi" w:cstheme="majorHAnsi"/>
          <w:sz w:val="20"/>
          <w:szCs w:val="20"/>
        </w:rPr>
      </w:pPr>
      <w:r w:rsidRPr="009437E4">
        <w:rPr>
          <w:rFonts w:asciiTheme="majorHAnsi" w:hAnsiTheme="majorHAnsi" w:cstheme="majorHAnsi"/>
          <w:sz w:val="20"/>
          <w:szCs w:val="20"/>
        </w:rPr>
        <w:t>Local, Data e assinatura</w:t>
      </w:r>
    </w:p>
    <w:p w14:paraId="10ACC88C" w14:textId="77777777" w:rsidR="009E15B1" w:rsidRPr="009437E4" w:rsidRDefault="009E15B1" w:rsidP="00617A45">
      <w:pPr>
        <w:spacing w:line="276" w:lineRule="auto"/>
        <w:jc w:val="center"/>
        <w:rPr>
          <w:rFonts w:asciiTheme="majorHAnsi" w:hAnsiTheme="majorHAnsi" w:cstheme="majorHAnsi"/>
          <w:sz w:val="20"/>
          <w:szCs w:val="20"/>
        </w:rPr>
      </w:pPr>
    </w:p>
    <w:p w14:paraId="4F966F10" w14:textId="77777777" w:rsidR="009E15B1" w:rsidRPr="009437E4" w:rsidRDefault="009E15B1" w:rsidP="00617A45">
      <w:pPr>
        <w:spacing w:line="276" w:lineRule="auto"/>
        <w:jc w:val="center"/>
        <w:rPr>
          <w:rFonts w:asciiTheme="majorHAnsi" w:hAnsiTheme="majorHAnsi" w:cstheme="majorHAnsi"/>
          <w:sz w:val="20"/>
          <w:szCs w:val="20"/>
        </w:rPr>
      </w:pPr>
      <w:r w:rsidRPr="009437E4">
        <w:rPr>
          <w:rFonts w:asciiTheme="majorHAnsi" w:hAnsiTheme="majorHAnsi" w:cstheme="majorHAnsi"/>
          <w:sz w:val="20"/>
          <w:szCs w:val="20"/>
        </w:rPr>
        <w:t>________________________________________________________</w:t>
      </w:r>
    </w:p>
    <w:p w14:paraId="592F883C" w14:textId="77777777" w:rsidR="009E15B1" w:rsidRPr="009437E4" w:rsidRDefault="009E15B1" w:rsidP="00617A45">
      <w:pPr>
        <w:spacing w:line="276" w:lineRule="auto"/>
        <w:jc w:val="center"/>
        <w:outlineLvl w:val="0"/>
        <w:rPr>
          <w:rFonts w:asciiTheme="majorHAnsi" w:hAnsiTheme="majorHAnsi" w:cstheme="majorHAnsi"/>
          <w:sz w:val="20"/>
          <w:szCs w:val="20"/>
        </w:rPr>
      </w:pPr>
      <w:r w:rsidRPr="009437E4">
        <w:rPr>
          <w:rFonts w:asciiTheme="majorHAnsi" w:hAnsiTheme="majorHAnsi" w:cstheme="majorHAnsi"/>
          <w:sz w:val="20"/>
          <w:szCs w:val="20"/>
        </w:rPr>
        <w:t>Assinatura do Representante Legal ou Preposto da Licitante e carimbo</w:t>
      </w:r>
    </w:p>
    <w:p w14:paraId="0F8A5452" w14:textId="77777777" w:rsidR="009E15B1" w:rsidRPr="009437E4" w:rsidRDefault="009E15B1" w:rsidP="00617A45">
      <w:pPr>
        <w:spacing w:line="276" w:lineRule="auto"/>
        <w:jc w:val="both"/>
        <w:rPr>
          <w:rFonts w:asciiTheme="majorHAnsi" w:hAnsiTheme="majorHAnsi" w:cstheme="majorHAnsi"/>
          <w:sz w:val="20"/>
          <w:szCs w:val="20"/>
        </w:rPr>
      </w:pPr>
    </w:p>
    <w:p w14:paraId="48D17E3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Obs.: Esta declaração deverá ser apresentada em papel timbrado da empresa e inserida no envelope “B” – Documentação. </w:t>
      </w:r>
    </w:p>
    <w:p w14:paraId="27E304AE" w14:textId="77777777" w:rsidR="009E15B1" w:rsidRPr="009437E4" w:rsidRDefault="009E15B1" w:rsidP="00617A45">
      <w:pPr>
        <w:spacing w:line="276" w:lineRule="auto"/>
        <w:jc w:val="both"/>
        <w:rPr>
          <w:rFonts w:asciiTheme="majorHAnsi" w:hAnsiTheme="majorHAnsi" w:cstheme="majorHAnsi"/>
          <w:sz w:val="20"/>
          <w:szCs w:val="20"/>
        </w:rPr>
      </w:pPr>
    </w:p>
    <w:p w14:paraId="4B3749BF" w14:textId="77777777" w:rsidR="009E15B1" w:rsidRPr="009437E4" w:rsidRDefault="009E15B1" w:rsidP="00617A45">
      <w:pPr>
        <w:spacing w:line="276" w:lineRule="auto"/>
        <w:jc w:val="both"/>
        <w:rPr>
          <w:rFonts w:asciiTheme="majorHAnsi" w:hAnsiTheme="majorHAnsi" w:cstheme="majorHAnsi"/>
          <w:sz w:val="20"/>
          <w:szCs w:val="20"/>
        </w:rPr>
      </w:pPr>
    </w:p>
    <w:p w14:paraId="2315099E" w14:textId="77777777" w:rsidR="00107601" w:rsidRPr="009437E4" w:rsidRDefault="000A00ED" w:rsidP="00617A45">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br w:type="page"/>
      </w:r>
    </w:p>
    <w:p w14:paraId="791EB515" w14:textId="77777777" w:rsidR="00A33E0A" w:rsidRPr="009437E4" w:rsidRDefault="00A33E0A" w:rsidP="00617A45">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lastRenderedPageBreak/>
        <w:t>ANEXO VII</w:t>
      </w:r>
    </w:p>
    <w:p w14:paraId="2A15D9CC" w14:textId="77777777" w:rsidR="00A33E0A" w:rsidRPr="009437E4" w:rsidRDefault="00A33E0A" w:rsidP="00617A45">
      <w:pPr>
        <w:spacing w:line="276" w:lineRule="auto"/>
        <w:jc w:val="center"/>
        <w:rPr>
          <w:rFonts w:asciiTheme="majorHAnsi" w:hAnsiTheme="majorHAnsi" w:cstheme="majorHAnsi"/>
          <w:b/>
          <w:sz w:val="20"/>
          <w:szCs w:val="20"/>
        </w:rPr>
      </w:pPr>
    </w:p>
    <w:p w14:paraId="235121A1" w14:textId="77777777" w:rsidR="009E15B1" w:rsidRPr="009437E4" w:rsidRDefault="009E15B1" w:rsidP="00617A45">
      <w:pPr>
        <w:spacing w:line="276" w:lineRule="auto"/>
        <w:jc w:val="center"/>
        <w:rPr>
          <w:rFonts w:asciiTheme="majorHAnsi" w:hAnsiTheme="majorHAnsi" w:cstheme="majorHAnsi"/>
          <w:b/>
          <w:sz w:val="20"/>
          <w:szCs w:val="20"/>
        </w:rPr>
      </w:pPr>
      <w:r w:rsidRPr="009437E4">
        <w:rPr>
          <w:rFonts w:asciiTheme="majorHAnsi" w:hAnsiTheme="majorHAnsi" w:cstheme="majorHAnsi"/>
          <w:b/>
          <w:sz w:val="20"/>
          <w:szCs w:val="20"/>
        </w:rPr>
        <w:t>M I N U T A DE CONTRATO</w:t>
      </w:r>
    </w:p>
    <w:p w14:paraId="7A83F201" w14:textId="77777777" w:rsidR="009E15B1" w:rsidRPr="009437E4" w:rsidRDefault="009E15B1" w:rsidP="00617A45">
      <w:pPr>
        <w:spacing w:line="276" w:lineRule="auto"/>
        <w:jc w:val="both"/>
        <w:rPr>
          <w:rFonts w:asciiTheme="majorHAnsi" w:hAnsiTheme="majorHAnsi" w:cstheme="majorHAnsi"/>
          <w:sz w:val="20"/>
          <w:szCs w:val="20"/>
        </w:rPr>
      </w:pPr>
    </w:p>
    <w:p w14:paraId="32E80C5F" w14:textId="77777777" w:rsidR="009E15B1" w:rsidRPr="009437E4" w:rsidRDefault="009E15B1" w:rsidP="00617A45">
      <w:pPr>
        <w:spacing w:line="276" w:lineRule="auto"/>
        <w:jc w:val="both"/>
        <w:rPr>
          <w:rFonts w:asciiTheme="majorHAnsi" w:hAnsiTheme="majorHAnsi" w:cstheme="majorHAnsi"/>
          <w:sz w:val="20"/>
          <w:szCs w:val="20"/>
        </w:rPr>
      </w:pPr>
    </w:p>
    <w:p w14:paraId="0B2F63AB" w14:textId="6536F4FD" w:rsidR="009E15B1" w:rsidRPr="009437E4" w:rsidRDefault="00314B37" w:rsidP="00617A45">
      <w:pPr>
        <w:spacing w:line="276" w:lineRule="auto"/>
        <w:jc w:val="right"/>
        <w:outlineLvl w:val="0"/>
        <w:rPr>
          <w:rFonts w:asciiTheme="majorHAnsi" w:hAnsiTheme="majorHAnsi" w:cstheme="majorHAnsi"/>
          <w:b/>
          <w:sz w:val="20"/>
          <w:szCs w:val="20"/>
        </w:rPr>
      </w:pPr>
      <w:r w:rsidRPr="009437E4">
        <w:rPr>
          <w:rFonts w:asciiTheme="majorHAnsi" w:hAnsiTheme="majorHAnsi" w:cstheme="majorHAnsi"/>
          <w:b/>
          <w:sz w:val="20"/>
          <w:szCs w:val="20"/>
        </w:rPr>
        <w:t>CONTRATO Nº _____ / 2016</w:t>
      </w:r>
    </w:p>
    <w:p w14:paraId="340F51B7" w14:textId="77777777" w:rsidR="009E15B1" w:rsidRPr="009437E4" w:rsidRDefault="009E15B1" w:rsidP="00617A45">
      <w:pPr>
        <w:spacing w:line="276" w:lineRule="auto"/>
        <w:jc w:val="both"/>
        <w:rPr>
          <w:rFonts w:asciiTheme="majorHAnsi" w:hAnsiTheme="majorHAnsi" w:cstheme="majorHAnsi"/>
          <w:sz w:val="20"/>
          <w:szCs w:val="20"/>
        </w:rPr>
      </w:pPr>
    </w:p>
    <w:p w14:paraId="4ABEB4F8" w14:textId="77777777" w:rsidR="00A33E0A" w:rsidRPr="009437E4" w:rsidRDefault="00A33E0A" w:rsidP="00617A45">
      <w:pPr>
        <w:spacing w:line="276" w:lineRule="auto"/>
        <w:jc w:val="both"/>
        <w:rPr>
          <w:rFonts w:asciiTheme="majorHAnsi" w:hAnsiTheme="majorHAnsi" w:cstheme="majorHAnsi"/>
          <w:sz w:val="20"/>
          <w:szCs w:val="20"/>
        </w:rPr>
      </w:pPr>
    </w:p>
    <w:p w14:paraId="11315F9E" w14:textId="77777777" w:rsidR="009E15B1" w:rsidRPr="009437E4" w:rsidRDefault="009E15B1" w:rsidP="00617A45">
      <w:pPr>
        <w:pStyle w:val="Corpodetexto"/>
        <w:spacing w:line="276" w:lineRule="auto"/>
        <w:ind w:left="3193" w:right="11" w:hanging="11"/>
        <w:rPr>
          <w:rFonts w:asciiTheme="majorHAnsi" w:hAnsiTheme="majorHAnsi" w:cstheme="majorHAnsi"/>
        </w:rPr>
      </w:pPr>
      <w:r w:rsidRPr="009437E4">
        <w:rPr>
          <w:rFonts w:asciiTheme="majorHAnsi" w:hAnsiTheme="majorHAnsi" w:cstheme="majorHAnsi"/>
          <w:color w:val="000000"/>
        </w:rPr>
        <w:t>CONTRATO QUE ENTRE SI CELEBRAM A_________   _____________________________________________</w:t>
      </w:r>
    </w:p>
    <w:p w14:paraId="2E2DFBDA" w14:textId="77777777" w:rsidR="009E15B1" w:rsidRPr="009437E4" w:rsidRDefault="009E15B1" w:rsidP="00617A45">
      <w:pPr>
        <w:pStyle w:val="Corpodetexto"/>
        <w:spacing w:line="276" w:lineRule="auto"/>
        <w:ind w:left="3204" w:right="11" w:hanging="11"/>
        <w:rPr>
          <w:rFonts w:asciiTheme="majorHAnsi" w:hAnsiTheme="majorHAnsi" w:cstheme="majorHAnsi"/>
        </w:rPr>
      </w:pPr>
      <w:r w:rsidRPr="009437E4">
        <w:rPr>
          <w:rFonts w:asciiTheme="majorHAnsi" w:hAnsiTheme="majorHAnsi" w:cstheme="majorHAnsi"/>
        </w:rPr>
        <w:t>E (O) A ________________________________, ABAIXO</w:t>
      </w:r>
      <w:r w:rsidRPr="009437E4">
        <w:rPr>
          <w:rFonts w:asciiTheme="majorHAnsi" w:hAnsiTheme="majorHAnsi" w:cstheme="majorHAnsi"/>
          <w:color w:val="FF0000"/>
        </w:rPr>
        <w:t xml:space="preserve"> </w:t>
      </w:r>
      <w:r w:rsidRPr="009437E4">
        <w:rPr>
          <w:rFonts w:asciiTheme="majorHAnsi" w:hAnsiTheme="majorHAnsi" w:cstheme="majorHAnsi"/>
        </w:rPr>
        <w:t>QUALIFICADOS, PARA O FIM QUE NELE SE DECLARA.</w:t>
      </w:r>
    </w:p>
    <w:p w14:paraId="3523B0AA" w14:textId="77777777" w:rsidR="009E15B1" w:rsidRPr="009437E4" w:rsidRDefault="009E15B1" w:rsidP="00617A45">
      <w:pPr>
        <w:pStyle w:val="Ttulo3"/>
        <w:numPr>
          <w:ilvl w:val="2"/>
          <w:numId w:val="31"/>
        </w:numPr>
        <w:tabs>
          <w:tab w:val="left" w:pos="709"/>
        </w:tabs>
        <w:suppressAutoHyphens/>
        <w:overflowPunct w:val="0"/>
        <w:spacing w:before="0" w:after="0" w:line="276" w:lineRule="auto"/>
        <w:ind w:left="-18" w:firstLine="0"/>
        <w:jc w:val="both"/>
        <w:rPr>
          <w:rFonts w:asciiTheme="majorHAnsi" w:hAnsiTheme="majorHAnsi" w:cstheme="majorHAnsi"/>
          <w:sz w:val="20"/>
          <w:szCs w:val="20"/>
        </w:rPr>
      </w:pPr>
    </w:p>
    <w:p w14:paraId="353D34C3" w14:textId="664F7051" w:rsidR="009E15B1" w:rsidRPr="009437E4" w:rsidRDefault="00A40505" w:rsidP="00617A45">
      <w:pPr>
        <w:pStyle w:val="Pargrafo"/>
        <w:spacing w:line="276" w:lineRule="auto"/>
        <w:rPr>
          <w:rFonts w:asciiTheme="majorHAnsi" w:hAnsiTheme="majorHAnsi" w:cstheme="majorHAnsi"/>
          <w:sz w:val="20"/>
        </w:rPr>
      </w:pPr>
      <w:r>
        <w:rPr>
          <w:rFonts w:asciiTheme="majorHAnsi" w:hAnsiTheme="majorHAnsi" w:cstheme="majorHAnsi"/>
          <w:sz w:val="20"/>
          <w:lang w:val="pt-BR"/>
        </w:rPr>
        <w:t xml:space="preserve">Os Órgãos da Administração Direta, Indireta, Autárquica e Fundacional do </w:t>
      </w:r>
      <w:r w:rsidR="00C14628" w:rsidRPr="009437E4">
        <w:rPr>
          <w:rFonts w:asciiTheme="majorHAnsi" w:hAnsiTheme="majorHAnsi" w:cstheme="majorHAnsi"/>
          <w:sz w:val="20"/>
        </w:rPr>
        <w:t>MUNICÍPIO</w:t>
      </w:r>
      <w:r w:rsidR="009E15B1" w:rsidRPr="009437E4">
        <w:rPr>
          <w:rFonts w:asciiTheme="majorHAnsi" w:hAnsiTheme="majorHAnsi" w:cstheme="majorHAnsi"/>
          <w:sz w:val="20"/>
        </w:rPr>
        <w:t xml:space="preserve"> DE </w:t>
      </w:r>
      <w:r w:rsidR="00314B37" w:rsidRPr="009437E4">
        <w:rPr>
          <w:rFonts w:asciiTheme="majorHAnsi" w:hAnsiTheme="majorHAnsi" w:cstheme="majorHAnsi"/>
          <w:sz w:val="20"/>
        </w:rPr>
        <w:t>NITERÓI</w:t>
      </w:r>
      <w:r w:rsidR="009E15B1" w:rsidRPr="009437E4">
        <w:rPr>
          <w:rFonts w:asciiTheme="majorHAnsi" w:hAnsiTheme="majorHAnsi" w:cstheme="majorHAnsi"/>
          <w:sz w:val="20"/>
        </w:rPr>
        <w:t xml:space="preserve">, </w:t>
      </w:r>
      <w:proofErr w:type="gramStart"/>
      <w:r w:rsidR="009E15B1" w:rsidRPr="009437E4">
        <w:rPr>
          <w:rFonts w:asciiTheme="majorHAnsi" w:hAnsiTheme="majorHAnsi" w:cstheme="majorHAnsi"/>
          <w:sz w:val="20"/>
        </w:rPr>
        <w:t>situada(</w:t>
      </w:r>
      <w:proofErr w:type="gramEnd"/>
      <w:r w:rsidR="009E15B1" w:rsidRPr="009437E4">
        <w:rPr>
          <w:rFonts w:asciiTheme="majorHAnsi" w:hAnsiTheme="majorHAnsi" w:cstheme="majorHAnsi"/>
          <w:sz w:val="20"/>
        </w:rPr>
        <w:t xml:space="preserve">o) na ______________________, inscrita(o) no CNPJ sob o nº __________________, doravante denominada(o) CONTRATANTE, neste ato representada(o) pelo _________________________________, (nacionalidade), portador da Carteira de Identidade nº _____________, e do CPF nº __________________, residente e domiciliada(o) _______________________________________________, com sede na _________________________________, CEP: ___________, Fone: ______________, inscrita no CPF/CNPJ sob o nº __________________, doravante denominada CONTRATADA, representada neste ato pelo __________________, (nacionalidade), portador da Carteira de Identidade nº _____________, e do CPF nº __________________, residente e domiciliada(o) em (Município -UF), na ____________________________________, têm entre si justa e acordada a celebração do presente contrato, mediante as cláusulas e condições seguintes: </w:t>
      </w:r>
    </w:p>
    <w:p w14:paraId="081DEFDD" w14:textId="77777777" w:rsidR="005F47C3" w:rsidRPr="009437E4" w:rsidRDefault="005F47C3" w:rsidP="00617A45">
      <w:pPr>
        <w:pStyle w:val="Pargrafo"/>
        <w:spacing w:line="276" w:lineRule="auto"/>
        <w:rPr>
          <w:rFonts w:asciiTheme="majorHAnsi" w:hAnsiTheme="majorHAnsi" w:cstheme="majorHAnsi"/>
          <w:sz w:val="20"/>
        </w:rPr>
      </w:pPr>
    </w:p>
    <w:p w14:paraId="7F87AEA6" w14:textId="77777777" w:rsidR="009E15B1"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PRIMEIRA: NORMAS APLICÁVEIS </w:t>
      </w:r>
    </w:p>
    <w:p w14:paraId="13440D72" w14:textId="77777777" w:rsidR="003C7A87" w:rsidRPr="009437E4" w:rsidRDefault="003C7A87" w:rsidP="00617A45">
      <w:pPr>
        <w:spacing w:line="276" w:lineRule="auto"/>
        <w:jc w:val="both"/>
        <w:outlineLvl w:val="0"/>
        <w:rPr>
          <w:rFonts w:asciiTheme="majorHAnsi" w:hAnsiTheme="majorHAnsi" w:cstheme="majorHAnsi"/>
          <w:b/>
          <w:sz w:val="20"/>
          <w:szCs w:val="20"/>
        </w:rPr>
      </w:pPr>
    </w:p>
    <w:p w14:paraId="34C47AB3"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Rege o presente contrato toda a legislação pertinente, em especial a Lei n° 10.520, de 17 de julho de 2002, Decreto nº 3.555, de 08 de agosto de 2000 e Lei Federal nº 8.666, de 21 de junho de 1993 e suas alterações posteriores e pelo Pregão Presencial nº ______ e Anexos, constantes do Processo Administrativo nº _____________________. </w:t>
      </w:r>
    </w:p>
    <w:p w14:paraId="70A3E5EA" w14:textId="77777777" w:rsidR="009E15B1" w:rsidRPr="009437E4" w:rsidRDefault="009E15B1" w:rsidP="00617A45">
      <w:pPr>
        <w:spacing w:line="276" w:lineRule="auto"/>
        <w:jc w:val="both"/>
        <w:rPr>
          <w:rFonts w:asciiTheme="majorHAnsi" w:hAnsiTheme="majorHAnsi" w:cstheme="majorHAnsi"/>
          <w:sz w:val="20"/>
          <w:szCs w:val="20"/>
        </w:rPr>
      </w:pPr>
    </w:p>
    <w:p w14:paraId="5AB82762" w14:textId="77777777" w:rsidR="009E15B1"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CLÁUSULA SEGUNDA: OBJETO</w:t>
      </w:r>
    </w:p>
    <w:p w14:paraId="65CBD1A9" w14:textId="77777777" w:rsidR="003C7A87" w:rsidRPr="009437E4" w:rsidRDefault="003C7A87" w:rsidP="00617A45">
      <w:pPr>
        <w:spacing w:line="276" w:lineRule="auto"/>
        <w:jc w:val="both"/>
        <w:outlineLvl w:val="0"/>
        <w:rPr>
          <w:rFonts w:asciiTheme="majorHAnsi" w:hAnsiTheme="majorHAnsi" w:cstheme="majorHAnsi"/>
          <w:b/>
          <w:sz w:val="20"/>
          <w:szCs w:val="20"/>
        </w:rPr>
      </w:pPr>
    </w:p>
    <w:p w14:paraId="57373249" w14:textId="0B9C96F2" w:rsidR="00C65DE2" w:rsidRPr="009437E4" w:rsidRDefault="009E15B1" w:rsidP="00C65DE2">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O presente instrumento tem por objeto </w:t>
      </w:r>
      <w:r w:rsidR="00C65DE2" w:rsidRPr="009437E4">
        <w:rPr>
          <w:rFonts w:asciiTheme="majorHAnsi" w:hAnsiTheme="majorHAnsi" w:cstheme="majorHAnsi"/>
          <w:sz w:val="20"/>
          <w:szCs w:val="20"/>
        </w:rPr>
        <w:t>a Contratação de INSTITUIÇÃO FINANCEIRA, para a prestação de serviços de (I) pagamento, com exclusividade, de salários, proventos e vencimentos, aposentadorias, pensões e similares, de servidores ou empregados públicos ativos, inativos e pensionistas, da ADMINISTRAÇÃO PÚBLICA DIRETA E INDI</w:t>
      </w:r>
      <w:r w:rsidR="00314B37" w:rsidRPr="009437E4">
        <w:rPr>
          <w:rFonts w:asciiTheme="majorHAnsi" w:hAnsiTheme="majorHAnsi" w:cstheme="majorHAnsi"/>
          <w:sz w:val="20"/>
          <w:szCs w:val="20"/>
        </w:rPr>
        <w:t>RETA DO MUNICÍPIO DE NITERÓI</w:t>
      </w:r>
      <w:r w:rsidR="00C65DE2" w:rsidRPr="009437E4">
        <w:rPr>
          <w:rFonts w:asciiTheme="majorHAnsi" w:hAnsiTheme="majorHAnsi" w:cstheme="majorHAnsi"/>
          <w:sz w:val="20"/>
          <w:szCs w:val="20"/>
        </w:rPr>
        <w:t>, bem como aqueles admitidos durante o prazo de execução do Contrato; (II) centralização, com exclusividade, do pagamento dos fornecedores, bens, serviços e insumos; (III) concessão de empréstimo consignado</w:t>
      </w:r>
      <w:r w:rsidR="00A14D88" w:rsidRPr="009437E4">
        <w:rPr>
          <w:rFonts w:asciiTheme="majorHAnsi" w:hAnsiTheme="majorHAnsi" w:cstheme="majorHAnsi"/>
          <w:sz w:val="20"/>
          <w:szCs w:val="20"/>
        </w:rPr>
        <w:t>, sem exclusividade,</w:t>
      </w:r>
      <w:r w:rsidR="00C65DE2" w:rsidRPr="009437E4">
        <w:rPr>
          <w:rFonts w:asciiTheme="majorHAnsi" w:hAnsiTheme="majorHAnsi" w:cstheme="majorHAnsi"/>
          <w:sz w:val="20"/>
          <w:szCs w:val="20"/>
        </w:rPr>
        <w:t xml:space="preserve"> aos servidores ou empregados públicos ativos ou inativos e pensionistas, da </w:t>
      </w:r>
      <w:r w:rsidR="00C65DE2" w:rsidRPr="009437E4">
        <w:rPr>
          <w:rFonts w:asciiTheme="majorHAnsi" w:hAnsiTheme="majorHAnsi" w:cstheme="majorHAnsi"/>
          <w:sz w:val="20"/>
          <w:szCs w:val="20"/>
        </w:rPr>
        <w:lastRenderedPageBreak/>
        <w:t>Administração Direta e Indi</w:t>
      </w:r>
      <w:r w:rsidR="00314B37" w:rsidRPr="009437E4">
        <w:rPr>
          <w:rFonts w:asciiTheme="majorHAnsi" w:hAnsiTheme="majorHAnsi" w:cstheme="majorHAnsi"/>
          <w:sz w:val="20"/>
          <w:szCs w:val="20"/>
        </w:rPr>
        <w:t>reta do Município de Niterói</w:t>
      </w:r>
      <w:r w:rsidR="00C65DE2" w:rsidRPr="009437E4">
        <w:rPr>
          <w:rFonts w:asciiTheme="majorHAnsi" w:hAnsiTheme="majorHAnsi" w:cstheme="majorHAnsi"/>
          <w:sz w:val="20"/>
          <w:szCs w:val="20"/>
        </w:rPr>
        <w:t xml:space="preserve">, em conformidade com o Termo de Referência – Anexo II, parte integrante e inseparável deste Edital, independente de transcrição. </w:t>
      </w:r>
    </w:p>
    <w:p w14:paraId="7B90F7F4" w14:textId="77777777" w:rsidR="009E15B1" w:rsidRPr="009437E4" w:rsidRDefault="009E15B1" w:rsidP="00617A45">
      <w:pPr>
        <w:spacing w:line="276" w:lineRule="auto"/>
        <w:jc w:val="both"/>
        <w:rPr>
          <w:rFonts w:asciiTheme="majorHAnsi" w:hAnsiTheme="majorHAnsi" w:cstheme="majorHAnsi"/>
          <w:sz w:val="20"/>
          <w:szCs w:val="20"/>
        </w:rPr>
      </w:pPr>
    </w:p>
    <w:p w14:paraId="038538E4" w14:textId="77777777" w:rsidR="009E15B1" w:rsidRPr="009437E4" w:rsidRDefault="009E15B1" w:rsidP="00617A45">
      <w:pPr>
        <w:spacing w:line="276" w:lineRule="auto"/>
        <w:jc w:val="both"/>
        <w:rPr>
          <w:rFonts w:asciiTheme="majorHAnsi" w:hAnsiTheme="majorHAnsi" w:cstheme="majorHAnsi"/>
          <w:sz w:val="20"/>
          <w:szCs w:val="20"/>
        </w:rPr>
      </w:pPr>
    </w:p>
    <w:p w14:paraId="28E43003" w14:textId="77777777" w:rsidR="003C7A87"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CLÁUSULA TERCEIRA: DO PRAZO</w:t>
      </w:r>
    </w:p>
    <w:p w14:paraId="5512AADF" w14:textId="77777777" w:rsidR="009E15B1"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 </w:t>
      </w:r>
    </w:p>
    <w:p w14:paraId="4832074D" w14:textId="69A6FACD" w:rsidR="009E15B1" w:rsidRPr="00FC437D"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O presente contrato terá vigência pelo prazo de 60 (sessenta) meses, </w:t>
      </w:r>
      <w:r w:rsidRPr="00FC437D">
        <w:rPr>
          <w:rFonts w:asciiTheme="majorHAnsi" w:hAnsiTheme="majorHAnsi" w:cstheme="majorHAnsi"/>
          <w:sz w:val="20"/>
          <w:szCs w:val="20"/>
        </w:rPr>
        <w:t xml:space="preserve">a </w:t>
      </w:r>
      <w:r w:rsidR="002115B2" w:rsidRPr="00FC437D">
        <w:rPr>
          <w:rFonts w:asciiTheme="majorHAnsi" w:hAnsiTheme="majorHAnsi" w:cstheme="majorHAnsi"/>
          <w:sz w:val="20"/>
          <w:szCs w:val="20"/>
        </w:rPr>
        <w:t>partir d</w:t>
      </w:r>
      <w:r w:rsidR="00C8343B" w:rsidRPr="00FC437D">
        <w:rPr>
          <w:rFonts w:asciiTheme="majorHAnsi" w:hAnsiTheme="majorHAnsi" w:cstheme="majorHAnsi"/>
          <w:sz w:val="20"/>
          <w:szCs w:val="20"/>
        </w:rPr>
        <w:t>e 01/11/2016.</w:t>
      </w:r>
      <w:r w:rsidR="009A107D" w:rsidRPr="00FC437D">
        <w:rPr>
          <w:rFonts w:asciiTheme="majorHAnsi" w:hAnsiTheme="majorHAnsi" w:cstheme="majorHAnsi"/>
          <w:sz w:val="20"/>
          <w:szCs w:val="20"/>
        </w:rPr>
        <w:t xml:space="preserve"> </w:t>
      </w:r>
      <w:r w:rsidRPr="00FC437D">
        <w:rPr>
          <w:rFonts w:asciiTheme="majorHAnsi" w:hAnsiTheme="majorHAnsi" w:cstheme="majorHAnsi"/>
          <w:sz w:val="20"/>
          <w:szCs w:val="20"/>
        </w:rPr>
        <w:t xml:space="preserve"> </w:t>
      </w:r>
    </w:p>
    <w:p w14:paraId="424EEA17" w14:textId="77777777" w:rsidR="009E15B1" w:rsidRPr="009437E4" w:rsidRDefault="009E15B1" w:rsidP="00617A45">
      <w:pPr>
        <w:spacing w:line="276" w:lineRule="auto"/>
        <w:jc w:val="both"/>
        <w:rPr>
          <w:rFonts w:asciiTheme="majorHAnsi" w:hAnsiTheme="majorHAnsi" w:cstheme="majorHAnsi"/>
          <w:sz w:val="20"/>
          <w:szCs w:val="20"/>
        </w:rPr>
      </w:pPr>
    </w:p>
    <w:p w14:paraId="68775B6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Primeiro: A CONTRATADA terá o prazo de até 120 (cento e vinte) dias para implantação e início da prestação do serviço, a contar da data de assinatura deste instrumento. </w:t>
      </w:r>
    </w:p>
    <w:p w14:paraId="45F98F13" w14:textId="77777777" w:rsidR="00B02F84" w:rsidRPr="009437E4" w:rsidRDefault="00B02F84" w:rsidP="00617A45">
      <w:pPr>
        <w:spacing w:line="276" w:lineRule="auto"/>
        <w:jc w:val="both"/>
        <w:rPr>
          <w:rFonts w:asciiTheme="majorHAnsi" w:hAnsiTheme="majorHAnsi" w:cstheme="majorHAnsi"/>
          <w:sz w:val="20"/>
          <w:szCs w:val="20"/>
        </w:rPr>
      </w:pPr>
    </w:p>
    <w:p w14:paraId="11F2A8E4"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 Segundo: Entende-se por início da prestação dos serviços a formalização da abertura das contas-</w:t>
      </w:r>
      <w:r w:rsidR="00517544" w:rsidRPr="009437E4">
        <w:rPr>
          <w:rFonts w:asciiTheme="majorHAnsi" w:hAnsiTheme="majorHAnsi" w:cstheme="majorHAnsi"/>
          <w:sz w:val="20"/>
          <w:szCs w:val="20"/>
        </w:rPr>
        <w:t>salários</w:t>
      </w:r>
      <w:r w:rsidR="00E94BD9" w:rsidRPr="009437E4">
        <w:rPr>
          <w:rFonts w:asciiTheme="majorHAnsi" w:hAnsiTheme="majorHAnsi" w:cstheme="majorHAnsi"/>
          <w:sz w:val="20"/>
          <w:szCs w:val="20"/>
        </w:rPr>
        <w:t xml:space="preserve"> e o consequente crédito</w:t>
      </w:r>
      <w:r w:rsidRPr="009437E4">
        <w:rPr>
          <w:rFonts w:asciiTheme="majorHAnsi" w:hAnsiTheme="majorHAnsi" w:cstheme="majorHAnsi"/>
          <w:sz w:val="20"/>
          <w:szCs w:val="20"/>
        </w:rPr>
        <w:t xml:space="preserve"> dos recursos </w:t>
      </w:r>
      <w:r w:rsidR="00E94BD9" w:rsidRPr="009437E4">
        <w:rPr>
          <w:rFonts w:asciiTheme="majorHAnsi" w:hAnsiTheme="majorHAnsi" w:cstheme="majorHAnsi"/>
          <w:sz w:val="20"/>
          <w:szCs w:val="20"/>
        </w:rPr>
        <w:t xml:space="preserve">nas contas </w:t>
      </w:r>
      <w:r w:rsidRPr="009437E4">
        <w:rPr>
          <w:rFonts w:asciiTheme="majorHAnsi" w:hAnsiTheme="majorHAnsi" w:cstheme="majorHAnsi"/>
          <w:sz w:val="20"/>
          <w:szCs w:val="20"/>
        </w:rPr>
        <w:t xml:space="preserve">visando ao pagamento do funcionalismo público municipal. </w:t>
      </w:r>
    </w:p>
    <w:p w14:paraId="2545F644" w14:textId="77777777" w:rsidR="009E15B1" w:rsidRPr="009437E4" w:rsidRDefault="009E15B1" w:rsidP="00617A45">
      <w:pPr>
        <w:spacing w:line="276" w:lineRule="auto"/>
        <w:jc w:val="both"/>
        <w:rPr>
          <w:rFonts w:asciiTheme="majorHAnsi" w:hAnsiTheme="majorHAnsi" w:cstheme="majorHAnsi"/>
          <w:sz w:val="20"/>
          <w:szCs w:val="20"/>
        </w:rPr>
      </w:pPr>
    </w:p>
    <w:p w14:paraId="08055477"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Terceiro: Só será admitida a prorrogação do prazo fixado no § 2º, para início da prestação do serviço, por culpa exclusiva da CONTRATANTE que impeça totalmente o início da prestação dos serviços pela CONTRATADA. </w:t>
      </w:r>
    </w:p>
    <w:p w14:paraId="4F8610D4" w14:textId="77777777" w:rsidR="009E15B1" w:rsidRPr="009437E4" w:rsidRDefault="009E15B1" w:rsidP="00617A45">
      <w:pPr>
        <w:spacing w:line="276" w:lineRule="auto"/>
        <w:jc w:val="both"/>
        <w:rPr>
          <w:rFonts w:asciiTheme="majorHAnsi" w:hAnsiTheme="majorHAnsi" w:cstheme="majorHAnsi"/>
          <w:sz w:val="20"/>
          <w:szCs w:val="20"/>
        </w:rPr>
      </w:pPr>
    </w:p>
    <w:p w14:paraId="65406650"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Quarto: A CONTRATANTE poderá exigir que a CONTRATADA, em caráter excepcional, prossiga na execução dos contratos pelo período de até 90 (noventa) dias a fim de se evitar brusca interrupção dos serviços, desde que a prorrogação não ultrapasse os limites previstos no artigo 57, § 4° da Lei 8.666/93. </w:t>
      </w:r>
    </w:p>
    <w:p w14:paraId="72A1E7F9" w14:textId="77777777" w:rsidR="009E15B1" w:rsidRPr="009437E4" w:rsidRDefault="009E15B1" w:rsidP="00617A45">
      <w:pPr>
        <w:spacing w:line="276" w:lineRule="auto"/>
        <w:jc w:val="both"/>
        <w:rPr>
          <w:rFonts w:asciiTheme="majorHAnsi" w:hAnsiTheme="majorHAnsi" w:cstheme="majorHAnsi"/>
          <w:sz w:val="20"/>
          <w:szCs w:val="20"/>
        </w:rPr>
      </w:pPr>
    </w:p>
    <w:p w14:paraId="484D1E4A" w14:textId="77777777" w:rsidR="009E15B1"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QUARTA: DA PRESTAÇÃO DO SERVIÇO </w:t>
      </w:r>
    </w:p>
    <w:p w14:paraId="518FC6D6" w14:textId="77777777" w:rsidR="003C7A87" w:rsidRPr="009437E4" w:rsidRDefault="003C7A87" w:rsidP="00617A45">
      <w:pPr>
        <w:spacing w:line="276" w:lineRule="auto"/>
        <w:jc w:val="both"/>
        <w:outlineLvl w:val="0"/>
        <w:rPr>
          <w:rFonts w:asciiTheme="majorHAnsi" w:hAnsiTheme="majorHAnsi" w:cstheme="majorHAnsi"/>
          <w:b/>
          <w:sz w:val="20"/>
          <w:szCs w:val="20"/>
        </w:rPr>
      </w:pPr>
    </w:p>
    <w:p w14:paraId="13CBE44D"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A CONTRATANTE enviará as informações necessárias para o processamento dos pagamentos dos servidores/funcionários da Prefeitura à agência centralizadora indicada pela CONTRATADA, com antecedência de 5 dias úteis da data do efetivo pagamento, por meio de transmissão via internet, com retomo imediato de recibo de entrega informando a quantidade total de registros e o valor total do crédito bancário, autenticado pela CONTRATADA. </w:t>
      </w:r>
    </w:p>
    <w:p w14:paraId="1002084F" w14:textId="77777777" w:rsidR="009E15B1" w:rsidRPr="009437E4" w:rsidRDefault="009E15B1" w:rsidP="00617A45">
      <w:pPr>
        <w:spacing w:line="276" w:lineRule="auto"/>
        <w:jc w:val="both"/>
        <w:rPr>
          <w:rFonts w:asciiTheme="majorHAnsi" w:hAnsiTheme="majorHAnsi" w:cstheme="majorHAnsi"/>
          <w:sz w:val="20"/>
          <w:szCs w:val="20"/>
        </w:rPr>
      </w:pPr>
    </w:p>
    <w:p w14:paraId="39058A3A"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Primeiro: A CONTRATADA realizará os testes necessários à validação dos arquivos recebidos e informará </w:t>
      </w:r>
      <w:proofErr w:type="gramStart"/>
      <w:r w:rsidRPr="009437E4">
        <w:rPr>
          <w:rFonts w:asciiTheme="majorHAnsi" w:hAnsiTheme="majorHAnsi" w:cstheme="majorHAnsi"/>
          <w:sz w:val="20"/>
          <w:szCs w:val="20"/>
        </w:rPr>
        <w:t>à</w:t>
      </w:r>
      <w:proofErr w:type="gramEnd"/>
      <w:r w:rsidRPr="009437E4">
        <w:rPr>
          <w:rFonts w:asciiTheme="majorHAnsi" w:hAnsiTheme="majorHAnsi" w:cstheme="majorHAnsi"/>
          <w:sz w:val="20"/>
          <w:szCs w:val="20"/>
        </w:rPr>
        <w:t xml:space="preserve"> CONTRATANTE a existência de eventuais inconsistências dos créditos, por meio de relatório, no 1° dia útil após a sua recepção. </w:t>
      </w:r>
    </w:p>
    <w:p w14:paraId="2494B082" w14:textId="77777777" w:rsidR="009E15B1" w:rsidRPr="009437E4" w:rsidRDefault="009E15B1" w:rsidP="00617A45">
      <w:pPr>
        <w:spacing w:line="276" w:lineRule="auto"/>
        <w:jc w:val="both"/>
        <w:rPr>
          <w:rFonts w:asciiTheme="majorHAnsi" w:hAnsiTheme="majorHAnsi" w:cstheme="majorHAnsi"/>
          <w:sz w:val="20"/>
          <w:szCs w:val="20"/>
        </w:rPr>
      </w:pPr>
    </w:p>
    <w:p w14:paraId="7744321B"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Segundo: No caso de haver alguma inconsistência, a CONTRATANTE emitirá arquivo retificado contendo o crédito dos servidores/funcionários até 1 (um) dia útil antes da data prevista para o pagamento, com retorno imediato de recibo de entrega pelo BANCO, na forma do </w:t>
      </w:r>
      <w:r w:rsidRPr="009437E4">
        <w:rPr>
          <w:rFonts w:asciiTheme="majorHAnsi" w:hAnsiTheme="majorHAnsi" w:cstheme="majorHAnsi"/>
          <w:i/>
          <w:sz w:val="20"/>
          <w:szCs w:val="20"/>
        </w:rPr>
        <w:t>caput</w:t>
      </w:r>
      <w:r w:rsidRPr="009437E4">
        <w:rPr>
          <w:rFonts w:asciiTheme="majorHAnsi" w:hAnsiTheme="majorHAnsi" w:cstheme="majorHAnsi"/>
          <w:sz w:val="20"/>
          <w:szCs w:val="20"/>
        </w:rPr>
        <w:t xml:space="preserve"> desta cláusula. </w:t>
      </w:r>
    </w:p>
    <w:p w14:paraId="0E432F92" w14:textId="77777777" w:rsidR="009E15B1" w:rsidRPr="009437E4" w:rsidRDefault="009E15B1" w:rsidP="00617A45">
      <w:pPr>
        <w:spacing w:line="276" w:lineRule="auto"/>
        <w:jc w:val="both"/>
        <w:rPr>
          <w:rFonts w:asciiTheme="majorHAnsi" w:hAnsiTheme="majorHAnsi" w:cstheme="majorHAnsi"/>
          <w:sz w:val="20"/>
          <w:szCs w:val="20"/>
        </w:rPr>
      </w:pPr>
    </w:p>
    <w:p w14:paraId="4284ADF5"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lastRenderedPageBreak/>
        <w:t xml:space="preserve">Parágrafo Terceiro: A CONTRATADA disponibilizará em até 3 (três) dias úteis após o pagamento, arquivo mensal de retorno, em meio digital, que permita a confirmação dos créditos pela CONTRATANTE, com relação aos valores pagos e não pagos aos servidores/funcionários. </w:t>
      </w:r>
    </w:p>
    <w:p w14:paraId="77127980" w14:textId="77777777" w:rsidR="009E15B1" w:rsidRPr="009437E4" w:rsidRDefault="009E15B1" w:rsidP="00617A45">
      <w:pPr>
        <w:spacing w:line="276" w:lineRule="auto"/>
        <w:jc w:val="both"/>
        <w:rPr>
          <w:rFonts w:asciiTheme="majorHAnsi" w:hAnsiTheme="majorHAnsi" w:cstheme="majorHAnsi"/>
          <w:sz w:val="20"/>
          <w:szCs w:val="20"/>
        </w:rPr>
      </w:pPr>
    </w:p>
    <w:p w14:paraId="1ACC1A1D"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w:t>
      </w:r>
      <w:r w:rsidR="00A537B6" w:rsidRPr="009437E4">
        <w:rPr>
          <w:rFonts w:asciiTheme="majorHAnsi" w:hAnsiTheme="majorHAnsi" w:cstheme="majorHAnsi"/>
          <w:sz w:val="20"/>
          <w:szCs w:val="20"/>
        </w:rPr>
        <w:t xml:space="preserve"> Quarto</w:t>
      </w:r>
      <w:r w:rsidRPr="009437E4">
        <w:rPr>
          <w:rFonts w:asciiTheme="majorHAnsi" w:hAnsiTheme="majorHAnsi" w:cstheme="majorHAnsi"/>
          <w:sz w:val="20"/>
          <w:szCs w:val="20"/>
        </w:rPr>
        <w:t xml:space="preserve">: Para efeito do cumprimento do disposto no caput desta cláusula a CONTRATADA indica, como centralizadora, a agência......... </w:t>
      </w:r>
      <w:proofErr w:type="gramStart"/>
      <w:r w:rsidRPr="009437E4">
        <w:rPr>
          <w:rFonts w:asciiTheme="majorHAnsi" w:hAnsiTheme="majorHAnsi" w:cstheme="majorHAnsi"/>
          <w:sz w:val="20"/>
          <w:szCs w:val="20"/>
        </w:rPr>
        <w:t>localizada</w:t>
      </w:r>
      <w:proofErr w:type="gramEnd"/>
      <w:r w:rsidRPr="009437E4">
        <w:rPr>
          <w:rFonts w:asciiTheme="majorHAnsi" w:hAnsiTheme="majorHAnsi" w:cstheme="majorHAnsi"/>
          <w:sz w:val="20"/>
          <w:szCs w:val="20"/>
        </w:rPr>
        <w:t xml:space="preserve"> na............. </w:t>
      </w:r>
      <w:proofErr w:type="gramStart"/>
      <w:r w:rsidRPr="009437E4">
        <w:rPr>
          <w:rFonts w:asciiTheme="majorHAnsi" w:hAnsiTheme="majorHAnsi" w:cstheme="majorHAnsi"/>
          <w:sz w:val="20"/>
          <w:szCs w:val="20"/>
        </w:rPr>
        <w:t>responsável</w:t>
      </w:r>
      <w:proofErr w:type="gramEnd"/>
      <w:r w:rsidRPr="009437E4">
        <w:rPr>
          <w:rFonts w:asciiTheme="majorHAnsi" w:hAnsiTheme="majorHAnsi" w:cstheme="majorHAnsi"/>
          <w:sz w:val="20"/>
          <w:szCs w:val="20"/>
        </w:rPr>
        <w:t xml:space="preserve"> Sr. _____, celular._____. </w:t>
      </w:r>
    </w:p>
    <w:p w14:paraId="231292B1" w14:textId="77777777" w:rsidR="009E15B1" w:rsidRPr="009437E4" w:rsidRDefault="009E15B1" w:rsidP="00617A45">
      <w:pPr>
        <w:spacing w:line="276" w:lineRule="auto"/>
        <w:jc w:val="both"/>
        <w:rPr>
          <w:rFonts w:asciiTheme="majorHAnsi" w:hAnsiTheme="majorHAnsi" w:cstheme="majorHAnsi"/>
          <w:sz w:val="20"/>
          <w:szCs w:val="20"/>
        </w:rPr>
      </w:pPr>
    </w:p>
    <w:p w14:paraId="1A926712"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w:t>
      </w:r>
      <w:r w:rsidR="00A537B6" w:rsidRPr="009437E4">
        <w:rPr>
          <w:rFonts w:asciiTheme="majorHAnsi" w:hAnsiTheme="majorHAnsi" w:cstheme="majorHAnsi"/>
          <w:sz w:val="20"/>
          <w:szCs w:val="20"/>
        </w:rPr>
        <w:t xml:space="preserve"> Quinto</w:t>
      </w:r>
      <w:r w:rsidRPr="009437E4">
        <w:rPr>
          <w:rFonts w:asciiTheme="majorHAnsi" w:hAnsiTheme="majorHAnsi" w:cstheme="majorHAnsi"/>
          <w:sz w:val="20"/>
          <w:szCs w:val="20"/>
        </w:rPr>
        <w:t xml:space="preserve">: Havendo alteração na agência centralizadora indicada, o fato deverá ser comunicado previamente à CONTRATANTE, no prazo mínimo de 30 (trinta) dias, </w:t>
      </w:r>
      <w:proofErr w:type="gramStart"/>
      <w:r w:rsidRPr="009437E4">
        <w:rPr>
          <w:rFonts w:asciiTheme="majorHAnsi" w:hAnsiTheme="majorHAnsi" w:cstheme="majorHAnsi"/>
          <w:sz w:val="20"/>
          <w:szCs w:val="20"/>
        </w:rPr>
        <w:t>sob pena</w:t>
      </w:r>
      <w:proofErr w:type="gramEnd"/>
      <w:r w:rsidRPr="009437E4">
        <w:rPr>
          <w:rFonts w:asciiTheme="majorHAnsi" w:hAnsiTheme="majorHAnsi" w:cstheme="majorHAnsi"/>
          <w:sz w:val="20"/>
          <w:szCs w:val="20"/>
        </w:rPr>
        <w:t xml:space="preserve"> de responsabilizar-se a CONTRATADA pelas perdas e danos decorrentes de sua omissão. </w:t>
      </w:r>
    </w:p>
    <w:p w14:paraId="7D88DE0D" w14:textId="77777777" w:rsidR="009E15B1" w:rsidRPr="009437E4" w:rsidRDefault="009E15B1" w:rsidP="00617A45">
      <w:pPr>
        <w:spacing w:line="276" w:lineRule="auto"/>
        <w:jc w:val="both"/>
        <w:rPr>
          <w:rFonts w:asciiTheme="majorHAnsi" w:hAnsiTheme="majorHAnsi" w:cstheme="majorHAnsi"/>
          <w:sz w:val="20"/>
          <w:szCs w:val="20"/>
        </w:rPr>
      </w:pPr>
    </w:p>
    <w:p w14:paraId="06BB81A0"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w:t>
      </w:r>
      <w:r w:rsidR="00A537B6" w:rsidRPr="009437E4">
        <w:rPr>
          <w:rFonts w:asciiTheme="majorHAnsi" w:hAnsiTheme="majorHAnsi" w:cstheme="majorHAnsi"/>
          <w:sz w:val="20"/>
          <w:szCs w:val="20"/>
        </w:rPr>
        <w:t xml:space="preserve"> Sexto</w:t>
      </w:r>
      <w:r w:rsidRPr="009437E4">
        <w:rPr>
          <w:rFonts w:asciiTheme="majorHAnsi" w:hAnsiTheme="majorHAnsi" w:cstheme="majorHAnsi"/>
          <w:sz w:val="20"/>
          <w:szCs w:val="20"/>
        </w:rPr>
        <w:t xml:space="preserve">: O pagamento dos servidores, inclusive décimo terceiro salário, será realizado de acordo com o calendário definido pela CONTRATANTE. </w:t>
      </w:r>
    </w:p>
    <w:p w14:paraId="626895FD" w14:textId="77777777" w:rsidR="009E15B1" w:rsidRPr="009437E4" w:rsidRDefault="009E15B1" w:rsidP="00617A45">
      <w:pPr>
        <w:spacing w:line="276" w:lineRule="auto"/>
        <w:jc w:val="both"/>
        <w:rPr>
          <w:rFonts w:asciiTheme="majorHAnsi" w:hAnsiTheme="majorHAnsi" w:cstheme="majorHAnsi"/>
          <w:sz w:val="20"/>
          <w:szCs w:val="20"/>
        </w:rPr>
      </w:pPr>
    </w:p>
    <w:p w14:paraId="614EF3F5"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w:t>
      </w:r>
      <w:r w:rsidR="00A537B6" w:rsidRPr="009437E4">
        <w:rPr>
          <w:rFonts w:asciiTheme="majorHAnsi" w:hAnsiTheme="majorHAnsi" w:cstheme="majorHAnsi"/>
          <w:sz w:val="20"/>
          <w:szCs w:val="20"/>
        </w:rPr>
        <w:t xml:space="preserve"> Sétimo</w:t>
      </w:r>
      <w:r w:rsidRPr="009437E4">
        <w:rPr>
          <w:rFonts w:asciiTheme="majorHAnsi" w:hAnsiTheme="majorHAnsi" w:cstheme="majorHAnsi"/>
          <w:sz w:val="20"/>
          <w:szCs w:val="20"/>
        </w:rPr>
        <w:t xml:space="preserve">: A CONTRATANTE está isenta de toda e qualquer tarifa, taxa ou cobrança similar não prevista no Edital, Termo de Referência ou neste Instrumento. </w:t>
      </w:r>
    </w:p>
    <w:p w14:paraId="2CF1F12C" w14:textId="77777777" w:rsidR="009E15B1" w:rsidRPr="009437E4" w:rsidRDefault="009E15B1" w:rsidP="00617A45">
      <w:pPr>
        <w:spacing w:line="276" w:lineRule="auto"/>
        <w:jc w:val="both"/>
        <w:rPr>
          <w:rFonts w:asciiTheme="majorHAnsi" w:hAnsiTheme="majorHAnsi" w:cstheme="majorHAnsi"/>
          <w:sz w:val="20"/>
          <w:szCs w:val="20"/>
        </w:rPr>
      </w:pPr>
    </w:p>
    <w:p w14:paraId="58BDDF6D"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w:t>
      </w:r>
      <w:r w:rsidR="00A537B6" w:rsidRPr="009437E4">
        <w:rPr>
          <w:rFonts w:asciiTheme="majorHAnsi" w:hAnsiTheme="majorHAnsi" w:cstheme="majorHAnsi"/>
          <w:sz w:val="20"/>
          <w:szCs w:val="20"/>
        </w:rPr>
        <w:t xml:space="preserve"> Oitavo</w:t>
      </w:r>
      <w:r w:rsidRPr="009437E4">
        <w:rPr>
          <w:rFonts w:asciiTheme="majorHAnsi" w:hAnsiTheme="majorHAnsi" w:cstheme="majorHAnsi"/>
          <w:sz w:val="20"/>
          <w:szCs w:val="20"/>
        </w:rPr>
        <w:t xml:space="preserve">: Os bloqueios e desbloqueios de pagamento são de responsabilidade exclusiva da CONTRATANTE, devendo sua operacionalização ser efetuada de forma on-line, com disponibilidade e indisponibilidade imediata do crédito. </w:t>
      </w:r>
    </w:p>
    <w:p w14:paraId="06F9C8C4" w14:textId="77777777" w:rsidR="009E15B1" w:rsidRPr="009437E4" w:rsidRDefault="009E15B1" w:rsidP="00617A45">
      <w:pPr>
        <w:spacing w:line="276" w:lineRule="auto"/>
        <w:jc w:val="both"/>
        <w:rPr>
          <w:rFonts w:asciiTheme="majorHAnsi" w:hAnsiTheme="majorHAnsi" w:cstheme="majorHAnsi"/>
          <w:sz w:val="20"/>
          <w:szCs w:val="20"/>
        </w:rPr>
      </w:pPr>
    </w:p>
    <w:p w14:paraId="3797BE5A" w14:textId="705827DC" w:rsidR="009E15B1" w:rsidRPr="009437E4" w:rsidRDefault="002115B2"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 Nono</w:t>
      </w:r>
      <w:r w:rsidR="009E15B1" w:rsidRPr="009437E4">
        <w:rPr>
          <w:rFonts w:asciiTheme="majorHAnsi" w:hAnsiTheme="majorHAnsi" w:cstheme="majorHAnsi"/>
          <w:sz w:val="20"/>
          <w:szCs w:val="20"/>
        </w:rPr>
        <w:t xml:space="preserve">: A CONTRATADA fica isenta de responsabilidades, inclusive perante terceiros, por erro, omissão ou inexatidão de dados consignados no arquivo em meio digital apresentado pela CONTRATANTE, limitando-se a recebê-lo e processá-lo. </w:t>
      </w:r>
    </w:p>
    <w:p w14:paraId="536E508C" w14:textId="77777777" w:rsidR="009E15B1" w:rsidRPr="009437E4" w:rsidRDefault="009E15B1" w:rsidP="00617A45">
      <w:pPr>
        <w:spacing w:line="276" w:lineRule="auto"/>
        <w:jc w:val="both"/>
        <w:rPr>
          <w:rFonts w:asciiTheme="majorHAnsi" w:hAnsiTheme="majorHAnsi" w:cstheme="majorHAnsi"/>
          <w:sz w:val="20"/>
          <w:szCs w:val="20"/>
        </w:rPr>
      </w:pPr>
    </w:p>
    <w:p w14:paraId="4A14DA22" w14:textId="77777777" w:rsidR="003C7A87"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QUINTA: DAS OBRIGAÇÕES DA CONTRATADA </w:t>
      </w:r>
    </w:p>
    <w:p w14:paraId="1D012AF0" w14:textId="77777777" w:rsidR="000A00ED" w:rsidRPr="009437E4" w:rsidRDefault="000A00ED" w:rsidP="00617A45">
      <w:pPr>
        <w:spacing w:line="276" w:lineRule="auto"/>
        <w:jc w:val="both"/>
        <w:outlineLvl w:val="0"/>
        <w:rPr>
          <w:rFonts w:asciiTheme="majorHAnsi" w:hAnsiTheme="majorHAnsi" w:cstheme="majorHAnsi"/>
          <w:b/>
          <w:sz w:val="20"/>
          <w:szCs w:val="20"/>
        </w:rPr>
      </w:pPr>
    </w:p>
    <w:p w14:paraId="50D8F1D5" w14:textId="5181ADF3"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A CONTRATADA deverá prestar o serviço objeto deste instrumento em conformidade com as boas normas de procedimento técnico, dando perfeito atendimento a tod</w:t>
      </w:r>
      <w:r w:rsidR="00407798" w:rsidRPr="009437E4">
        <w:rPr>
          <w:rFonts w:asciiTheme="majorHAnsi" w:hAnsiTheme="majorHAnsi" w:cstheme="majorHAnsi"/>
          <w:sz w:val="20"/>
          <w:szCs w:val="20"/>
        </w:rPr>
        <w:t>a</w:t>
      </w:r>
      <w:r w:rsidRPr="009437E4">
        <w:rPr>
          <w:rFonts w:asciiTheme="majorHAnsi" w:hAnsiTheme="majorHAnsi" w:cstheme="majorHAnsi"/>
          <w:sz w:val="20"/>
          <w:szCs w:val="20"/>
        </w:rPr>
        <w:t>s as obrigações assumidas no presente contrato, ficando a CONTRATANTE isenta do pagamento de qualquer tarifa referente aos créditos efetuados em conta-</w:t>
      </w:r>
      <w:r w:rsidR="00B1531F" w:rsidRPr="009437E4">
        <w:rPr>
          <w:rFonts w:asciiTheme="majorHAnsi" w:hAnsiTheme="majorHAnsi" w:cstheme="majorHAnsi"/>
          <w:sz w:val="20"/>
          <w:szCs w:val="20"/>
        </w:rPr>
        <w:t>salário</w:t>
      </w:r>
      <w:r w:rsidRPr="009437E4">
        <w:rPr>
          <w:rFonts w:asciiTheme="majorHAnsi" w:hAnsiTheme="majorHAnsi" w:cstheme="majorHAnsi"/>
          <w:sz w:val="20"/>
          <w:szCs w:val="20"/>
        </w:rPr>
        <w:t xml:space="preserve"> do servidor. </w:t>
      </w:r>
    </w:p>
    <w:p w14:paraId="2DC25E82" w14:textId="77777777" w:rsidR="009E15B1" w:rsidRPr="009437E4" w:rsidRDefault="009E15B1" w:rsidP="00617A45">
      <w:pPr>
        <w:spacing w:line="276" w:lineRule="auto"/>
        <w:jc w:val="both"/>
        <w:rPr>
          <w:rFonts w:asciiTheme="majorHAnsi" w:hAnsiTheme="majorHAnsi" w:cstheme="majorHAnsi"/>
          <w:sz w:val="20"/>
          <w:szCs w:val="20"/>
        </w:rPr>
      </w:pPr>
    </w:p>
    <w:p w14:paraId="14B06ACF"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 Primeiro: A CONTRATADA deverá efetuar o crédito das remunerações, proventos e pensões nas contas-</w:t>
      </w:r>
      <w:r w:rsidR="00517544" w:rsidRPr="009437E4">
        <w:rPr>
          <w:rFonts w:asciiTheme="majorHAnsi" w:hAnsiTheme="majorHAnsi" w:cstheme="majorHAnsi"/>
          <w:sz w:val="20"/>
          <w:szCs w:val="20"/>
        </w:rPr>
        <w:t>salários</w:t>
      </w:r>
      <w:r w:rsidRPr="009437E4">
        <w:rPr>
          <w:rFonts w:asciiTheme="majorHAnsi" w:hAnsiTheme="majorHAnsi" w:cstheme="majorHAnsi"/>
          <w:sz w:val="20"/>
          <w:szCs w:val="20"/>
        </w:rPr>
        <w:t xml:space="preserve"> dos servidores/f</w:t>
      </w:r>
      <w:r w:rsidR="000A00ED" w:rsidRPr="009437E4">
        <w:rPr>
          <w:rFonts w:asciiTheme="majorHAnsi" w:hAnsiTheme="majorHAnsi" w:cstheme="majorHAnsi"/>
          <w:sz w:val="20"/>
          <w:szCs w:val="20"/>
        </w:rPr>
        <w:t>uncionários no dia seguinte (D+1</w:t>
      </w:r>
      <w:r w:rsidRPr="009437E4">
        <w:rPr>
          <w:rFonts w:asciiTheme="majorHAnsi" w:hAnsiTheme="majorHAnsi" w:cstheme="majorHAnsi"/>
          <w:sz w:val="20"/>
          <w:szCs w:val="20"/>
        </w:rPr>
        <w:t>) em que for feita a transferência dos recursos pela CONTRATANTE,</w:t>
      </w:r>
      <w:r w:rsidR="000A00ED" w:rsidRPr="009437E4">
        <w:rPr>
          <w:rFonts w:asciiTheme="majorHAnsi" w:hAnsiTheme="majorHAnsi" w:cstheme="majorHAnsi"/>
          <w:sz w:val="20"/>
          <w:szCs w:val="20"/>
        </w:rPr>
        <w:t xml:space="preserve"> podendo estar disponível em D+1</w:t>
      </w:r>
      <w:r w:rsidRPr="009437E4">
        <w:rPr>
          <w:rFonts w:asciiTheme="majorHAnsi" w:hAnsiTheme="majorHAnsi" w:cstheme="majorHAnsi"/>
          <w:sz w:val="20"/>
          <w:szCs w:val="20"/>
        </w:rPr>
        <w:t xml:space="preserve">, nas datas previstas no calendário de pagamentos. </w:t>
      </w:r>
    </w:p>
    <w:p w14:paraId="4EFE48E9" w14:textId="77777777" w:rsidR="009E15B1" w:rsidRPr="009437E4" w:rsidRDefault="009E15B1" w:rsidP="00617A45">
      <w:pPr>
        <w:spacing w:line="276" w:lineRule="auto"/>
        <w:jc w:val="both"/>
        <w:rPr>
          <w:rFonts w:asciiTheme="majorHAnsi" w:hAnsiTheme="majorHAnsi" w:cstheme="majorHAnsi"/>
          <w:sz w:val="20"/>
          <w:szCs w:val="20"/>
        </w:rPr>
      </w:pPr>
    </w:p>
    <w:p w14:paraId="0C3FF7F3" w14:textId="0600CF33"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 Segundo: Caberá à CONTRATADA repassar à CONTRATANTE, até o 3° (terceiro) dia útil de cada mês, por intermédio da Secre</w:t>
      </w:r>
      <w:r w:rsidR="00517544" w:rsidRPr="009437E4">
        <w:rPr>
          <w:rFonts w:asciiTheme="majorHAnsi" w:hAnsiTheme="majorHAnsi" w:cstheme="majorHAnsi"/>
          <w:sz w:val="20"/>
          <w:szCs w:val="20"/>
        </w:rPr>
        <w:t xml:space="preserve">taria Municipal de Administração </w:t>
      </w:r>
      <w:r w:rsidRPr="009437E4">
        <w:rPr>
          <w:rFonts w:asciiTheme="majorHAnsi" w:hAnsiTheme="majorHAnsi" w:cstheme="majorHAnsi"/>
          <w:sz w:val="20"/>
          <w:szCs w:val="20"/>
        </w:rPr>
        <w:t xml:space="preserve">do Município de </w:t>
      </w:r>
      <w:r w:rsidR="003E7167" w:rsidRPr="009437E4">
        <w:rPr>
          <w:rFonts w:asciiTheme="majorHAnsi" w:hAnsiTheme="majorHAnsi" w:cstheme="majorHAnsi"/>
          <w:sz w:val="20"/>
          <w:szCs w:val="20"/>
        </w:rPr>
        <w:t>NITERÓI</w:t>
      </w:r>
      <w:r w:rsidRPr="009437E4">
        <w:rPr>
          <w:rFonts w:asciiTheme="majorHAnsi" w:hAnsiTheme="majorHAnsi" w:cstheme="majorHAnsi"/>
          <w:sz w:val="20"/>
          <w:szCs w:val="20"/>
        </w:rPr>
        <w:t xml:space="preserve"> os dados cadastrais da conta-</w:t>
      </w:r>
      <w:r w:rsidR="00B1531F" w:rsidRPr="009437E4">
        <w:rPr>
          <w:rFonts w:asciiTheme="majorHAnsi" w:hAnsiTheme="majorHAnsi" w:cstheme="majorHAnsi"/>
          <w:sz w:val="20"/>
          <w:szCs w:val="20"/>
        </w:rPr>
        <w:t>salário</w:t>
      </w:r>
      <w:r w:rsidRPr="009437E4">
        <w:rPr>
          <w:rFonts w:asciiTheme="majorHAnsi" w:hAnsiTheme="majorHAnsi" w:cstheme="majorHAnsi"/>
          <w:sz w:val="20"/>
          <w:szCs w:val="20"/>
        </w:rPr>
        <w:t xml:space="preserve"> que for aberta em nome do servidor/funcionário, assim como as mudanças de agência de pagamento, </w:t>
      </w:r>
      <w:proofErr w:type="gramStart"/>
      <w:r w:rsidRPr="009437E4">
        <w:rPr>
          <w:rFonts w:asciiTheme="majorHAnsi" w:hAnsiTheme="majorHAnsi" w:cstheme="majorHAnsi"/>
          <w:sz w:val="20"/>
          <w:szCs w:val="20"/>
        </w:rPr>
        <w:t>sob pena</w:t>
      </w:r>
      <w:proofErr w:type="gramEnd"/>
      <w:r w:rsidRPr="009437E4">
        <w:rPr>
          <w:rFonts w:asciiTheme="majorHAnsi" w:hAnsiTheme="majorHAnsi" w:cstheme="majorHAnsi"/>
          <w:sz w:val="20"/>
          <w:szCs w:val="20"/>
        </w:rPr>
        <w:t xml:space="preserve"> de responsabilização civil e administrativa, sendo de inteira responsabilidade da CONTRATADA a veracidade das </w:t>
      </w:r>
      <w:r w:rsidRPr="009437E4">
        <w:rPr>
          <w:rFonts w:asciiTheme="majorHAnsi" w:hAnsiTheme="majorHAnsi" w:cstheme="majorHAnsi"/>
          <w:sz w:val="20"/>
          <w:szCs w:val="20"/>
        </w:rPr>
        <w:lastRenderedPageBreak/>
        <w:t>informações. Juntamente com as informações da conta-</w:t>
      </w:r>
      <w:r w:rsidR="00B1531F" w:rsidRPr="009437E4">
        <w:rPr>
          <w:rFonts w:asciiTheme="majorHAnsi" w:hAnsiTheme="majorHAnsi" w:cstheme="majorHAnsi"/>
          <w:sz w:val="20"/>
          <w:szCs w:val="20"/>
        </w:rPr>
        <w:t>salário</w:t>
      </w:r>
      <w:r w:rsidRPr="009437E4">
        <w:rPr>
          <w:rFonts w:asciiTheme="majorHAnsi" w:hAnsiTheme="majorHAnsi" w:cstheme="majorHAnsi"/>
          <w:sz w:val="20"/>
          <w:szCs w:val="20"/>
        </w:rPr>
        <w:t xml:space="preserve"> do servidor, a CONTRATADA deverá informar: nome, endereço e CPF dos servidores/funcionários. </w:t>
      </w:r>
    </w:p>
    <w:p w14:paraId="0D17EEEF" w14:textId="77777777" w:rsidR="009E15B1" w:rsidRPr="009437E4" w:rsidRDefault="009E15B1" w:rsidP="00617A45">
      <w:pPr>
        <w:spacing w:line="276" w:lineRule="auto"/>
        <w:jc w:val="both"/>
        <w:rPr>
          <w:rFonts w:asciiTheme="majorHAnsi" w:hAnsiTheme="majorHAnsi" w:cstheme="majorHAnsi"/>
          <w:sz w:val="20"/>
          <w:szCs w:val="20"/>
        </w:rPr>
      </w:pPr>
    </w:p>
    <w:p w14:paraId="6A360F81" w14:textId="4AEE25D0"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 Terceiro: A CONTRATADA deverá providenciar a pré-abertura da conta-</w:t>
      </w:r>
      <w:r w:rsidR="00943A24" w:rsidRPr="009437E4">
        <w:rPr>
          <w:rFonts w:asciiTheme="majorHAnsi" w:hAnsiTheme="majorHAnsi" w:cstheme="majorHAnsi"/>
          <w:sz w:val="20"/>
          <w:szCs w:val="20"/>
        </w:rPr>
        <w:t>salário</w:t>
      </w:r>
      <w:r w:rsidRPr="009437E4">
        <w:rPr>
          <w:rFonts w:asciiTheme="majorHAnsi" w:hAnsiTheme="majorHAnsi" w:cstheme="majorHAnsi"/>
          <w:sz w:val="20"/>
          <w:szCs w:val="20"/>
        </w:rPr>
        <w:t xml:space="preserve"> </w:t>
      </w:r>
      <w:r w:rsidR="00BF3F4C">
        <w:rPr>
          <w:rFonts w:asciiTheme="majorHAnsi" w:hAnsiTheme="majorHAnsi" w:cstheme="majorHAnsi"/>
          <w:sz w:val="20"/>
          <w:szCs w:val="20"/>
        </w:rPr>
        <w:t xml:space="preserve">em uma de suas </w:t>
      </w:r>
      <w:r w:rsidRPr="009437E4">
        <w:rPr>
          <w:rFonts w:asciiTheme="majorHAnsi" w:hAnsiTheme="majorHAnsi" w:cstheme="majorHAnsi"/>
          <w:sz w:val="20"/>
          <w:szCs w:val="20"/>
        </w:rPr>
        <w:t>agência</w:t>
      </w:r>
      <w:r w:rsidR="00BF3F4C">
        <w:rPr>
          <w:rFonts w:asciiTheme="majorHAnsi" w:hAnsiTheme="majorHAnsi" w:cstheme="majorHAnsi"/>
          <w:sz w:val="20"/>
          <w:szCs w:val="20"/>
        </w:rPr>
        <w:t>s localizadas no município de Niterói, respeitando sempre que for possível a melhor conveniência para o servidor/funcionário e pensionistas, interagindo com a CONTRATANTE no sentido de agendar o comparecimento do servidor/funcionário e pensionista no local que for definido, em conjunto com a Contratante, para fins de entrega dos documentos necessários e assinatura dos contratos.</w:t>
      </w:r>
      <w:r w:rsidRPr="009437E4">
        <w:rPr>
          <w:rFonts w:asciiTheme="majorHAnsi" w:hAnsiTheme="majorHAnsi" w:cstheme="majorHAnsi"/>
          <w:sz w:val="20"/>
          <w:szCs w:val="20"/>
        </w:rPr>
        <w:t xml:space="preserve"> </w:t>
      </w:r>
    </w:p>
    <w:p w14:paraId="36FDA90C" w14:textId="77777777" w:rsidR="009E15B1" w:rsidRPr="009437E4" w:rsidRDefault="009E15B1" w:rsidP="00617A45">
      <w:pPr>
        <w:spacing w:line="276" w:lineRule="auto"/>
        <w:jc w:val="both"/>
        <w:rPr>
          <w:rFonts w:asciiTheme="majorHAnsi" w:hAnsiTheme="majorHAnsi" w:cstheme="majorHAnsi"/>
          <w:sz w:val="20"/>
          <w:szCs w:val="20"/>
        </w:rPr>
      </w:pPr>
    </w:p>
    <w:p w14:paraId="3C4AFB64" w14:textId="77AEC709"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Quarto: Toda a despesa com o agendamento tais como material de divulgação e postagem correrá </w:t>
      </w:r>
      <w:proofErr w:type="gramStart"/>
      <w:r w:rsidRPr="009437E4">
        <w:rPr>
          <w:rFonts w:asciiTheme="majorHAnsi" w:hAnsiTheme="majorHAnsi" w:cstheme="majorHAnsi"/>
          <w:sz w:val="20"/>
          <w:szCs w:val="20"/>
        </w:rPr>
        <w:t>às expensas da</w:t>
      </w:r>
      <w:proofErr w:type="gramEnd"/>
      <w:r w:rsidRPr="009437E4">
        <w:rPr>
          <w:rFonts w:asciiTheme="majorHAnsi" w:hAnsiTheme="majorHAnsi" w:cstheme="majorHAnsi"/>
          <w:sz w:val="20"/>
          <w:szCs w:val="20"/>
        </w:rPr>
        <w:t xml:space="preserve"> CONTRATADA, cabendo à CONTRATANTE somente orientar os servidores/funcionários acerca dos procedimentos mencionados no parágrafo qu</w:t>
      </w:r>
      <w:r w:rsidR="00A14D88" w:rsidRPr="009437E4">
        <w:rPr>
          <w:rFonts w:asciiTheme="majorHAnsi" w:hAnsiTheme="majorHAnsi" w:cstheme="majorHAnsi"/>
          <w:sz w:val="20"/>
          <w:szCs w:val="20"/>
        </w:rPr>
        <w:t xml:space="preserve">arto </w:t>
      </w:r>
      <w:r w:rsidRPr="009437E4">
        <w:rPr>
          <w:rFonts w:asciiTheme="majorHAnsi" w:hAnsiTheme="majorHAnsi" w:cstheme="majorHAnsi"/>
          <w:sz w:val="20"/>
          <w:szCs w:val="20"/>
        </w:rPr>
        <w:t xml:space="preserve">da Cláusula Sexta. </w:t>
      </w:r>
    </w:p>
    <w:p w14:paraId="239AF07D" w14:textId="77777777" w:rsidR="009540D2" w:rsidRPr="009437E4" w:rsidRDefault="009540D2" w:rsidP="00617A45">
      <w:pPr>
        <w:spacing w:line="276" w:lineRule="auto"/>
        <w:jc w:val="both"/>
        <w:rPr>
          <w:rFonts w:asciiTheme="majorHAnsi" w:hAnsiTheme="majorHAnsi" w:cstheme="majorHAnsi"/>
          <w:sz w:val="20"/>
          <w:szCs w:val="20"/>
        </w:rPr>
      </w:pPr>
    </w:p>
    <w:p w14:paraId="0A08B7FE"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 Quinto: A CONTRATADA deverá estar preparada para eventuais alterações de domicílio solicitadas pelos servidores/funcionários no ato da formalização da abertura das contas-s</w:t>
      </w:r>
      <w:r w:rsidR="00B1531F" w:rsidRPr="009437E4">
        <w:rPr>
          <w:rFonts w:asciiTheme="majorHAnsi" w:hAnsiTheme="majorHAnsi" w:cstheme="majorHAnsi"/>
          <w:sz w:val="20"/>
          <w:szCs w:val="20"/>
        </w:rPr>
        <w:t>alário</w:t>
      </w:r>
      <w:r w:rsidRPr="009437E4">
        <w:rPr>
          <w:rFonts w:asciiTheme="majorHAnsi" w:hAnsiTheme="majorHAnsi" w:cstheme="majorHAnsi"/>
          <w:sz w:val="20"/>
          <w:szCs w:val="20"/>
        </w:rPr>
        <w:t xml:space="preserve">. </w:t>
      </w:r>
    </w:p>
    <w:p w14:paraId="0B8730D1" w14:textId="77777777" w:rsidR="009E15B1" w:rsidRPr="009437E4" w:rsidRDefault="009E15B1" w:rsidP="00617A45">
      <w:pPr>
        <w:spacing w:line="276" w:lineRule="auto"/>
        <w:jc w:val="both"/>
        <w:rPr>
          <w:rFonts w:asciiTheme="majorHAnsi" w:hAnsiTheme="majorHAnsi" w:cstheme="majorHAnsi"/>
          <w:sz w:val="20"/>
          <w:szCs w:val="20"/>
        </w:rPr>
      </w:pPr>
    </w:p>
    <w:p w14:paraId="5C68757A"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w:t>
      </w:r>
      <w:r w:rsidR="005E6E65" w:rsidRPr="009437E4">
        <w:rPr>
          <w:rFonts w:asciiTheme="majorHAnsi" w:hAnsiTheme="majorHAnsi" w:cstheme="majorHAnsi"/>
          <w:sz w:val="20"/>
          <w:szCs w:val="20"/>
        </w:rPr>
        <w:t xml:space="preserve"> Sexto</w:t>
      </w:r>
      <w:r w:rsidRPr="009437E4">
        <w:rPr>
          <w:rFonts w:asciiTheme="majorHAnsi" w:hAnsiTheme="majorHAnsi" w:cstheme="majorHAnsi"/>
          <w:sz w:val="20"/>
          <w:szCs w:val="20"/>
        </w:rPr>
        <w:t xml:space="preserve">: A CONTRATADA obriga-se a executar os serviços em absoluto sigilo, por seus prepostos, ficando, assim, vedada a divulgação, por qualquer modo e a qualquer título, sem prévia e expressa autorização da CONTRATANTE, de qualquer dado ou informação a que tiver acesso. </w:t>
      </w:r>
    </w:p>
    <w:p w14:paraId="2E6FA1F6" w14:textId="77777777" w:rsidR="009E15B1" w:rsidRPr="009437E4" w:rsidRDefault="009E15B1" w:rsidP="00617A45">
      <w:pPr>
        <w:spacing w:line="276" w:lineRule="auto"/>
        <w:jc w:val="both"/>
        <w:rPr>
          <w:rFonts w:asciiTheme="majorHAnsi" w:hAnsiTheme="majorHAnsi" w:cstheme="majorHAnsi"/>
          <w:sz w:val="20"/>
          <w:szCs w:val="20"/>
        </w:rPr>
      </w:pPr>
    </w:p>
    <w:p w14:paraId="0BA52FA4" w14:textId="77777777" w:rsidR="009E15B1" w:rsidRPr="009437E4" w:rsidRDefault="005E6E65"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 Sétimo</w:t>
      </w:r>
      <w:r w:rsidR="009E15B1" w:rsidRPr="009437E4">
        <w:rPr>
          <w:rFonts w:asciiTheme="majorHAnsi" w:hAnsiTheme="majorHAnsi" w:cstheme="majorHAnsi"/>
          <w:sz w:val="20"/>
          <w:szCs w:val="20"/>
        </w:rPr>
        <w:t>: A CONTRATADA deverá comunicar à CONTRATANTE, com antecedência mínima de 60 (sessenta) dias, o fechamento de qualquer de suas agências, devendo observar a capilaridade exigida no Termo de Referência, pa</w:t>
      </w:r>
      <w:r w:rsidR="00A33E0A" w:rsidRPr="009437E4">
        <w:rPr>
          <w:rFonts w:asciiTheme="majorHAnsi" w:hAnsiTheme="majorHAnsi" w:cstheme="majorHAnsi"/>
          <w:sz w:val="20"/>
          <w:szCs w:val="20"/>
        </w:rPr>
        <w:t xml:space="preserve">rte integrante deste contrato. </w:t>
      </w:r>
    </w:p>
    <w:p w14:paraId="5B214ED0" w14:textId="77777777" w:rsidR="003C7A87" w:rsidRPr="009437E4" w:rsidRDefault="003C7A87" w:rsidP="00617A45">
      <w:pPr>
        <w:spacing w:line="276" w:lineRule="auto"/>
        <w:jc w:val="both"/>
        <w:rPr>
          <w:rFonts w:asciiTheme="majorHAnsi" w:hAnsiTheme="majorHAnsi" w:cstheme="majorHAnsi"/>
          <w:sz w:val="20"/>
          <w:szCs w:val="20"/>
        </w:rPr>
      </w:pPr>
    </w:p>
    <w:p w14:paraId="27D97029"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w:t>
      </w:r>
      <w:r w:rsidR="005E6E65" w:rsidRPr="009437E4">
        <w:rPr>
          <w:rFonts w:asciiTheme="majorHAnsi" w:hAnsiTheme="majorHAnsi" w:cstheme="majorHAnsi"/>
          <w:sz w:val="20"/>
          <w:szCs w:val="20"/>
        </w:rPr>
        <w:t xml:space="preserve"> Oitavo</w:t>
      </w:r>
      <w:r w:rsidRPr="009437E4">
        <w:rPr>
          <w:rFonts w:asciiTheme="majorHAnsi" w:hAnsiTheme="majorHAnsi" w:cstheme="majorHAnsi"/>
          <w:sz w:val="20"/>
          <w:szCs w:val="20"/>
        </w:rPr>
        <w:t xml:space="preserve">: A CONTRATADA deverá disponibilizar sistema que possibilite a execução das seguintes ações: i) bloqueios e desbloqueios de pagamentos (operação exclusiva da CONTRATANTE); </w:t>
      </w:r>
      <w:proofErr w:type="spellStart"/>
      <w:proofErr w:type="gramStart"/>
      <w:r w:rsidRPr="009437E4">
        <w:rPr>
          <w:rFonts w:asciiTheme="majorHAnsi" w:hAnsiTheme="majorHAnsi" w:cstheme="majorHAnsi"/>
          <w:sz w:val="20"/>
          <w:szCs w:val="20"/>
        </w:rPr>
        <w:t>ii</w:t>
      </w:r>
      <w:proofErr w:type="spellEnd"/>
      <w:proofErr w:type="gramEnd"/>
      <w:r w:rsidRPr="009437E4">
        <w:rPr>
          <w:rFonts w:asciiTheme="majorHAnsi" w:hAnsiTheme="majorHAnsi" w:cstheme="majorHAnsi"/>
          <w:sz w:val="20"/>
          <w:szCs w:val="20"/>
        </w:rPr>
        <w:t xml:space="preserve">) campo com informação sobre o motivo do bloqueio/desbloqueio de pagamento; </w:t>
      </w:r>
      <w:proofErr w:type="spellStart"/>
      <w:r w:rsidRPr="009437E4">
        <w:rPr>
          <w:rFonts w:asciiTheme="majorHAnsi" w:hAnsiTheme="majorHAnsi" w:cstheme="majorHAnsi"/>
          <w:sz w:val="20"/>
          <w:szCs w:val="20"/>
        </w:rPr>
        <w:t>iii</w:t>
      </w:r>
      <w:proofErr w:type="spellEnd"/>
      <w:r w:rsidRPr="009437E4">
        <w:rPr>
          <w:rFonts w:asciiTheme="majorHAnsi" w:hAnsiTheme="majorHAnsi" w:cstheme="majorHAnsi"/>
          <w:sz w:val="20"/>
          <w:szCs w:val="20"/>
        </w:rPr>
        <w:t xml:space="preserve">) rotina para atendimento de determinações judiciais, que possibilite pagamento a terceiros e depósitos em outras instituições bancárias, sem despesas para a CONTRATANTE não cabendo qualquer indenização ou ressarcimento à CONTRATADA. </w:t>
      </w:r>
    </w:p>
    <w:p w14:paraId="5BB08C44" w14:textId="77777777" w:rsidR="009E15B1" w:rsidRPr="009437E4" w:rsidRDefault="009E15B1" w:rsidP="00617A45">
      <w:pPr>
        <w:spacing w:line="276" w:lineRule="auto"/>
        <w:jc w:val="both"/>
        <w:rPr>
          <w:rFonts w:asciiTheme="majorHAnsi" w:hAnsiTheme="majorHAnsi" w:cstheme="majorHAnsi"/>
          <w:sz w:val="20"/>
          <w:szCs w:val="20"/>
        </w:rPr>
      </w:pPr>
    </w:p>
    <w:p w14:paraId="1F01EF76" w14:textId="77777777" w:rsidR="009E15B1" w:rsidRPr="009437E4" w:rsidRDefault="005E6E65"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 Nono</w:t>
      </w:r>
      <w:r w:rsidR="009E15B1" w:rsidRPr="009437E4">
        <w:rPr>
          <w:rFonts w:asciiTheme="majorHAnsi" w:hAnsiTheme="majorHAnsi" w:cstheme="majorHAnsi"/>
          <w:sz w:val="20"/>
          <w:szCs w:val="20"/>
        </w:rPr>
        <w:t xml:space="preserve">: A CONTRATADA deverá indicar os responsáveis/gestores do sistema de pagamento que deverão auxiliar os técnicos da Secretaria Municipal de </w:t>
      </w:r>
      <w:r w:rsidR="00843C35" w:rsidRPr="009437E4">
        <w:rPr>
          <w:rFonts w:asciiTheme="majorHAnsi" w:hAnsiTheme="majorHAnsi" w:cstheme="majorHAnsi"/>
          <w:sz w:val="20"/>
          <w:szCs w:val="20"/>
        </w:rPr>
        <w:t xml:space="preserve">Administração </w:t>
      </w:r>
      <w:r w:rsidR="009E15B1" w:rsidRPr="009437E4">
        <w:rPr>
          <w:rFonts w:asciiTheme="majorHAnsi" w:hAnsiTheme="majorHAnsi" w:cstheme="majorHAnsi"/>
          <w:sz w:val="20"/>
          <w:szCs w:val="20"/>
        </w:rPr>
        <w:t xml:space="preserve">na operacionalização do sistema. </w:t>
      </w:r>
    </w:p>
    <w:p w14:paraId="284C44C8" w14:textId="77777777" w:rsidR="009E15B1" w:rsidRPr="009437E4" w:rsidRDefault="009E15B1" w:rsidP="00617A45">
      <w:pPr>
        <w:spacing w:line="276" w:lineRule="auto"/>
        <w:jc w:val="both"/>
        <w:rPr>
          <w:rFonts w:asciiTheme="majorHAnsi" w:hAnsiTheme="majorHAnsi" w:cstheme="majorHAnsi"/>
          <w:sz w:val="20"/>
          <w:szCs w:val="20"/>
        </w:rPr>
      </w:pPr>
    </w:p>
    <w:p w14:paraId="7E5D9C71" w14:textId="77777777" w:rsidR="009E15B1" w:rsidRPr="009437E4" w:rsidRDefault="009E15B1" w:rsidP="00617A45">
      <w:pPr>
        <w:spacing w:line="276" w:lineRule="auto"/>
        <w:jc w:val="both"/>
        <w:rPr>
          <w:rFonts w:asciiTheme="majorHAnsi" w:hAnsiTheme="majorHAnsi" w:cstheme="majorHAnsi"/>
          <w:sz w:val="20"/>
          <w:szCs w:val="20"/>
        </w:rPr>
      </w:pPr>
    </w:p>
    <w:p w14:paraId="68479016" w14:textId="2C041B89"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Décimo: A CONTRATADA deverá manter, durante a vigência do contrato, todas as condições de habilitação e qualificação exigidas na licitação. </w:t>
      </w:r>
    </w:p>
    <w:p w14:paraId="1C6F91B5" w14:textId="77777777" w:rsidR="009E15B1" w:rsidRPr="009437E4" w:rsidRDefault="009E15B1" w:rsidP="00617A45">
      <w:pPr>
        <w:spacing w:line="276" w:lineRule="auto"/>
        <w:jc w:val="both"/>
        <w:rPr>
          <w:rFonts w:asciiTheme="majorHAnsi" w:hAnsiTheme="majorHAnsi" w:cstheme="majorHAnsi"/>
          <w:sz w:val="20"/>
          <w:szCs w:val="20"/>
        </w:rPr>
      </w:pPr>
    </w:p>
    <w:p w14:paraId="7F358DF0" w14:textId="6963BBBA"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Décimo </w:t>
      </w:r>
      <w:r w:rsidR="002115B2" w:rsidRPr="009437E4">
        <w:rPr>
          <w:rFonts w:asciiTheme="majorHAnsi" w:hAnsiTheme="majorHAnsi" w:cstheme="majorHAnsi"/>
          <w:sz w:val="20"/>
          <w:szCs w:val="20"/>
        </w:rPr>
        <w:t>Primeiro</w:t>
      </w:r>
      <w:r w:rsidRPr="009437E4">
        <w:rPr>
          <w:rFonts w:asciiTheme="majorHAnsi" w:hAnsiTheme="majorHAnsi" w:cstheme="majorHAnsi"/>
          <w:sz w:val="20"/>
          <w:szCs w:val="20"/>
        </w:rPr>
        <w:t>: A CONTRATADA deverá instalar, no prazo de até 120 (cento e vinte) dias a contar da data de assinatura do contrato no mínimo, 1 (um) caixa eletrônico, em l</w:t>
      </w:r>
      <w:r w:rsidR="00A14D88" w:rsidRPr="009437E4">
        <w:rPr>
          <w:rFonts w:asciiTheme="majorHAnsi" w:hAnsiTheme="majorHAnsi" w:cstheme="majorHAnsi"/>
          <w:sz w:val="20"/>
          <w:szCs w:val="20"/>
        </w:rPr>
        <w:t>ocal indicado e cedido, sem ônus,</w:t>
      </w:r>
      <w:r w:rsidRPr="009437E4">
        <w:rPr>
          <w:rFonts w:asciiTheme="majorHAnsi" w:hAnsiTheme="majorHAnsi" w:cstheme="majorHAnsi"/>
          <w:sz w:val="20"/>
          <w:szCs w:val="20"/>
        </w:rPr>
        <w:t xml:space="preserve"> pela </w:t>
      </w:r>
      <w:r w:rsidRPr="009437E4">
        <w:rPr>
          <w:rFonts w:asciiTheme="majorHAnsi" w:hAnsiTheme="majorHAnsi" w:cstheme="majorHAnsi"/>
          <w:sz w:val="20"/>
          <w:szCs w:val="20"/>
        </w:rPr>
        <w:lastRenderedPageBreak/>
        <w:t xml:space="preserve">CONTRATANTE. Durante a vigência do contrato, a CONTRATADA poderá, a seu critério e com a concordância da CONTRATANTE, solicitar que sejam instalados </w:t>
      </w:r>
      <w:proofErr w:type="spellStart"/>
      <w:r w:rsidRPr="009437E4">
        <w:rPr>
          <w:rFonts w:asciiTheme="majorHAnsi" w:hAnsiTheme="majorHAnsi" w:cstheme="majorHAnsi"/>
          <w:sz w:val="20"/>
          <w:szCs w:val="20"/>
        </w:rPr>
        <w:t>PAB</w:t>
      </w:r>
      <w:r w:rsidR="00C26243" w:rsidRPr="009437E4">
        <w:rPr>
          <w:rFonts w:asciiTheme="majorHAnsi" w:hAnsiTheme="majorHAnsi" w:cstheme="majorHAnsi"/>
          <w:sz w:val="20"/>
          <w:szCs w:val="20"/>
        </w:rPr>
        <w:t>’</w:t>
      </w:r>
      <w:r w:rsidRPr="009437E4">
        <w:rPr>
          <w:rFonts w:asciiTheme="majorHAnsi" w:hAnsiTheme="majorHAnsi" w:cstheme="majorHAnsi"/>
          <w:sz w:val="20"/>
          <w:szCs w:val="20"/>
        </w:rPr>
        <w:t>s</w:t>
      </w:r>
      <w:proofErr w:type="spellEnd"/>
      <w:r w:rsidRPr="009437E4">
        <w:rPr>
          <w:rFonts w:asciiTheme="majorHAnsi" w:hAnsiTheme="majorHAnsi" w:cstheme="majorHAnsi"/>
          <w:sz w:val="20"/>
          <w:szCs w:val="20"/>
        </w:rPr>
        <w:t xml:space="preserve"> e mais caixas eletrônicos</w:t>
      </w:r>
      <w:r w:rsidR="00711714" w:rsidRPr="009437E4">
        <w:rPr>
          <w:rFonts w:asciiTheme="majorHAnsi" w:hAnsiTheme="majorHAnsi" w:cstheme="majorHAnsi"/>
          <w:sz w:val="20"/>
          <w:szCs w:val="20"/>
        </w:rPr>
        <w:t>, sem ônus adicional</w:t>
      </w:r>
      <w:r w:rsidRPr="009437E4">
        <w:rPr>
          <w:rFonts w:asciiTheme="majorHAnsi" w:hAnsiTheme="majorHAnsi" w:cstheme="majorHAnsi"/>
          <w:sz w:val="20"/>
          <w:szCs w:val="20"/>
        </w:rPr>
        <w:t xml:space="preserve">. </w:t>
      </w:r>
    </w:p>
    <w:p w14:paraId="44933170" w14:textId="77777777" w:rsidR="009E15B1" w:rsidRPr="009437E4" w:rsidRDefault="009E15B1" w:rsidP="00617A45">
      <w:pPr>
        <w:spacing w:line="276" w:lineRule="auto"/>
        <w:jc w:val="both"/>
        <w:rPr>
          <w:rFonts w:asciiTheme="majorHAnsi" w:hAnsiTheme="majorHAnsi" w:cstheme="majorHAnsi"/>
          <w:sz w:val="20"/>
          <w:szCs w:val="20"/>
        </w:rPr>
      </w:pPr>
    </w:p>
    <w:p w14:paraId="5DDC7C43" w14:textId="57F45E7A"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Décimo </w:t>
      </w:r>
      <w:r w:rsidR="002115B2" w:rsidRPr="009437E4">
        <w:rPr>
          <w:rFonts w:asciiTheme="majorHAnsi" w:hAnsiTheme="majorHAnsi" w:cstheme="majorHAnsi"/>
          <w:sz w:val="20"/>
          <w:szCs w:val="20"/>
        </w:rPr>
        <w:t>Segundo</w:t>
      </w:r>
      <w:r w:rsidRPr="009437E4">
        <w:rPr>
          <w:rFonts w:asciiTheme="majorHAnsi" w:hAnsiTheme="majorHAnsi" w:cstheme="majorHAnsi"/>
          <w:sz w:val="20"/>
          <w:szCs w:val="20"/>
        </w:rPr>
        <w:t xml:space="preserve">: A CONTRATADA deverá manter </w:t>
      </w:r>
      <w:proofErr w:type="gramStart"/>
      <w:r w:rsidRPr="009437E4">
        <w:rPr>
          <w:rFonts w:asciiTheme="majorHAnsi" w:hAnsiTheme="majorHAnsi" w:cstheme="majorHAnsi"/>
          <w:sz w:val="20"/>
          <w:szCs w:val="20"/>
        </w:rPr>
        <w:t>permanentemente atualizado</w:t>
      </w:r>
      <w:proofErr w:type="gramEnd"/>
      <w:r w:rsidRPr="009437E4">
        <w:rPr>
          <w:rFonts w:asciiTheme="majorHAnsi" w:hAnsiTheme="majorHAnsi" w:cstheme="majorHAnsi"/>
          <w:sz w:val="20"/>
          <w:szCs w:val="20"/>
        </w:rPr>
        <w:t xml:space="preserve">, para efeito de pagamento e consulta, o cadastro dos servidores/funcionários que compõem o sistema de pagamento de pessoal, bem como de seus representantes legais. </w:t>
      </w:r>
    </w:p>
    <w:p w14:paraId="6E9809BA" w14:textId="77777777" w:rsidR="003C7A87" w:rsidRPr="009437E4" w:rsidRDefault="003C7A87" w:rsidP="00617A45">
      <w:pPr>
        <w:spacing w:line="276" w:lineRule="auto"/>
        <w:jc w:val="both"/>
        <w:rPr>
          <w:rFonts w:asciiTheme="majorHAnsi" w:hAnsiTheme="majorHAnsi" w:cstheme="majorHAnsi"/>
          <w:sz w:val="20"/>
          <w:szCs w:val="20"/>
        </w:rPr>
      </w:pPr>
    </w:p>
    <w:p w14:paraId="59BA1A48" w14:textId="34BF7B06"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w:t>
      </w:r>
      <w:r w:rsidR="005E6E65" w:rsidRPr="009437E4">
        <w:rPr>
          <w:rFonts w:asciiTheme="majorHAnsi" w:hAnsiTheme="majorHAnsi" w:cstheme="majorHAnsi"/>
          <w:sz w:val="20"/>
          <w:szCs w:val="20"/>
        </w:rPr>
        <w:t xml:space="preserve">Décimo </w:t>
      </w:r>
      <w:r w:rsidR="002115B2" w:rsidRPr="009437E4">
        <w:rPr>
          <w:rFonts w:asciiTheme="majorHAnsi" w:hAnsiTheme="majorHAnsi" w:cstheme="majorHAnsi"/>
          <w:sz w:val="20"/>
          <w:szCs w:val="20"/>
        </w:rPr>
        <w:t>Terceiro</w:t>
      </w:r>
      <w:r w:rsidRPr="009437E4">
        <w:rPr>
          <w:rFonts w:asciiTheme="majorHAnsi" w:hAnsiTheme="majorHAnsi" w:cstheme="majorHAnsi"/>
          <w:sz w:val="20"/>
          <w:szCs w:val="20"/>
        </w:rPr>
        <w:t xml:space="preserve">: A CONTRATADA deverá disponibilizar à CONTRATANTE, de </w:t>
      </w:r>
      <w:r w:rsidR="00C26243" w:rsidRPr="009437E4">
        <w:rPr>
          <w:rFonts w:asciiTheme="majorHAnsi" w:hAnsiTheme="majorHAnsi" w:cstheme="majorHAnsi"/>
          <w:sz w:val="20"/>
          <w:szCs w:val="20"/>
        </w:rPr>
        <w:t>forma on-line, quando solicitado</w:t>
      </w:r>
      <w:r w:rsidRPr="009437E4">
        <w:rPr>
          <w:rFonts w:asciiTheme="majorHAnsi" w:hAnsiTheme="majorHAnsi" w:cstheme="majorHAnsi"/>
          <w:sz w:val="20"/>
          <w:szCs w:val="20"/>
        </w:rPr>
        <w:t xml:space="preserve">, o histórico dos 12 (doze) últimos pagamentos, referentes aos servidores/funcionários. </w:t>
      </w:r>
    </w:p>
    <w:p w14:paraId="538F23C8" w14:textId="77777777" w:rsidR="009E15B1" w:rsidRPr="009437E4" w:rsidRDefault="009E15B1" w:rsidP="00617A45">
      <w:pPr>
        <w:spacing w:line="276" w:lineRule="auto"/>
        <w:jc w:val="both"/>
        <w:rPr>
          <w:rFonts w:asciiTheme="majorHAnsi" w:hAnsiTheme="majorHAnsi" w:cstheme="majorHAnsi"/>
          <w:sz w:val="20"/>
          <w:szCs w:val="20"/>
        </w:rPr>
      </w:pPr>
    </w:p>
    <w:p w14:paraId="355C9183" w14:textId="53E76A84" w:rsidR="009E15B1" w:rsidRPr="009437E4" w:rsidRDefault="005E6E65"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Décimo </w:t>
      </w:r>
      <w:r w:rsidR="002115B2" w:rsidRPr="009437E4">
        <w:rPr>
          <w:rFonts w:asciiTheme="majorHAnsi" w:hAnsiTheme="majorHAnsi" w:cstheme="majorHAnsi"/>
          <w:sz w:val="20"/>
          <w:szCs w:val="20"/>
        </w:rPr>
        <w:t>Quarto</w:t>
      </w:r>
      <w:r w:rsidR="00F96360" w:rsidRPr="009437E4">
        <w:rPr>
          <w:rFonts w:asciiTheme="majorHAnsi" w:hAnsiTheme="majorHAnsi" w:cstheme="majorHAnsi"/>
          <w:sz w:val="20"/>
          <w:szCs w:val="20"/>
        </w:rPr>
        <w:t>:</w:t>
      </w:r>
      <w:r w:rsidR="009E15B1" w:rsidRPr="009437E4">
        <w:rPr>
          <w:rFonts w:asciiTheme="majorHAnsi" w:hAnsiTheme="majorHAnsi" w:cstheme="majorHAnsi"/>
          <w:sz w:val="20"/>
          <w:szCs w:val="20"/>
        </w:rPr>
        <w:t xml:space="preserve"> A CONTRATADA deverá manter o histórico de pagamento do funcionalismo público municipal pelo período de vigência do contrato, fornecendo informações, quando solicitadas, no prazo máximo de 5 (cinco) dias úteis para os pagamentos realizados nos últimos 60 (sessenta) dias, e no prazo máximo de 30 (trinta) dias para os pagamentos realizados em períodos superiores ao anteriormente referido. Findo o contrato e eventual prorrogação, os arquivos deverão ser fornecidos à CONTRATANTE. </w:t>
      </w:r>
    </w:p>
    <w:p w14:paraId="3B4730F9" w14:textId="77777777" w:rsidR="009E15B1" w:rsidRPr="009437E4" w:rsidRDefault="009E15B1" w:rsidP="00617A45">
      <w:pPr>
        <w:spacing w:line="276" w:lineRule="auto"/>
        <w:jc w:val="both"/>
        <w:rPr>
          <w:rFonts w:asciiTheme="majorHAnsi" w:hAnsiTheme="majorHAnsi" w:cstheme="majorHAnsi"/>
          <w:sz w:val="20"/>
          <w:szCs w:val="20"/>
        </w:rPr>
      </w:pPr>
    </w:p>
    <w:p w14:paraId="352E86E4" w14:textId="05B79E13"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w:t>
      </w:r>
      <w:r w:rsidR="005E6E65" w:rsidRPr="009437E4">
        <w:rPr>
          <w:rFonts w:asciiTheme="majorHAnsi" w:hAnsiTheme="majorHAnsi" w:cstheme="majorHAnsi"/>
          <w:sz w:val="20"/>
          <w:szCs w:val="20"/>
        </w:rPr>
        <w:t xml:space="preserve"> Décimo </w:t>
      </w:r>
      <w:r w:rsidR="002115B2" w:rsidRPr="009437E4">
        <w:rPr>
          <w:rFonts w:asciiTheme="majorHAnsi" w:hAnsiTheme="majorHAnsi" w:cstheme="majorHAnsi"/>
          <w:sz w:val="20"/>
          <w:szCs w:val="20"/>
        </w:rPr>
        <w:t>Quinto</w:t>
      </w:r>
      <w:r w:rsidR="00F96360" w:rsidRPr="009437E4">
        <w:rPr>
          <w:rFonts w:asciiTheme="majorHAnsi" w:hAnsiTheme="majorHAnsi" w:cstheme="majorHAnsi"/>
          <w:sz w:val="20"/>
          <w:szCs w:val="20"/>
        </w:rPr>
        <w:t>:</w:t>
      </w:r>
      <w:r w:rsidRPr="009437E4">
        <w:rPr>
          <w:rFonts w:asciiTheme="majorHAnsi" w:hAnsiTheme="majorHAnsi" w:cstheme="majorHAnsi"/>
          <w:sz w:val="20"/>
          <w:szCs w:val="20"/>
        </w:rPr>
        <w:t xml:space="preserve"> A CONTRATADA deverá solicitar a anuência da CONTRATANTE, em caso de implementação de alterações no sistema de pagamento utilizado, que impliquem modificações de procedimentos operacionais no relacionamento com a CONTRATANTE ou com seus servidores/funcionários e fornecedores. </w:t>
      </w:r>
    </w:p>
    <w:p w14:paraId="08CCACDE" w14:textId="77777777" w:rsidR="009E15B1" w:rsidRPr="009437E4" w:rsidRDefault="009E15B1" w:rsidP="00617A45">
      <w:pPr>
        <w:spacing w:line="276" w:lineRule="auto"/>
        <w:jc w:val="both"/>
        <w:rPr>
          <w:rFonts w:asciiTheme="majorHAnsi" w:hAnsiTheme="majorHAnsi" w:cstheme="majorHAnsi"/>
          <w:sz w:val="20"/>
          <w:szCs w:val="20"/>
        </w:rPr>
      </w:pPr>
    </w:p>
    <w:p w14:paraId="2F107A92" w14:textId="43D0A1DB" w:rsidR="009E15B1" w:rsidRPr="009437E4" w:rsidRDefault="005E6E65"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Décimo </w:t>
      </w:r>
      <w:r w:rsidR="002115B2" w:rsidRPr="009437E4">
        <w:rPr>
          <w:rFonts w:asciiTheme="majorHAnsi" w:hAnsiTheme="majorHAnsi" w:cstheme="majorHAnsi"/>
          <w:sz w:val="20"/>
          <w:szCs w:val="20"/>
        </w:rPr>
        <w:t>Sexto</w:t>
      </w:r>
      <w:r w:rsidR="00F96360" w:rsidRPr="009437E4">
        <w:rPr>
          <w:rFonts w:asciiTheme="majorHAnsi" w:hAnsiTheme="majorHAnsi" w:cstheme="majorHAnsi"/>
          <w:sz w:val="20"/>
          <w:szCs w:val="20"/>
        </w:rPr>
        <w:t xml:space="preserve">: </w:t>
      </w:r>
      <w:r w:rsidR="009E15B1" w:rsidRPr="009437E4">
        <w:rPr>
          <w:rFonts w:asciiTheme="majorHAnsi" w:hAnsiTheme="majorHAnsi" w:cstheme="majorHAnsi"/>
          <w:sz w:val="20"/>
          <w:szCs w:val="20"/>
        </w:rPr>
        <w:t xml:space="preserve">A CONTRATADA não poderá sob qualquer espécie subcontratar o presente contrato. </w:t>
      </w:r>
    </w:p>
    <w:p w14:paraId="263AF62D" w14:textId="77777777" w:rsidR="009E15B1" w:rsidRPr="009437E4" w:rsidRDefault="009E15B1" w:rsidP="00617A45">
      <w:pPr>
        <w:spacing w:line="276" w:lineRule="auto"/>
        <w:jc w:val="both"/>
        <w:rPr>
          <w:rFonts w:asciiTheme="majorHAnsi" w:hAnsiTheme="majorHAnsi" w:cstheme="majorHAnsi"/>
          <w:sz w:val="20"/>
          <w:szCs w:val="20"/>
        </w:rPr>
      </w:pPr>
    </w:p>
    <w:p w14:paraId="3F02EC99" w14:textId="77777777" w:rsidR="00A33E0A"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SEXTA: DAS OBRIGAÇÕES DA CONTRATANTE </w:t>
      </w:r>
    </w:p>
    <w:p w14:paraId="6E3B71A9" w14:textId="77777777" w:rsidR="00A069F9" w:rsidRPr="009437E4" w:rsidRDefault="00A069F9" w:rsidP="00617A45">
      <w:pPr>
        <w:spacing w:line="276" w:lineRule="auto"/>
        <w:jc w:val="both"/>
        <w:outlineLvl w:val="0"/>
        <w:rPr>
          <w:rFonts w:asciiTheme="majorHAnsi" w:hAnsiTheme="majorHAnsi" w:cstheme="majorHAnsi"/>
          <w:b/>
          <w:sz w:val="20"/>
          <w:szCs w:val="20"/>
        </w:rPr>
      </w:pPr>
    </w:p>
    <w:p w14:paraId="7984568E"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São obrigações da CONTRATANTE: </w:t>
      </w:r>
    </w:p>
    <w:p w14:paraId="64F970A8" w14:textId="77777777" w:rsidR="009E15B1" w:rsidRPr="009437E4" w:rsidRDefault="009E15B1" w:rsidP="00617A45">
      <w:pPr>
        <w:spacing w:line="276" w:lineRule="auto"/>
        <w:jc w:val="both"/>
        <w:rPr>
          <w:rFonts w:asciiTheme="majorHAnsi" w:hAnsiTheme="majorHAnsi" w:cstheme="majorHAnsi"/>
          <w:sz w:val="20"/>
          <w:szCs w:val="20"/>
        </w:rPr>
      </w:pPr>
    </w:p>
    <w:p w14:paraId="5063CC99"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Parágrafo Primeiro: Encaminhar à CONTRATADA, no prazo máximo de 10 (dez) dias após a assinatura do contrato, em meio digital, os dados cadastrais e bancários dos servidores/funcionários, e fornecedores, para o procedimento inicial de abertura das contas-</w:t>
      </w:r>
      <w:r w:rsidR="00843C35" w:rsidRPr="009437E4">
        <w:rPr>
          <w:rFonts w:asciiTheme="majorHAnsi" w:hAnsiTheme="majorHAnsi" w:cstheme="majorHAnsi"/>
          <w:sz w:val="20"/>
          <w:szCs w:val="20"/>
        </w:rPr>
        <w:t>salários</w:t>
      </w:r>
      <w:r w:rsidRPr="009437E4">
        <w:rPr>
          <w:rFonts w:asciiTheme="majorHAnsi" w:hAnsiTheme="majorHAnsi" w:cstheme="majorHAnsi"/>
          <w:sz w:val="20"/>
          <w:szCs w:val="20"/>
        </w:rPr>
        <w:t xml:space="preserve">. </w:t>
      </w:r>
    </w:p>
    <w:p w14:paraId="1FACF52E" w14:textId="77777777" w:rsidR="009E15B1" w:rsidRPr="009437E4" w:rsidRDefault="009E15B1" w:rsidP="00617A45">
      <w:pPr>
        <w:spacing w:line="276" w:lineRule="auto"/>
        <w:jc w:val="both"/>
        <w:rPr>
          <w:rFonts w:asciiTheme="majorHAnsi" w:hAnsiTheme="majorHAnsi" w:cstheme="majorHAnsi"/>
          <w:sz w:val="20"/>
          <w:szCs w:val="20"/>
        </w:rPr>
      </w:pPr>
    </w:p>
    <w:p w14:paraId="4946B94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Segundo: Enviar as informações necessárias para o processamento dos pagamentos dos servidores/funcionários à agência centralizadora indicada pela CONTRATADA, com antecedência de 5 (cinco) dias úteis da data do efetivo pagamento, por meio de sistema de transmissão via </w:t>
      </w:r>
      <w:r w:rsidRPr="009437E4">
        <w:rPr>
          <w:rFonts w:asciiTheme="majorHAnsi" w:hAnsiTheme="majorHAnsi" w:cstheme="majorHAnsi"/>
          <w:i/>
          <w:sz w:val="20"/>
          <w:szCs w:val="20"/>
        </w:rPr>
        <w:t>web</w:t>
      </w:r>
      <w:r w:rsidRPr="009437E4">
        <w:rPr>
          <w:rFonts w:asciiTheme="majorHAnsi" w:hAnsiTheme="majorHAnsi" w:cstheme="majorHAnsi"/>
          <w:sz w:val="20"/>
          <w:szCs w:val="20"/>
        </w:rPr>
        <w:t xml:space="preserve"> disponibilizado pela CONTRATADA, com retorno imediato de recibo de entrega informando a quantidade total de registros e o valor total do crédito bancário, autenticado pela CONTRATADA. </w:t>
      </w:r>
    </w:p>
    <w:p w14:paraId="393DE0C2" w14:textId="77777777" w:rsidR="009E15B1" w:rsidRPr="009437E4" w:rsidRDefault="009E15B1" w:rsidP="00617A45">
      <w:pPr>
        <w:spacing w:line="276" w:lineRule="auto"/>
        <w:jc w:val="both"/>
        <w:rPr>
          <w:rFonts w:asciiTheme="majorHAnsi" w:hAnsiTheme="majorHAnsi" w:cstheme="majorHAnsi"/>
          <w:sz w:val="20"/>
          <w:szCs w:val="20"/>
        </w:rPr>
      </w:pPr>
    </w:p>
    <w:p w14:paraId="15E44CC5"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Terceiro: Emitir arquivo, no caso de ocorrer inconsistências, retificando os dados, enviando à CONTRATADA em até 1 (um) dia útil antes da data prevista para o pagamento, com retomo imediato de recibo de entrega pela CONTRATADA. </w:t>
      </w:r>
    </w:p>
    <w:p w14:paraId="65CEE279" w14:textId="77777777" w:rsidR="00843C35" w:rsidRPr="009437E4" w:rsidRDefault="00843C35" w:rsidP="00617A45">
      <w:pPr>
        <w:spacing w:line="276" w:lineRule="auto"/>
        <w:jc w:val="both"/>
        <w:rPr>
          <w:rFonts w:asciiTheme="majorHAnsi" w:hAnsiTheme="majorHAnsi" w:cstheme="majorHAnsi"/>
          <w:sz w:val="20"/>
          <w:szCs w:val="20"/>
        </w:rPr>
      </w:pPr>
    </w:p>
    <w:p w14:paraId="4CD31FE9" w14:textId="789DA31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w:t>
      </w:r>
      <w:r w:rsidR="002115B2" w:rsidRPr="009437E4">
        <w:rPr>
          <w:rFonts w:asciiTheme="majorHAnsi" w:hAnsiTheme="majorHAnsi" w:cstheme="majorHAnsi"/>
          <w:sz w:val="20"/>
          <w:szCs w:val="20"/>
        </w:rPr>
        <w:t>Quarto</w:t>
      </w:r>
      <w:r w:rsidRPr="009437E4">
        <w:rPr>
          <w:rFonts w:asciiTheme="majorHAnsi" w:hAnsiTheme="majorHAnsi" w:cstheme="majorHAnsi"/>
          <w:sz w:val="20"/>
          <w:szCs w:val="20"/>
        </w:rPr>
        <w:t>: Adotar medidas necessárias à divulgação aos servidores dos procedimentos a serem observados para a abertura de conta-</w:t>
      </w:r>
      <w:r w:rsidR="00B1531F" w:rsidRPr="009437E4">
        <w:rPr>
          <w:rFonts w:asciiTheme="majorHAnsi" w:hAnsiTheme="majorHAnsi" w:cstheme="majorHAnsi"/>
          <w:sz w:val="20"/>
          <w:szCs w:val="20"/>
        </w:rPr>
        <w:t xml:space="preserve">salário </w:t>
      </w:r>
      <w:r w:rsidRPr="009437E4">
        <w:rPr>
          <w:rFonts w:asciiTheme="majorHAnsi" w:hAnsiTheme="majorHAnsi" w:cstheme="majorHAnsi"/>
          <w:sz w:val="20"/>
          <w:szCs w:val="20"/>
        </w:rPr>
        <w:t xml:space="preserve">na INSTITUIÇÃO FINANCEIRA vencedora. </w:t>
      </w:r>
    </w:p>
    <w:p w14:paraId="5A7C1352" w14:textId="77777777" w:rsidR="009540D2" w:rsidRPr="009437E4" w:rsidRDefault="009540D2" w:rsidP="00617A45">
      <w:pPr>
        <w:spacing w:line="276" w:lineRule="auto"/>
        <w:jc w:val="both"/>
        <w:rPr>
          <w:rFonts w:asciiTheme="majorHAnsi" w:hAnsiTheme="majorHAnsi" w:cstheme="majorHAnsi"/>
          <w:sz w:val="20"/>
          <w:szCs w:val="20"/>
        </w:rPr>
      </w:pPr>
    </w:p>
    <w:p w14:paraId="64FE1D49" w14:textId="1F7397AB"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w:t>
      </w:r>
      <w:r w:rsidR="002115B2" w:rsidRPr="009437E4">
        <w:rPr>
          <w:rFonts w:asciiTheme="majorHAnsi" w:hAnsiTheme="majorHAnsi" w:cstheme="majorHAnsi"/>
          <w:sz w:val="20"/>
          <w:szCs w:val="20"/>
        </w:rPr>
        <w:t>Quinto</w:t>
      </w:r>
      <w:r w:rsidRPr="009437E4">
        <w:rPr>
          <w:rFonts w:asciiTheme="majorHAnsi" w:hAnsiTheme="majorHAnsi" w:cstheme="majorHAnsi"/>
          <w:sz w:val="20"/>
          <w:szCs w:val="20"/>
        </w:rPr>
        <w:t xml:space="preserve">: Os bloqueios e desbloqueios de pagamento antes do repasse </w:t>
      </w:r>
      <w:r w:rsidR="00B1531F" w:rsidRPr="009437E4">
        <w:rPr>
          <w:rFonts w:asciiTheme="majorHAnsi" w:hAnsiTheme="majorHAnsi" w:cstheme="majorHAnsi"/>
          <w:sz w:val="20"/>
          <w:szCs w:val="20"/>
        </w:rPr>
        <w:t>à</w:t>
      </w:r>
      <w:r w:rsidRPr="009437E4">
        <w:rPr>
          <w:rFonts w:asciiTheme="majorHAnsi" w:hAnsiTheme="majorHAnsi" w:cstheme="majorHAnsi"/>
          <w:sz w:val="20"/>
          <w:szCs w:val="20"/>
        </w:rPr>
        <w:t>s contas-</w:t>
      </w:r>
      <w:r w:rsidR="00B1531F" w:rsidRPr="009437E4">
        <w:rPr>
          <w:rFonts w:asciiTheme="majorHAnsi" w:hAnsiTheme="majorHAnsi" w:cstheme="majorHAnsi"/>
          <w:sz w:val="20"/>
          <w:szCs w:val="20"/>
        </w:rPr>
        <w:t>salário</w:t>
      </w:r>
      <w:r w:rsidRPr="009437E4">
        <w:rPr>
          <w:rFonts w:asciiTheme="majorHAnsi" w:hAnsiTheme="majorHAnsi" w:cstheme="majorHAnsi"/>
          <w:sz w:val="20"/>
          <w:szCs w:val="20"/>
        </w:rPr>
        <w:t xml:space="preserve"> dos servidores são de responsabilidade exclusiva da PREFEITURA. </w:t>
      </w:r>
    </w:p>
    <w:p w14:paraId="03B653F6" w14:textId="77777777" w:rsidR="009E15B1" w:rsidRPr="009437E4" w:rsidRDefault="009E15B1" w:rsidP="00617A45">
      <w:pPr>
        <w:spacing w:line="276" w:lineRule="auto"/>
        <w:jc w:val="both"/>
        <w:rPr>
          <w:rFonts w:asciiTheme="majorHAnsi" w:hAnsiTheme="majorHAnsi" w:cstheme="majorHAnsi"/>
          <w:sz w:val="20"/>
          <w:szCs w:val="20"/>
        </w:rPr>
      </w:pPr>
    </w:p>
    <w:p w14:paraId="04BFC110" w14:textId="3F5BE175"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w:t>
      </w:r>
      <w:r w:rsidR="002115B2" w:rsidRPr="009437E4">
        <w:rPr>
          <w:rFonts w:asciiTheme="majorHAnsi" w:hAnsiTheme="majorHAnsi" w:cstheme="majorHAnsi"/>
          <w:sz w:val="20"/>
          <w:szCs w:val="20"/>
        </w:rPr>
        <w:t>Sexto</w:t>
      </w:r>
      <w:r w:rsidRPr="009437E4">
        <w:rPr>
          <w:rFonts w:asciiTheme="majorHAnsi" w:hAnsiTheme="majorHAnsi" w:cstheme="majorHAnsi"/>
          <w:sz w:val="20"/>
          <w:szCs w:val="20"/>
        </w:rPr>
        <w:t xml:space="preserve">: Providenciar a transferência à CONTRATADA dos recursos financeiros referentes ao pagamento dos servidores/funcionários, em reserva bancária, débito em conta ou excepcionalmente por outro meio de transferência bancária. </w:t>
      </w:r>
    </w:p>
    <w:p w14:paraId="4B5E3B3C" w14:textId="77777777" w:rsidR="009E15B1" w:rsidRPr="009437E4" w:rsidRDefault="009E15B1" w:rsidP="00617A45">
      <w:pPr>
        <w:spacing w:line="276" w:lineRule="auto"/>
        <w:jc w:val="both"/>
        <w:rPr>
          <w:rFonts w:asciiTheme="majorHAnsi" w:hAnsiTheme="majorHAnsi" w:cstheme="majorHAnsi"/>
          <w:sz w:val="20"/>
          <w:szCs w:val="20"/>
        </w:rPr>
      </w:pPr>
    </w:p>
    <w:p w14:paraId="79133E04" w14:textId="4DDE9616"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w:t>
      </w:r>
      <w:r w:rsidR="002115B2" w:rsidRPr="009437E4">
        <w:rPr>
          <w:rFonts w:asciiTheme="majorHAnsi" w:hAnsiTheme="majorHAnsi" w:cstheme="majorHAnsi"/>
          <w:sz w:val="20"/>
          <w:szCs w:val="20"/>
        </w:rPr>
        <w:t>Sétimo</w:t>
      </w:r>
      <w:r w:rsidRPr="009437E4">
        <w:rPr>
          <w:rFonts w:asciiTheme="majorHAnsi" w:hAnsiTheme="majorHAnsi" w:cstheme="majorHAnsi"/>
          <w:sz w:val="20"/>
          <w:szCs w:val="20"/>
        </w:rPr>
        <w:t xml:space="preserve">: Encaminhar à CONTRATADA, em até 15 (quinze) dias após a assinatura do contrato, o calendário para pagamento dos servidores/funcionários, inclusive o do 13° salário. </w:t>
      </w:r>
    </w:p>
    <w:p w14:paraId="723F1BC2" w14:textId="77777777" w:rsidR="009E15B1" w:rsidRPr="009437E4" w:rsidRDefault="009E15B1" w:rsidP="00617A45">
      <w:pPr>
        <w:spacing w:line="276" w:lineRule="auto"/>
        <w:jc w:val="both"/>
        <w:rPr>
          <w:rFonts w:asciiTheme="majorHAnsi" w:hAnsiTheme="majorHAnsi" w:cstheme="majorHAnsi"/>
          <w:sz w:val="20"/>
          <w:szCs w:val="20"/>
        </w:rPr>
      </w:pPr>
    </w:p>
    <w:p w14:paraId="7A18C880" w14:textId="6C790E43"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w:t>
      </w:r>
      <w:r w:rsidR="002115B2" w:rsidRPr="009437E4">
        <w:rPr>
          <w:rFonts w:asciiTheme="majorHAnsi" w:hAnsiTheme="majorHAnsi" w:cstheme="majorHAnsi"/>
          <w:sz w:val="20"/>
          <w:szCs w:val="20"/>
        </w:rPr>
        <w:t>Oitavo</w:t>
      </w:r>
      <w:r w:rsidRPr="009437E4">
        <w:rPr>
          <w:rFonts w:asciiTheme="majorHAnsi" w:hAnsiTheme="majorHAnsi" w:cstheme="majorHAnsi"/>
          <w:sz w:val="20"/>
          <w:szCs w:val="20"/>
        </w:rPr>
        <w:t xml:space="preserve">: A Prefeitura deve orientar seus fornecedores que os mesmos deverão ter ou indicar </w:t>
      </w:r>
      <w:r w:rsidR="00737406" w:rsidRPr="009437E4">
        <w:rPr>
          <w:rFonts w:asciiTheme="majorHAnsi" w:hAnsiTheme="majorHAnsi" w:cstheme="majorHAnsi"/>
          <w:sz w:val="20"/>
          <w:szCs w:val="20"/>
        </w:rPr>
        <w:t>conta corrente</w:t>
      </w:r>
      <w:r w:rsidRPr="009437E4">
        <w:rPr>
          <w:rFonts w:asciiTheme="majorHAnsi" w:hAnsiTheme="majorHAnsi" w:cstheme="majorHAnsi"/>
          <w:sz w:val="20"/>
          <w:szCs w:val="20"/>
        </w:rPr>
        <w:t xml:space="preserve"> na instituição vencedora do certame para que o Município possa realizar os pagamentos através do BANCO. </w:t>
      </w:r>
    </w:p>
    <w:p w14:paraId="1C65192D" w14:textId="77777777" w:rsidR="00A069F9" w:rsidRPr="009437E4" w:rsidRDefault="00A069F9" w:rsidP="00617A45">
      <w:pPr>
        <w:spacing w:line="276" w:lineRule="auto"/>
        <w:jc w:val="both"/>
        <w:rPr>
          <w:rFonts w:asciiTheme="majorHAnsi" w:hAnsiTheme="majorHAnsi" w:cstheme="majorHAnsi"/>
          <w:sz w:val="20"/>
          <w:szCs w:val="20"/>
        </w:rPr>
      </w:pPr>
    </w:p>
    <w:p w14:paraId="6D8399A1" w14:textId="77777777" w:rsidR="00843C35"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SÉTIMA: DO VALOR E FORMA DE PAGAMENTO </w:t>
      </w:r>
    </w:p>
    <w:p w14:paraId="6CA99DDC" w14:textId="77777777" w:rsidR="00A069F9" w:rsidRPr="009437E4" w:rsidRDefault="00A069F9" w:rsidP="00617A45">
      <w:pPr>
        <w:spacing w:line="276" w:lineRule="auto"/>
        <w:jc w:val="both"/>
        <w:outlineLvl w:val="0"/>
        <w:rPr>
          <w:rFonts w:asciiTheme="majorHAnsi" w:hAnsiTheme="majorHAnsi" w:cstheme="majorHAnsi"/>
          <w:b/>
          <w:sz w:val="20"/>
          <w:szCs w:val="20"/>
        </w:rPr>
      </w:pPr>
    </w:p>
    <w:p w14:paraId="421A022C" w14:textId="7BC914B1" w:rsidR="00A26BCC" w:rsidRPr="009437E4" w:rsidRDefault="009E15B1" w:rsidP="00617A45">
      <w:pPr>
        <w:pStyle w:val="Textodecomentrio"/>
        <w:spacing w:line="276" w:lineRule="auto"/>
        <w:jc w:val="both"/>
        <w:rPr>
          <w:rFonts w:asciiTheme="majorHAnsi" w:hAnsiTheme="majorHAnsi" w:cstheme="majorHAnsi"/>
        </w:rPr>
      </w:pPr>
      <w:r w:rsidRPr="009437E4">
        <w:rPr>
          <w:rFonts w:asciiTheme="majorHAnsi" w:hAnsiTheme="majorHAnsi" w:cstheme="majorHAnsi"/>
        </w:rPr>
        <w:t>O valor total do p</w:t>
      </w:r>
      <w:r w:rsidR="001E1CE7" w:rsidRPr="009437E4">
        <w:rPr>
          <w:rFonts w:asciiTheme="majorHAnsi" w:hAnsiTheme="majorHAnsi" w:cstheme="majorHAnsi"/>
        </w:rPr>
        <w:t xml:space="preserve">resente contrato é de R$ </w:t>
      </w:r>
      <w:r w:rsidR="003039EA" w:rsidRPr="009437E4">
        <w:rPr>
          <w:rFonts w:asciiTheme="majorHAnsi" w:hAnsiTheme="majorHAnsi" w:cstheme="majorHAnsi"/>
        </w:rPr>
        <w:t>___________</w:t>
      </w:r>
      <w:r w:rsidR="001E1CE7" w:rsidRPr="009437E4">
        <w:rPr>
          <w:rFonts w:asciiTheme="majorHAnsi" w:hAnsiTheme="majorHAnsi" w:cstheme="majorHAnsi"/>
        </w:rPr>
        <w:t xml:space="preserve"> </w:t>
      </w:r>
      <w:r w:rsidRPr="009437E4">
        <w:rPr>
          <w:rFonts w:asciiTheme="majorHAnsi" w:hAnsiTheme="majorHAnsi" w:cstheme="majorHAnsi"/>
        </w:rPr>
        <w:t>(</w:t>
      </w:r>
      <w:r w:rsidR="003039EA" w:rsidRPr="009437E4">
        <w:rPr>
          <w:rFonts w:asciiTheme="majorHAnsi" w:hAnsiTheme="majorHAnsi" w:cstheme="majorHAnsi"/>
        </w:rPr>
        <w:t>__________________</w:t>
      </w:r>
      <w:r w:rsidR="001E1CE7" w:rsidRPr="009437E4">
        <w:rPr>
          <w:rFonts w:asciiTheme="majorHAnsi" w:hAnsiTheme="majorHAnsi" w:cstheme="majorHAnsi"/>
        </w:rPr>
        <w:t xml:space="preserve"> reais</w:t>
      </w:r>
      <w:r w:rsidRPr="009437E4">
        <w:rPr>
          <w:rFonts w:asciiTheme="majorHAnsi" w:hAnsiTheme="majorHAnsi" w:cstheme="majorHAnsi"/>
        </w:rPr>
        <w:t>), e será pago</w:t>
      </w:r>
      <w:r w:rsidR="00843C35" w:rsidRPr="009437E4">
        <w:rPr>
          <w:rFonts w:asciiTheme="majorHAnsi" w:hAnsiTheme="majorHAnsi" w:cstheme="majorHAnsi"/>
        </w:rPr>
        <w:t xml:space="preserve"> em duas parcelas iguais sendo 50% </w:t>
      </w:r>
      <w:r w:rsidR="002115B2" w:rsidRPr="009437E4">
        <w:rPr>
          <w:rFonts w:asciiTheme="majorHAnsi" w:hAnsiTheme="majorHAnsi" w:cstheme="majorHAnsi"/>
        </w:rPr>
        <w:t xml:space="preserve">(cinquenta por cento) </w:t>
      </w:r>
      <w:r w:rsidR="003039EA" w:rsidRPr="009437E4">
        <w:rPr>
          <w:rFonts w:asciiTheme="majorHAnsi" w:hAnsiTheme="majorHAnsi" w:cstheme="majorHAnsi"/>
        </w:rPr>
        <w:t xml:space="preserve">em até 10 (dez) dias </w:t>
      </w:r>
      <w:r w:rsidR="00711714" w:rsidRPr="009437E4">
        <w:rPr>
          <w:rFonts w:asciiTheme="majorHAnsi" w:hAnsiTheme="majorHAnsi" w:cstheme="majorHAnsi"/>
        </w:rPr>
        <w:t>após a publicação do extrato</w:t>
      </w:r>
      <w:r w:rsidR="002115B2" w:rsidRPr="009437E4">
        <w:rPr>
          <w:rFonts w:asciiTheme="majorHAnsi" w:hAnsiTheme="majorHAnsi" w:cstheme="majorHAnsi"/>
        </w:rPr>
        <w:t xml:space="preserve"> no Diá</w:t>
      </w:r>
      <w:r w:rsidR="00FC295C" w:rsidRPr="009437E4">
        <w:rPr>
          <w:rFonts w:asciiTheme="majorHAnsi" w:hAnsiTheme="majorHAnsi" w:cstheme="majorHAnsi"/>
        </w:rPr>
        <w:t>rio Ofici</w:t>
      </w:r>
      <w:r w:rsidR="002115B2" w:rsidRPr="009437E4">
        <w:rPr>
          <w:rFonts w:asciiTheme="majorHAnsi" w:hAnsiTheme="majorHAnsi" w:cstheme="majorHAnsi"/>
        </w:rPr>
        <w:t>al do Município</w:t>
      </w:r>
      <w:r w:rsidR="00843C35" w:rsidRPr="009437E4">
        <w:rPr>
          <w:rFonts w:asciiTheme="majorHAnsi" w:hAnsiTheme="majorHAnsi" w:cstheme="majorHAnsi"/>
        </w:rPr>
        <w:t xml:space="preserve">, e os 50% </w:t>
      </w:r>
      <w:r w:rsidR="002115B2" w:rsidRPr="009437E4">
        <w:rPr>
          <w:rFonts w:asciiTheme="majorHAnsi" w:hAnsiTheme="majorHAnsi" w:cstheme="majorHAnsi"/>
        </w:rPr>
        <w:t xml:space="preserve">(cinquenta por cento) </w:t>
      </w:r>
      <w:r w:rsidR="00843C35" w:rsidRPr="009437E4">
        <w:rPr>
          <w:rFonts w:asciiTheme="majorHAnsi" w:hAnsiTheme="majorHAnsi" w:cstheme="majorHAnsi"/>
        </w:rPr>
        <w:t>restantes</w:t>
      </w:r>
      <w:r w:rsidR="003039EA" w:rsidRPr="009437E4">
        <w:rPr>
          <w:rFonts w:asciiTheme="majorHAnsi" w:hAnsiTheme="majorHAnsi" w:cstheme="majorHAnsi"/>
        </w:rPr>
        <w:t xml:space="preserve"> em até 10 (dez) dias</w:t>
      </w:r>
      <w:r w:rsidR="00843C35" w:rsidRPr="009437E4">
        <w:rPr>
          <w:rFonts w:asciiTheme="majorHAnsi" w:hAnsiTheme="majorHAnsi" w:cstheme="majorHAnsi"/>
        </w:rPr>
        <w:t xml:space="preserve"> </w:t>
      </w:r>
      <w:r w:rsidR="00A26BCC" w:rsidRPr="009437E4">
        <w:rPr>
          <w:rFonts w:asciiTheme="majorHAnsi" w:hAnsiTheme="majorHAnsi" w:cstheme="majorHAnsi"/>
          <w:lang w:val="pt-BR"/>
        </w:rPr>
        <w:t>após o 1º processamento da folha de pagamento</w:t>
      </w:r>
      <w:r w:rsidR="00843C35" w:rsidRPr="009437E4">
        <w:rPr>
          <w:rFonts w:asciiTheme="majorHAnsi" w:hAnsiTheme="majorHAnsi" w:cstheme="majorHAnsi"/>
        </w:rPr>
        <w:t>.</w:t>
      </w:r>
      <w:r w:rsidR="00A26BCC" w:rsidRPr="009437E4">
        <w:rPr>
          <w:rFonts w:asciiTheme="majorHAnsi" w:hAnsiTheme="majorHAnsi" w:cstheme="majorHAnsi"/>
        </w:rPr>
        <w:t xml:space="preserve"> </w:t>
      </w:r>
      <w:r w:rsidR="00A26BCC" w:rsidRPr="009437E4">
        <w:rPr>
          <w:rFonts w:asciiTheme="majorHAnsi" w:hAnsiTheme="majorHAnsi" w:cstheme="majorHAnsi"/>
          <w:lang w:val="pt-BR"/>
        </w:rPr>
        <w:t>Os pagamentos das parcelas serão feitos em conta corrente da Prefeitura, na instituição financeira vencedora do certame.</w:t>
      </w:r>
    </w:p>
    <w:p w14:paraId="6DD0B956" w14:textId="596FB0E7" w:rsidR="009E15B1" w:rsidRPr="009437E4" w:rsidRDefault="00843C35"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 </w:t>
      </w:r>
      <w:r w:rsidR="009E15B1" w:rsidRPr="009437E4">
        <w:rPr>
          <w:rFonts w:asciiTheme="majorHAnsi" w:hAnsiTheme="majorHAnsi" w:cstheme="majorHAnsi"/>
          <w:sz w:val="20"/>
          <w:szCs w:val="20"/>
        </w:rPr>
        <w:t xml:space="preserve"> </w:t>
      </w:r>
    </w:p>
    <w:p w14:paraId="7B630DF4" w14:textId="30832794" w:rsidR="009E15B1"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Parágrafo </w:t>
      </w:r>
      <w:r w:rsidR="00B466A7">
        <w:rPr>
          <w:rFonts w:asciiTheme="majorHAnsi" w:hAnsiTheme="majorHAnsi" w:cstheme="majorHAnsi"/>
          <w:sz w:val="20"/>
          <w:szCs w:val="20"/>
        </w:rPr>
        <w:t>Primeiro</w:t>
      </w:r>
      <w:r w:rsidRPr="009437E4">
        <w:rPr>
          <w:rFonts w:asciiTheme="majorHAnsi" w:hAnsiTheme="majorHAnsi" w:cstheme="majorHAnsi"/>
          <w:sz w:val="20"/>
          <w:szCs w:val="20"/>
        </w:rPr>
        <w:t>: Caso o contrato venha a ser extinto, sem culpa da contratada, será devolvida parcela proporcional ao valor pago à Prefeitura Municipal de</w:t>
      </w:r>
      <w:r w:rsidR="00314B37" w:rsidRPr="009437E4">
        <w:rPr>
          <w:rFonts w:asciiTheme="majorHAnsi" w:hAnsiTheme="majorHAnsi" w:cstheme="majorHAnsi"/>
          <w:sz w:val="20"/>
          <w:szCs w:val="20"/>
        </w:rPr>
        <w:t xml:space="preserve"> NITERÓI</w:t>
      </w:r>
      <w:r w:rsidRPr="009437E4">
        <w:rPr>
          <w:rFonts w:asciiTheme="majorHAnsi" w:hAnsiTheme="majorHAnsi" w:cstheme="majorHAnsi"/>
          <w:sz w:val="20"/>
          <w:szCs w:val="20"/>
        </w:rPr>
        <w:t xml:space="preserve">. O cálculo do valor devido deverá ser feito observando-se a proporcionalidade entre o valor pago pela contratada e o tempo restante do contrato, incidindo, neste caso, a correção pelo IPCA-E do período, ou, no caso de sua extinção, o índice que for adotado pela CONTRATANTE. </w:t>
      </w:r>
    </w:p>
    <w:p w14:paraId="32922951" w14:textId="77777777" w:rsidR="00B466A7" w:rsidRDefault="00B466A7" w:rsidP="00617A45">
      <w:pPr>
        <w:spacing w:line="276" w:lineRule="auto"/>
        <w:jc w:val="both"/>
        <w:rPr>
          <w:rFonts w:asciiTheme="majorHAnsi" w:hAnsiTheme="majorHAnsi" w:cstheme="majorHAnsi"/>
          <w:sz w:val="20"/>
          <w:szCs w:val="20"/>
        </w:rPr>
      </w:pPr>
    </w:p>
    <w:p w14:paraId="2C47C605" w14:textId="50BAD08C" w:rsidR="00B466A7" w:rsidRPr="009437E4" w:rsidRDefault="00B466A7" w:rsidP="00617A45">
      <w:pPr>
        <w:spacing w:line="276" w:lineRule="auto"/>
        <w:jc w:val="both"/>
        <w:rPr>
          <w:rFonts w:asciiTheme="majorHAnsi" w:hAnsiTheme="majorHAnsi" w:cstheme="majorHAnsi"/>
          <w:sz w:val="20"/>
          <w:szCs w:val="20"/>
        </w:rPr>
      </w:pPr>
      <w:r>
        <w:rPr>
          <w:rFonts w:asciiTheme="majorHAnsi" w:hAnsiTheme="majorHAnsi" w:cstheme="majorHAnsi"/>
          <w:sz w:val="20"/>
          <w:szCs w:val="20"/>
        </w:rPr>
        <w:t>Parágrafo Segundo: O ressarcimento de eventual desmobilização prevista no caput desta Cláusula não elide os direitos previstos no parágrafo 2º, do artigo 79, da Lei Federal nº 8.666/93.</w:t>
      </w:r>
    </w:p>
    <w:p w14:paraId="221B3145" w14:textId="77777777" w:rsidR="009540D2" w:rsidRPr="009437E4" w:rsidRDefault="009540D2" w:rsidP="00617A45">
      <w:pPr>
        <w:spacing w:line="276" w:lineRule="auto"/>
        <w:jc w:val="both"/>
        <w:rPr>
          <w:rFonts w:asciiTheme="majorHAnsi" w:hAnsiTheme="majorHAnsi" w:cstheme="majorHAnsi"/>
          <w:sz w:val="20"/>
          <w:szCs w:val="20"/>
        </w:rPr>
      </w:pPr>
    </w:p>
    <w:p w14:paraId="083DDFA3" w14:textId="77777777" w:rsidR="003C7A87"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OITAVA: DAS PENALIDADES </w:t>
      </w:r>
    </w:p>
    <w:p w14:paraId="48B93333" w14:textId="77777777" w:rsidR="009E15B1"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Em caso de inexecução do serviço, execução imperfeita, mora na execução, ou qualquer inadimplemento ou infração contratual, a CONTRATADA, sem prejuízo da responsabilidade civil e criminal, no que couber, ficará sujeita às penalidades previstas no artigo 7º da Lei Federal nº 10.520/2002 e no artigo 87 da Lei nº 8.666/1993, garantida prévia defesa. </w:t>
      </w:r>
    </w:p>
    <w:p w14:paraId="45F076D2" w14:textId="77777777" w:rsidR="00C8343B" w:rsidRDefault="00C8343B" w:rsidP="00617A45">
      <w:pPr>
        <w:spacing w:line="276" w:lineRule="auto"/>
        <w:jc w:val="both"/>
        <w:rPr>
          <w:rFonts w:asciiTheme="majorHAnsi" w:hAnsiTheme="majorHAnsi" w:cstheme="majorHAnsi"/>
          <w:sz w:val="20"/>
          <w:szCs w:val="20"/>
        </w:rPr>
      </w:pPr>
    </w:p>
    <w:p w14:paraId="350B22CB" w14:textId="77777777" w:rsidR="00C8343B" w:rsidRDefault="00C8343B" w:rsidP="00617A45">
      <w:pPr>
        <w:spacing w:line="276" w:lineRule="auto"/>
        <w:jc w:val="both"/>
        <w:rPr>
          <w:rFonts w:asciiTheme="majorHAnsi" w:hAnsiTheme="majorHAnsi" w:cstheme="majorHAnsi"/>
          <w:sz w:val="20"/>
          <w:szCs w:val="20"/>
        </w:rPr>
      </w:pPr>
    </w:p>
    <w:p w14:paraId="5F89DF36" w14:textId="77777777" w:rsidR="00843C35"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NONA: DA RESCISÃO ADMINISTRATIVA </w:t>
      </w:r>
    </w:p>
    <w:p w14:paraId="47451008" w14:textId="54C6E5C9" w:rsidR="00107601"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A </w:t>
      </w:r>
      <w:r w:rsidR="00B466A7">
        <w:rPr>
          <w:rFonts w:asciiTheme="majorHAnsi" w:hAnsiTheme="majorHAnsi" w:cstheme="majorHAnsi"/>
          <w:sz w:val="20"/>
          <w:szCs w:val="20"/>
        </w:rPr>
        <w:t xml:space="preserve">rescisão do contrato poderá ocorrer nas hipóteses previstas no artigo 79 da Lei Federal nº 8.666/93, sendo certo que a rescisão administrativa ou amigável deverá ser precedida de autorização escrita e fundamentada da autoridade competente. </w:t>
      </w:r>
    </w:p>
    <w:p w14:paraId="6D6A3086" w14:textId="77777777" w:rsidR="00B466A7" w:rsidRDefault="00B466A7" w:rsidP="00617A45">
      <w:pPr>
        <w:spacing w:line="276" w:lineRule="auto"/>
        <w:jc w:val="both"/>
        <w:rPr>
          <w:rFonts w:asciiTheme="majorHAnsi" w:hAnsiTheme="majorHAnsi" w:cstheme="majorHAnsi"/>
          <w:sz w:val="20"/>
          <w:szCs w:val="20"/>
        </w:rPr>
      </w:pPr>
    </w:p>
    <w:p w14:paraId="1DD48316" w14:textId="280281EC" w:rsidR="00B466A7" w:rsidRDefault="00B466A7" w:rsidP="00617A45">
      <w:pPr>
        <w:spacing w:line="276" w:lineRule="auto"/>
        <w:jc w:val="both"/>
        <w:rPr>
          <w:rFonts w:asciiTheme="majorHAnsi" w:hAnsiTheme="majorHAnsi" w:cstheme="majorHAnsi"/>
          <w:sz w:val="20"/>
          <w:szCs w:val="20"/>
        </w:rPr>
      </w:pPr>
      <w:r>
        <w:rPr>
          <w:rFonts w:asciiTheme="majorHAnsi" w:hAnsiTheme="majorHAnsi" w:cstheme="majorHAnsi"/>
          <w:sz w:val="20"/>
          <w:szCs w:val="20"/>
        </w:rPr>
        <w:t>Parágrafo Único: Eventual rescisão contratual na forma do artigo 79 da Lei Federal nº 8.666/93 será precedida de aviso prévio foram de 60 (sessenta) dias.</w:t>
      </w:r>
    </w:p>
    <w:p w14:paraId="2B537D04" w14:textId="77777777" w:rsidR="00124F8A" w:rsidRDefault="00124F8A" w:rsidP="00617A45">
      <w:pPr>
        <w:spacing w:line="276" w:lineRule="auto"/>
        <w:jc w:val="both"/>
        <w:rPr>
          <w:rFonts w:asciiTheme="majorHAnsi" w:hAnsiTheme="majorHAnsi" w:cstheme="majorHAnsi"/>
          <w:sz w:val="20"/>
          <w:szCs w:val="20"/>
        </w:rPr>
      </w:pPr>
    </w:p>
    <w:p w14:paraId="64F61580" w14:textId="77777777" w:rsidR="003C7A87"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DÉCIMA: DESPESAS CONTRATUAIS </w:t>
      </w:r>
    </w:p>
    <w:p w14:paraId="4FA3B48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Serão de responsabilidade da CONTRATADA todas as despesas e tributos que, direta ou indiretamente, incidam ou venham a incidir sobre este Contrato. </w:t>
      </w:r>
    </w:p>
    <w:p w14:paraId="56508D02" w14:textId="77777777" w:rsidR="009E15B1" w:rsidRPr="009437E4" w:rsidRDefault="009E15B1" w:rsidP="00617A45">
      <w:pPr>
        <w:spacing w:line="276" w:lineRule="auto"/>
        <w:jc w:val="both"/>
        <w:rPr>
          <w:rFonts w:asciiTheme="majorHAnsi" w:hAnsiTheme="majorHAnsi" w:cstheme="majorHAnsi"/>
          <w:sz w:val="20"/>
          <w:szCs w:val="20"/>
        </w:rPr>
      </w:pPr>
    </w:p>
    <w:p w14:paraId="6B3E5EE4" w14:textId="77777777" w:rsidR="003C7A87"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CLÁUSULA DÉCIMA</w:t>
      </w:r>
      <w:r w:rsidR="003C7A87" w:rsidRPr="009437E4">
        <w:rPr>
          <w:rFonts w:asciiTheme="majorHAnsi" w:hAnsiTheme="majorHAnsi" w:cstheme="majorHAnsi"/>
          <w:b/>
          <w:sz w:val="20"/>
          <w:szCs w:val="20"/>
        </w:rPr>
        <w:t xml:space="preserve"> PRIMEIRA</w:t>
      </w:r>
      <w:r w:rsidRPr="009437E4">
        <w:rPr>
          <w:rFonts w:asciiTheme="majorHAnsi" w:hAnsiTheme="majorHAnsi" w:cstheme="majorHAnsi"/>
          <w:b/>
          <w:sz w:val="20"/>
          <w:szCs w:val="20"/>
        </w:rPr>
        <w:t xml:space="preserve">: FISCALIZAÇÃO </w:t>
      </w:r>
    </w:p>
    <w:p w14:paraId="52CB3083"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Sem prejuízo das atividades próprias de cada órgão municipal, a fiscalização da execução do presente contrato caberá à Secretaria Municipal de Administração. </w:t>
      </w:r>
    </w:p>
    <w:p w14:paraId="5810E9C8" w14:textId="77777777" w:rsidR="009E15B1" w:rsidRPr="009437E4" w:rsidRDefault="009E15B1" w:rsidP="00617A45">
      <w:pPr>
        <w:spacing w:line="276" w:lineRule="auto"/>
        <w:jc w:val="both"/>
        <w:rPr>
          <w:rFonts w:asciiTheme="majorHAnsi" w:hAnsiTheme="majorHAnsi" w:cstheme="majorHAnsi"/>
          <w:sz w:val="20"/>
          <w:szCs w:val="20"/>
        </w:rPr>
      </w:pPr>
    </w:p>
    <w:p w14:paraId="1BE56F7B" w14:textId="77777777" w:rsidR="003C7A87"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DÉCIMA </w:t>
      </w:r>
      <w:r w:rsidR="003C7A87" w:rsidRPr="009437E4">
        <w:rPr>
          <w:rFonts w:asciiTheme="majorHAnsi" w:hAnsiTheme="majorHAnsi" w:cstheme="majorHAnsi"/>
          <w:b/>
          <w:sz w:val="20"/>
          <w:szCs w:val="20"/>
        </w:rPr>
        <w:t>SEGUNDA</w:t>
      </w:r>
      <w:r w:rsidRPr="009437E4">
        <w:rPr>
          <w:rFonts w:asciiTheme="majorHAnsi" w:hAnsiTheme="majorHAnsi" w:cstheme="majorHAnsi"/>
          <w:b/>
          <w:sz w:val="20"/>
          <w:szCs w:val="20"/>
        </w:rPr>
        <w:t xml:space="preserve">: PUBLICAÇÃO </w:t>
      </w:r>
    </w:p>
    <w:p w14:paraId="4BF282A5"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A CONTRATANTE se obriga, às suas expensas, a promover a publicação, em extrato, do presente Contrato, dentro do prazo de 20 (vinte) dias, contados da sua assinatura, no Diário Oficial do Município.</w:t>
      </w:r>
    </w:p>
    <w:p w14:paraId="318AE04A" w14:textId="77777777" w:rsidR="00C14628" w:rsidRPr="009437E4" w:rsidRDefault="00C14628" w:rsidP="00617A45">
      <w:pPr>
        <w:spacing w:line="276" w:lineRule="auto"/>
        <w:jc w:val="both"/>
        <w:rPr>
          <w:rFonts w:asciiTheme="majorHAnsi" w:hAnsiTheme="majorHAnsi" w:cstheme="majorHAnsi"/>
          <w:sz w:val="20"/>
          <w:szCs w:val="20"/>
        </w:rPr>
      </w:pPr>
    </w:p>
    <w:p w14:paraId="37CB4363" w14:textId="77777777" w:rsidR="003C7A87"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DÉCIMA </w:t>
      </w:r>
      <w:r w:rsidR="003C7A87" w:rsidRPr="009437E4">
        <w:rPr>
          <w:rFonts w:asciiTheme="majorHAnsi" w:hAnsiTheme="majorHAnsi" w:cstheme="majorHAnsi"/>
          <w:b/>
          <w:sz w:val="20"/>
          <w:szCs w:val="20"/>
        </w:rPr>
        <w:t>TERCEIRA</w:t>
      </w:r>
      <w:r w:rsidRPr="009437E4">
        <w:rPr>
          <w:rFonts w:asciiTheme="majorHAnsi" w:hAnsiTheme="majorHAnsi" w:cstheme="majorHAnsi"/>
          <w:b/>
          <w:sz w:val="20"/>
          <w:szCs w:val="20"/>
        </w:rPr>
        <w:t xml:space="preserve">: DO CONTROLE E EFICÁCIA </w:t>
      </w:r>
    </w:p>
    <w:p w14:paraId="0BE4F1E7" w14:textId="0FFBD2A8" w:rsidR="009E15B1" w:rsidRPr="009437E4" w:rsidRDefault="004F57CB" w:rsidP="00617A45">
      <w:pPr>
        <w:spacing w:line="276" w:lineRule="auto"/>
        <w:jc w:val="both"/>
        <w:rPr>
          <w:rFonts w:asciiTheme="majorHAnsi" w:hAnsiTheme="majorHAnsi" w:cstheme="majorHAnsi"/>
          <w:sz w:val="20"/>
          <w:szCs w:val="20"/>
        </w:rPr>
      </w:pPr>
      <w:r>
        <w:rPr>
          <w:rFonts w:asciiTheme="majorHAnsi" w:hAnsiTheme="majorHAnsi" w:cstheme="majorHAnsi"/>
          <w:sz w:val="20"/>
          <w:szCs w:val="20"/>
        </w:rPr>
        <w:t>O</w:t>
      </w:r>
      <w:r w:rsidR="009E15B1" w:rsidRPr="009437E4">
        <w:rPr>
          <w:rFonts w:asciiTheme="majorHAnsi" w:hAnsiTheme="majorHAnsi" w:cstheme="majorHAnsi"/>
          <w:sz w:val="20"/>
          <w:szCs w:val="20"/>
        </w:rPr>
        <w:t xml:space="preserve"> CONTRATA</w:t>
      </w:r>
      <w:r>
        <w:rPr>
          <w:rFonts w:asciiTheme="majorHAnsi" w:hAnsiTheme="majorHAnsi" w:cstheme="majorHAnsi"/>
          <w:sz w:val="20"/>
          <w:szCs w:val="20"/>
        </w:rPr>
        <w:t>NTE</w:t>
      </w:r>
      <w:r w:rsidR="009E15B1" w:rsidRPr="009437E4">
        <w:rPr>
          <w:rFonts w:asciiTheme="majorHAnsi" w:hAnsiTheme="majorHAnsi" w:cstheme="majorHAnsi"/>
          <w:sz w:val="20"/>
          <w:szCs w:val="20"/>
        </w:rPr>
        <w:t xml:space="preserve">, no prazo legal, enviará cópias do presente instrumento ao Tribunal de Contas do Estado do Rio de Janeiro. </w:t>
      </w:r>
    </w:p>
    <w:p w14:paraId="6920E296" w14:textId="77777777" w:rsidR="005666BA" w:rsidRPr="009437E4" w:rsidRDefault="005666BA" w:rsidP="00617A45">
      <w:pPr>
        <w:spacing w:line="276" w:lineRule="auto"/>
        <w:jc w:val="both"/>
        <w:rPr>
          <w:rFonts w:asciiTheme="majorHAnsi" w:hAnsiTheme="majorHAnsi" w:cstheme="majorHAnsi"/>
          <w:sz w:val="20"/>
          <w:szCs w:val="20"/>
        </w:rPr>
      </w:pPr>
    </w:p>
    <w:p w14:paraId="2DA1931F" w14:textId="77777777" w:rsidR="003C7A87"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DÉCIMA </w:t>
      </w:r>
      <w:r w:rsidR="003C7A87" w:rsidRPr="009437E4">
        <w:rPr>
          <w:rFonts w:asciiTheme="majorHAnsi" w:hAnsiTheme="majorHAnsi" w:cstheme="majorHAnsi"/>
          <w:b/>
          <w:sz w:val="20"/>
          <w:szCs w:val="20"/>
        </w:rPr>
        <w:t>QUARTA</w:t>
      </w:r>
      <w:r w:rsidRPr="009437E4">
        <w:rPr>
          <w:rFonts w:asciiTheme="majorHAnsi" w:hAnsiTheme="majorHAnsi" w:cstheme="majorHAnsi"/>
          <w:b/>
          <w:sz w:val="20"/>
          <w:szCs w:val="20"/>
        </w:rPr>
        <w:t xml:space="preserve">: DOS RECURSOS </w:t>
      </w:r>
    </w:p>
    <w:p w14:paraId="2A95E50E"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Contra as decisões que resultarem penalidades, a CONTRATADA poderá, sempre sem efeito suspensivo: </w:t>
      </w:r>
    </w:p>
    <w:p w14:paraId="538106ED"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a) Formular pedido de reconsideração, no prazo de 10 (dez) dias úteis da ciência que tiver tido da decisão; </w:t>
      </w:r>
    </w:p>
    <w:p w14:paraId="17F39ED2"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b) Interpor recursos para a autoridade imediatamente superior, no prazo de 05 (cinco) dias úteis, da ciência do indeferimento do pedido de reconsideração, mediante depósito prévio do valor da multa, em moeda corrente, na Secretaria Municipal de Administração. </w:t>
      </w:r>
    </w:p>
    <w:p w14:paraId="7820A744" w14:textId="77777777" w:rsidR="005666BA" w:rsidRPr="009437E4" w:rsidRDefault="005666BA" w:rsidP="00617A45">
      <w:pPr>
        <w:spacing w:line="276" w:lineRule="auto"/>
        <w:jc w:val="both"/>
        <w:rPr>
          <w:rFonts w:asciiTheme="majorHAnsi" w:hAnsiTheme="majorHAnsi" w:cstheme="majorHAnsi"/>
          <w:sz w:val="20"/>
          <w:szCs w:val="20"/>
        </w:rPr>
      </w:pPr>
    </w:p>
    <w:p w14:paraId="17BDD8C3" w14:textId="77777777" w:rsidR="003C7A87"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DÉCIMA </w:t>
      </w:r>
      <w:r w:rsidR="003C7A87" w:rsidRPr="009437E4">
        <w:rPr>
          <w:rFonts w:asciiTheme="majorHAnsi" w:hAnsiTheme="majorHAnsi" w:cstheme="majorHAnsi"/>
          <w:b/>
          <w:sz w:val="20"/>
          <w:szCs w:val="20"/>
        </w:rPr>
        <w:t>QUINTA</w:t>
      </w:r>
      <w:r w:rsidRPr="009437E4">
        <w:rPr>
          <w:rFonts w:asciiTheme="majorHAnsi" w:hAnsiTheme="majorHAnsi" w:cstheme="majorHAnsi"/>
          <w:b/>
          <w:sz w:val="20"/>
          <w:szCs w:val="20"/>
        </w:rPr>
        <w:t xml:space="preserve">: DOS DOCUMENTOS E QUITAÇÕES </w:t>
      </w:r>
    </w:p>
    <w:p w14:paraId="69316A75"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A CONTRATADA e seus representantes legais apresentaram, neste ato, os documentos comprobatórios das condições jurídico-pessoais indispensáveis à lavratura do presente Contrato. </w:t>
      </w:r>
    </w:p>
    <w:p w14:paraId="27CDFE7F" w14:textId="77777777" w:rsidR="00A069F9" w:rsidRPr="009437E4" w:rsidRDefault="00A069F9" w:rsidP="00617A45">
      <w:pPr>
        <w:spacing w:line="276" w:lineRule="auto"/>
        <w:jc w:val="both"/>
        <w:rPr>
          <w:rFonts w:asciiTheme="majorHAnsi" w:hAnsiTheme="majorHAnsi" w:cstheme="majorHAnsi"/>
          <w:sz w:val="20"/>
          <w:szCs w:val="20"/>
        </w:rPr>
      </w:pPr>
    </w:p>
    <w:p w14:paraId="24A90882" w14:textId="77777777" w:rsidR="003C7A87"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DÉCIMA </w:t>
      </w:r>
      <w:r w:rsidR="003C7A87" w:rsidRPr="009437E4">
        <w:rPr>
          <w:rFonts w:asciiTheme="majorHAnsi" w:hAnsiTheme="majorHAnsi" w:cstheme="majorHAnsi"/>
          <w:b/>
          <w:sz w:val="20"/>
          <w:szCs w:val="20"/>
        </w:rPr>
        <w:t>SEXTA</w:t>
      </w:r>
      <w:r w:rsidRPr="009437E4">
        <w:rPr>
          <w:rFonts w:asciiTheme="majorHAnsi" w:hAnsiTheme="majorHAnsi" w:cstheme="majorHAnsi"/>
          <w:b/>
          <w:sz w:val="20"/>
          <w:szCs w:val="20"/>
        </w:rPr>
        <w:t xml:space="preserve">: DA TRAMITAÇÃO DE DOCUMENTOS </w:t>
      </w:r>
    </w:p>
    <w:p w14:paraId="03B829D0" w14:textId="77777777" w:rsidR="009E15B1"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As partes contratantes obrigam-se a formalizar suas correspondências e documentos e a só encaminhá-los mediante protocolo não sendo admitida qualquer outra tramitação. </w:t>
      </w:r>
    </w:p>
    <w:p w14:paraId="1ECF1340" w14:textId="77777777" w:rsidR="00C8343B" w:rsidRDefault="00C8343B" w:rsidP="00617A45">
      <w:pPr>
        <w:spacing w:line="276" w:lineRule="auto"/>
        <w:jc w:val="both"/>
        <w:rPr>
          <w:rFonts w:asciiTheme="majorHAnsi" w:hAnsiTheme="majorHAnsi" w:cstheme="majorHAnsi"/>
          <w:sz w:val="20"/>
          <w:szCs w:val="20"/>
        </w:rPr>
      </w:pPr>
    </w:p>
    <w:p w14:paraId="09223028" w14:textId="77777777" w:rsidR="00C8343B" w:rsidRDefault="00C8343B" w:rsidP="00617A45">
      <w:pPr>
        <w:spacing w:line="276" w:lineRule="auto"/>
        <w:jc w:val="both"/>
        <w:rPr>
          <w:rFonts w:asciiTheme="majorHAnsi" w:hAnsiTheme="majorHAnsi" w:cstheme="majorHAnsi"/>
          <w:sz w:val="20"/>
          <w:szCs w:val="20"/>
        </w:rPr>
      </w:pPr>
    </w:p>
    <w:p w14:paraId="7690BE51" w14:textId="77777777" w:rsidR="003C7A87" w:rsidRPr="009437E4" w:rsidRDefault="009E15B1" w:rsidP="00617A45">
      <w:pPr>
        <w:spacing w:line="276" w:lineRule="auto"/>
        <w:jc w:val="both"/>
        <w:outlineLvl w:val="0"/>
        <w:rPr>
          <w:rFonts w:asciiTheme="majorHAnsi" w:hAnsiTheme="majorHAnsi" w:cstheme="majorHAnsi"/>
          <w:b/>
          <w:sz w:val="20"/>
          <w:szCs w:val="20"/>
        </w:rPr>
      </w:pPr>
      <w:r w:rsidRPr="009437E4">
        <w:rPr>
          <w:rFonts w:asciiTheme="majorHAnsi" w:hAnsiTheme="majorHAnsi" w:cstheme="majorHAnsi"/>
          <w:b/>
          <w:sz w:val="20"/>
          <w:szCs w:val="20"/>
        </w:rPr>
        <w:t xml:space="preserve">CLÁUSULA </w:t>
      </w:r>
      <w:r w:rsidR="00843C35" w:rsidRPr="009437E4">
        <w:rPr>
          <w:rFonts w:asciiTheme="majorHAnsi" w:hAnsiTheme="majorHAnsi" w:cstheme="majorHAnsi"/>
          <w:b/>
          <w:sz w:val="20"/>
          <w:szCs w:val="20"/>
        </w:rPr>
        <w:t xml:space="preserve">DÉCIMA </w:t>
      </w:r>
      <w:r w:rsidR="003C7A87" w:rsidRPr="009437E4">
        <w:rPr>
          <w:rFonts w:asciiTheme="majorHAnsi" w:hAnsiTheme="majorHAnsi" w:cstheme="majorHAnsi"/>
          <w:b/>
          <w:sz w:val="20"/>
          <w:szCs w:val="20"/>
        </w:rPr>
        <w:t>SÉTIMA</w:t>
      </w:r>
      <w:r w:rsidRPr="009437E4">
        <w:rPr>
          <w:rFonts w:asciiTheme="majorHAnsi" w:hAnsiTheme="majorHAnsi" w:cstheme="majorHAnsi"/>
          <w:b/>
          <w:sz w:val="20"/>
          <w:szCs w:val="20"/>
        </w:rPr>
        <w:t xml:space="preserve">: DO FORO DA CONTRATADA </w:t>
      </w:r>
    </w:p>
    <w:p w14:paraId="29E230D3" w14:textId="706CB153"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Obriga-se a CONTRATADA ao fiel cumprimento de todas as cláusulas e condições do presente contrato, elegendo o foro da Comarca de </w:t>
      </w:r>
      <w:r w:rsidR="00314B37" w:rsidRPr="009437E4">
        <w:rPr>
          <w:rFonts w:asciiTheme="majorHAnsi" w:hAnsiTheme="majorHAnsi" w:cstheme="majorHAnsi"/>
          <w:sz w:val="20"/>
          <w:szCs w:val="20"/>
        </w:rPr>
        <w:t>NITERÓI</w:t>
      </w:r>
      <w:r w:rsidRPr="009437E4">
        <w:rPr>
          <w:rFonts w:asciiTheme="majorHAnsi" w:hAnsiTheme="majorHAnsi" w:cstheme="majorHAnsi"/>
          <w:sz w:val="20"/>
          <w:szCs w:val="20"/>
        </w:rPr>
        <w:t xml:space="preserve">, com expressa renúncia a qualquer outro, por mais privilegiado que seja para dirimir quaisquer dúvidas ou controvérsias oriundas do presente instrumento. </w:t>
      </w:r>
    </w:p>
    <w:p w14:paraId="6577CAD1" w14:textId="77777777" w:rsidR="009E15B1" w:rsidRPr="009437E4" w:rsidRDefault="009E15B1" w:rsidP="00617A45">
      <w:pPr>
        <w:spacing w:line="276" w:lineRule="auto"/>
        <w:jc w:val="both"/>
        <w:rPr>
          <w:rFonts w:asciiTheme="majorHAnsi" w:hAnsiTheme="majorHAnsi" w:cstheme="majorHAnsi"/>
          <w:sz w:val="20"/>
          <w:szCs w:val="20"/>
        </w:rPr>
      </w:pPr>
    </w:p>
    <w:p w14:paraId="3FACAEA9"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E, por estarem acordados, assinam o presente contrato em 03 (três) vias de igual teor e forma, para um só efeito, na presença das testemunhas abaixo nomeadas. </w:t>
      </w:r>
    </w:p>
    <w:p w14:paraId="57F74586" w14:textId="77777777" w:rsidR="00124F8A" w:rsidRDefault="00124F8A" w:rsidP="00617A45">
      <w:pPr>
        <w:spacing w:line="276" w:lineRule="auto"/>
        <w:jc w:val="center"/>
        <w:outlineLvl w:val="0"/>
        <w:rPr>
          <w:rFonts w:asciiTheme="majorHAnsi" w:hAnsiTheme="majorHAnsi" w:cstheme="majorHAnsi"/>
          <w:sz w:val="20"/>
          <w:szCs w:val="20"/>
        </w:rPr>
      </w:pPr>
    </w:p>
    <w:p w14:paraId="6CF525C3" w14:textId="594B9C01" w:rsidR="009E15B1" w:rsidRPr="009437E4" w:rsidRDefault="00314B37" w:rsidP="00617A45">
      <w:pPr>
        <w:spacing w:line="276" w:lineRule="auto"/>
        <w:jc w:val="center"/>
        <w:outlineLvl w:val="0"/>
        <w:rPr>
          <w:rFonts w:asciiTheme="majorHAnsi" w:hAnsiTheme="majorHAnsi" w:cstheme="majorHAnsi"/>
          <w:sz w:val="20"/>
          <w:szCs w:val="20"/>
        </w:rPr>
      </w:pPr>
      <w:r w:rsidRPr="009437E4">
        <w:rPr>
          <w:rFonts w:asciiTheme="majorHAnsi" w:hAnsiTheme="majorHAnsi" w:cstheme="majorHAnsi"/>
          <w:sz w:val="20"/>
          <w:szCs w:val="20"/>
        </w:rPr>
        <w:t>Niterói</w:t>
      </w:r>
      <w:r w:rsidR="00843C35" w:rsidRPr="009437E4">
        <w:rPr>
          <w:rFonts w:asciiTheme="majorHAnsi" w:hAnsiTheme="majorHAnsi" w:cstheme="majorHAnsi"/>
          <w:sz w:val="20"/>
          <w:szCs w:val="20"/>
        </w:rPr>
        <w:t xml:space="preserve">, ____ de </w:t>
      </w:r>
      <w:r w:rsidR="00C42014" w:rsidRPr="009437E4">
        <w:rPr>
          <w:rFonts w:asciiTheme="majorHAnsi" w:hAnsiTheme="majorHAnsi" w:cstheme="majorHAnsi"/>
          <w:sz w:val="20"/>
          <w:szCs w:val="20"/>
        </w:rPr>
        <w:t>___________</w:t>
      </w:r>
      <w:r w:rsidRPr="009437E4">
        <w:rPr>
          <w:rFonts w:asciiTheme="majorHAnsi" w:hAnsiTheme="majorHAnsi" w:cstheme="majorHAnsi"/>
          <w:sz w:val="20"/>
          <w:szCs w:val="20"/>
        </w:rPr>
        <w:t xml:space="preserve"> de 2016</w:t>
      </w:r>
      <w:r w:rsidR="009E15B1" w:rsidRPr="009437E4">
        <w:rPr>
          <w:rFonts w:asciiTheme="majorHAnsi" w:hAnsiTheme="majorHAnsi" w:cstheme="majorHAnsi"/>
          <w:sz w:val="20"/>
          <w:szCs w:val="20"/>
        </w:rPr>
        <w:t>.</w:t>
      </w:r>
    </w:p>
    <w:p w14:paraId="13B6A972" w14:textId="77777777" w:rsidR="003C7A87" w:rsidRDefault="003C7A87" w:rsidP="00617A45">
      <w:pPr>
        <w:spacing w:line="276" w:lineRule="auto"/>
        <w:jc w:val="both"/>
        <w:rPr>
          <w:rFonts w:asciiTheme="majorHAnsi" w:hAnsiTheme="majorHAnsi" w:cstheme="majorHAnsi"/>
          <w:sz w:val="20"/>
          <w:szCs w:val="20"/>
        </w:rPr>
      </w:pPr>
    </w:p>
    <w:p w14:paraId="7256706F" w14:textId="77777777" w:rsidR="00124F8A" w:rsidRPr="009437E4" w:rsidRDefault="00124F8A" w:rsidP="00617A45">
      <w:pPr>
        <w:spacing w:line="276" w:lineRule="auto"/>
        <w:jc w:val="both"/>
        <w:rPr>
          <w:rFonts w:asciiTheme="majorHAnsi" w:hAnsiTheme="majorHAnsi" w:cstheme="majorHAnsi"/>
          <w:sz w:val="20"/>
          <w:szCs w:val="20"/>
        </w:rPr>
      </w:pPr>
    </w:p>
    <w:p w14:paraId="618F3AC7" w14:textId="77777777" w:rsidR="009E15B1" w:rsidRPr="00124F8A" w:rsidRDefault="009E15B1"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___________________________________________</w:t>
      </w:r>
    </w:p>
    <w:p w14:paraId="540523EE" w14:textId="3B230D6A" w:rsidR="00684373" w:rsidRDefault="00124F8A"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 xml:space="preserve">Administração Direta do Município de Niterói </w:t>
      </w:r>
    </w:p>
    <w:p w14:paraId="792458AB" w14:textId="77777777" w:rsidR="00124F8A" w:rsidRPr="00124F8A" w:rsidRDefault="00124F8A" w:rsidP="00617A45">
      <w:pPr>
        <w:spacing w:line="276" w:lineRule="auto"/>
        <w:rPr>
          <w:rFonts w:asciiTheme="majorHAnsi" w:hAnsiTheme="majorHAnsi" w:cstheme="majorHAnsi"/>
          <w:sz w:val="20"/>
          <w:szCs w:val="20"/>
        </w:rPr>
      </w:pPr>
    </w:p>
    <w:p w14:paraId="6440354E" w14:textId="77777777" w:rsidR="00684373" w:rsidRPr="00124F8A" w:rsidRDefault="00684373"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___________________________________________</w:t>
      </w:r>
    </w:p>
    <w:p w14:paraId="4AC67BDE" w14:textId="0E58FE3F" w:rsidR="00124F8A" w:rsidRDefault="00124F8A"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Fundação Municipal de Saúde de Niterói</w:t>
      </w:r>
    </w:p>
    <w:p w14:paraId="026A8C30" w14:textId="77777777" w:rsidR="00124F8A" w:rsidRPr="00124F8A" w:rsidRDefault="00124F8A" w:rsidP="00617A45">
      <w:pPr>
        <w:spacing w:line="276" w:lineRule="auto"/>
        <w:rPr>
          <w:rFonts w:asciiTheme="majorHAnsi" w:hAnsiTheme="majorHAnsi" w:cstheme="majorHAnsi"/>
          <w:sz w:val="20"/>
          <w:szCs w:val="20"/>
        </w:rPr>
      </w:pPr>
    </w:p>
    <w:p w14:paraId="417CDE14" w14:textId="77777777" w:rsidR="00684373" w:rsidRPr="00124F8A" w:rsidRDefault="00684373"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___________________________________________</w:t>
      </w:r>
    </w:p>
    <w:p w14:paraId="071E79BA" w14:textId="30DBB711" w:rsidR="00124F8A" w:rsidRDefault="00124F8A"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Fundação Municipal de Educação de Niterói</w:t>
      </w:r>
    </w:p>
    <w:p w14:paraId="4C90CED9" w14:textId="77777777" w:rsidR="00124F8A" w:rsidRPr="00124F8A" w:rsidRDefault="00124F8A" w:rsidP="00617A45">
      <w:pPr>
        <w:spacing w:line="276" w:lineRule="auto"/>
        <w:rPr>
          <w:rFonts w:asciiTheme="majorHAnsi" w:hAnsiTheme="majorHAnsi" w:cstheme="majorHAnsi"/>
          <w:sz w:val="20"/>
          <w:szCs w:val="20"/>
        </w:rPr>
      </w:pPr>
    </w:p>
    <w:p w14:paraId="067D660C" w14:textId="0694B562" w:rsidR="00684373" w:rsidRPr="00124F8A" w:rsidRDefault="00EF5E57"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____</w:t>
      </w:r>
      <w:r w:rsidR="00684373" w:rsidRPr="00124F8A">
        <w:rPr>
          <w:rFonts w:asciiTheme="majorHAnsi" w:hAnsiTheme="majorHAnsi" w:cstheme="majorHAnsi"/>
          <w:sz w:val="20"/>
          <w:szCs w:val="20"/>
        </w:rPr>
        <w:t>_________________________________</w:t>
      </w:r>
      <w:r w:rsidRPr="00124F8A">
        <w:rPr>
          <w:rFonts w:asciiTheme="majorHAnsi" w:hAnsiTheme="majorHAnsi" w:cstheme="majorHAnsi"/>
          <w:sz w:val="20"/>
          <w:szCs w:val="20"/>
        </w:rPr>
        <w:t>______</w:t>
      </w:r>
    </w:p>
    <w:p w14:paraId="780AE79B" w14:textId="4C0088D4" w:rsidR="00124F8A" w:rsidRDefault="00124F8A"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CLIN – Companhia de Limpeza Urbana</w:t>
      </w:r>
    </w:p>
    <w:p w14:paraId="6A5C4AA0" w14:textId="77777777" w:rsidR="00124F8A" w:rsidRPr="00124F8A" w:rsidRDefault="00124F8A" w:rsidP="00617A45">
      <w:pPr>
        <w:spacing w:line="276" w:lineRule="auto"/>
        <w:rPr>
          <w:rFonts w:asciiTheme="majorHAnsi" w:hAnsiTheme="majorHAnsi" w:cstheme="majorHAnsi"/>
          <w:sz w:val="20"/>
          <w:szCs w:val="20"/>
        </w:rPr>
      </w:pPr>
    </w:p>
    <w:p w14:paraId="06A187B7" w14:textId="1A335DD2" w:rsidR="006B5701" w:rsidRPr="00124F8A" w:rsidRDefault="006B5701"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___________________________________________</w:t>
      </w:r>
    </w:p>
    <w:p w14:paraId="4B8E0BCD" w14:textId="4A5D1F1F" w:rsidR="00124F8A" w:rsidRDefault="00124F8A"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NELTUR - Niterói Empresa de Lazer e Turismo</w:t>
      </w:r>
    </w:p>
    <w:p w14:paraId="71A7CD44" w14:textId="77777777" w:rsidR="00124F8A" w:rsidRPr="00124F8A" w:rsidRDefault="00124F8A" w:rsidP="00617A45">
      <w:pPr>
        <w:spacing w:line="276" w:lineRule="auto"/>
        <w:rPr>
          <w:rFonts w:asciiTheme="majorHAnsi" w:hAnsiTheme="majorHAnsi" w:cstheme="majorHAnsi"/>
          <w:sz w:val="20"/>
          <w:szCs w:val="20"/>
        </w:rPr>
      </w:pPr>
    </w:p>
    <w:p w14:paraId="68F3DC1D" w14:textId="186F9813" w:rsidR="006B5701" w:rsidRPr="00124F8A" w:rsidRDefault="006B5701"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___________________________________________</w:t>
      </w:r>
    </w:p>
    <w:p w14:paraId="717FB356" w14:textId="7291FD3C" w:rsidR="00124F8A" w:rsidRDefault="00124F8A"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NITPREV – Niterói Previdência</w:t>
      </w:r>
    </w:p>
    <w:p w14:paraId="4D7A8E2E" w14:textId="77777777" w:rsidR="00124F8A" w:rsidRPr="00124F8A" w:rsidRDefault="00124F8A" w:rsidP="00617A45">
      <w:pPr>
        <w:spacing w:line="276" w:lineRule="auto"/>
        <w:rPr>
          <w:rFonts w:asciiTheme="majorHAnsi" w:hAnsiTheme="majorHAnsi" w:cstheme="majorHAnsi"/>
          <w:sz w:val="20"/>
          <w:szCs w:val="20"/>
        </w:rPr>
      </w:pPr>
    </w:p>
    <w:p w14:paraId="71DDCF02" w14:textId="01F4430A" w:rsidR="006B5701" w:rsidRPr="00124F8A" w:rsidRDefault="006B5701"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___________________________________________</w:t>
      </w:r>
    </w:p>
    <w:p w14:paraId="65ACE7D2" w14:textId="38CEE4DA" w:rsidR="00124F8A" w:rsidRDefault="00124F8A"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NITTRANS – Niterói Trânsito e Transportes</w:t>
      </w:r>
    </w:p>
    <w:p w14:paraId="742E5031" w14:textId="77777777" w:rsidR="00124F8A" w:rsidRDefault="00124F8A" w:rsidP="00617A45">
      <w:pPr>
        <w:spacing w:line="276" w:lineRule="auto"/>
        <w:rPr>
          <w:rFonts w:asciiTheme="majorHAnsi" w:hAnsiTheme="majorHAnsi" w:cstheme="majorHAnsi"/>
          <w:sz w:val="20"/>
          <w:szCs w:val="20"/>
        </w:rPr>
      </w:pPr>
    </w:p>
    <w:p w14:paraId="2FC74F34" w14:textId="0F7A5882" w:rsidR="00124F8A" w:rsidRDefault="00124F8A" w:rsidP="00617A45">
      <w:pPr>
        <w:spacing w:line="276" w:lineRule="auto"/>
        <w:rPr>
          <w:rFonts w:asciiTheme="majorHAnsi" w:hAnsiTheme="majorHAnsi" w:cstheme="majorHAnsi"/>
          <w:sz w:val="20"/>
          <w:szCs w:val="20"/>
        </w:rPr>
      </w:pPr>
      <w:r>
        <w:rPr>
          <w:rFonts w:asciiTheme="majorHAnsi" w:hAnsiTheme="majorHAnsi" w:cstheme="majorHAnsi"/>
          <w:sz w:val="20"/>
          <w:szCs w:val="20"/>
        </w:rPr>
        <w:t>___________________________________________</w:t>
      </w:r>
    </w:p>
    <w:p w14:paraId="0C364AD8" w14:textId="0AD1941F" w:rsidR="00124F8A" w:rsidRDefault="00124F8A"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FAN – Fundação de Artes de Niterói</w:t>
      </w:r>
    </w:p>
    <w:p w14:paraId="252C16BF" w14:textId="77777777" w:rsidR="00124F8A" w:rsidRDefault="00124F8A" w:rsidP="00617A45">
      <w:pPr>
        <w:spacing w:line="276" w:lineRule="auto"/>
        <w:rPr>
          <w:rFonts w:asciiTheme="majorHAnsi" w:hAnsiTheme="majorHAnsi" w:cstheme="majorHAnsi"/>
          <w:sz w:val="20"/>
          <w:szCs w:val="20"/>
        </w:rPr>
      </w:pPr>
    </w:p>
    <w:p w14:paraId="42B08F04" w14:textId="0A6B6313" w:rsidR="00124F8A" w:rsidRDefault="00124F8A" w:rsidP="00617A45">
      <w:pPr>
        <w:spacing w:line="276" w:lineRule="auto"/>
        <w:rPr>
          <w:rFonts w:asciiTheme="majorHAnsi" w:hAnsiTheme="majorHAnsi" w:cstheme="majorHAnsi"/>
          <w:sz w:val="20"/>
          <w:szCs w:val="20"/>
        </w:rPr>
      </w:pPr>
      <w:r>
        <w:rPr>
          <w:rFonts w:asciiTheme="majorHAnsi" w:hAnsiTheme="majorHAnsi" w:cstheme="majorHAnsi"/>
          <w:sz w:val="20"/>
          <w:szCs w:val="20"/>
        </w:rPr>
        <w:t>___________________________________________</w:t>
      </w:r>
    </w:p>
    <w:p w14:paraId="19E208DA" w14:textId="030962F2" w:rsidR="00124F8A" w:rsidRDefault="00124F8A" w:rsidP="00617A45">
      <w:pPr>
        <w:spacing w:line="276" w:lineRule="auto"/>
        <w:rPr>
          <w:rFonts w:asciiTheme="majorHAnsi" w:hAnsiTheme="majorHAnsi" w:cstheme="majorHAnsi"/>
          <w:sz w:val="20"/>
          <w:szCs w:val="20"/>
        </w:rPr>
      </w:pPr>
      <w:r w:rsidRPr="00124F8A">
        <w:rPr>
          <w:rFonts w:asciiTheme="majorHAnsi" w:hAnsiTheme="majorHAnsi" w:cstheme="majorHAnsi"/>
          <w:sz w:val="20"/>
          <w:szCs w:val="20"/>
        </w:rPr>
        <w:t>EMUSA – Empresa Municipal de Moradia, Urbanização e Saneamento</w:t>
      </w:r>
    </w:p>
    <w:p w14:paraId="70633A35" w14:textId="77777777" w:rsidR="00C8343B" w:rsidRDefault="00C8343B" w:rsidP="00617A45">
      <w:pPr>
        <w:spacing w:line="276" w:lineRule="auto"/>
        <w:rPr>
          <w:rFonts w:asciiTheme="majorHAnsi" w:hAnsiTheme="majorHAnsi" w:cstheme="majorHAnsi"/>
          <w:sz w:val="20"/>
          <w:szCs w:val="20"/>
        </w:rPr>
      </w:pPr>
    </w:p>
    <w:p w14:paraId="71AD6AE0" w14:textId="77777777" w:rsidR="00124F8A" w:rsidRDefault="00124F8A" w:rsidP="00617A45">
      <w:pPr>
        <w:spacing w:line="276" w:lineRule="auto"/>
        <w:rPr>
          <w:rFonts w:asciiTheme="majorHAnsi" w:hAnsiTheme="majorHAnsi" w:cstheme="majorHAnsi"/>
          <w:sz w:val="20"/>
          <w:szCs w:val="20"/>
        </w:rPr>
      </w:pPr>
    </w:p>
    <w:p w14:paraId="3C5826D6" w14:textId="77777777" w:rsidR="009E15B1" w:rsidRPr="009437E4" w:rsidRDefault="009E15B1" w:rsidP="00617A45">
      <w:pPr>
        <w:spacing w:line="276" w:lineRule="auto"/>
        <w:rPr>
          <w:rFonts w:asciiTheme="majorHAnsi" w:hAnsiTheme="majorHAnsi" w:cstheme="majorHAnsi"/>
          <w:sz w:val="20"/>
          <w:szCs w:val="20"/>
        </w:rPr>
      </w:pPr>
      <w:r w:rsidRPr="009437E4">
        <w:rPr>
          <w:rFonts w:asciiTheme="majorHAnsi" w:hAnsiTheme="majorHAnsi" w:cstheme="majorHAnsi"/>
          <w:sz w:val="20"/>
          <w:szCs w:val="20"/>
        </w:rPr>
        <w:t>________________________________</w:t>
      </w:r>
      <w:r w:rsidR="00EF5E57" w:rsidRPr="009437E4">
        <w:rPr>
          <w:rFonts w:asciiTheme="majorHAnsi" w:hAnsiTheme="majorHAnsi" w:cstheme="majorHAnsi"/>
          <w:sz w:val="20"/>
          <w:szCs w:val="20"/>
        </w:rPr>
        <w:t>___________</w:t>
      </w:r>
    </w:p>
    <w:p w14:paraId="1CD6A341" w14:textId="77777777" w:rsidR="009E15B1" w:rsidRPr="009437E4" w:rsidRDefault="00684373" w:rsidP="00617A45">
      <w:pPr>
        <w:spacing w:line="276" w:lineRule="auto"/>
        <w:outlineLvl w:val="0"/>
        <w:rPr>
          <w:rFonts w:asciiTheme="majorHAnsi" w:hAnsiTheme="majorHAnsi" w:cstheme="majorHAnsi"/>
          <w:sz w:val="20"/>
          <w:szCs w:val="20"/>
        </w:rPr>
      </w:pPr>
      <w:r w:rsidRPr="009437E4">
        <w:rPr>
          <w:rFonts w:asciiTheme="majorHAnsi" w:hAnsiTheme="majorHAnsi" w:cstheme="majorHAnsi"/>
          <w:sz w:val="20"/>
          <w:szCs w:val="20"/>
        </w:rPr>
        <w:t>INSTITUIÇÃO FINANCEIRA</w:t>
      </w:r>
    </w:p>
    <w:p w14:paraId="7141C156" w14:textId="77777777" w:rsidR="0054436F" w:rsidRPr="009437E4" w:rsidRDefault="0054436F" w:rsidP="00617A45">
      <w:pPr>
        <w:spacing w:line="276" w:lineRule="auto"/>
        <w:outlineLvl w:val="0"/>
        <w:rPr>
          <w:rFonts w:asciiTheme="majorHAnsi" w:hAnsiTheme="majorHAnsi" w:cstheme="majorHAnsi"/>
          <w:sz w:val="20"/>
          <w:szCs w:val="20"/>
        </w:rPr>
      </w:pPr>
    </w:p>
    <w:p w14:paraId="02A30073" w14:textId="77777777" w:rsidR="009E15B1" w:rsidRPr="009437E4" w:rsidRDefault="009E15B1" w:rsidP="00EF5E57">
      <w:pPr>
        <w:spacing w:line="276" w:lineRule="auto"/>
        <w:jc w:val="both"/>
        <w:outlineLvl w:val="0"/>
        <w:rPr>
          <w:rFonts w:asciiTheme="majorHAnsi" w:hAnsiTheme="majorHAnsi" w:cstheme="majorHAnsi"/>
          <w:sz w:val="20"/>
          <w:szCs w:val="20"/>
        </w:rPr>
      </w:pPr>
      <w:r w:rsidRPr="009437E4">
        <w:rPr>
          <w:rFonts w:asciiTheme="majorHAnsi" w:hAnsiTheme="majorHAnsi" w:cstheme="majorHAnsi"/>
          <w:sz w:val="20"/>
          <w:szCs w:val="20"/>
        </w:rPr>
        <w:t xml:space="preserve">TESTEMUNHAS: </w:t>
      </w:r>
    </w:p>
    <w:p w14:paraId="4254E729" w14:textId="77777777" w:rsidR="009E15B1" w:rsidRPr="009437E4" w:rsidRDefault="009E15B1" w:rsidP="00617A45">
      <w:pPr>
        <w:spacing w:line="276" w:lineRule="auto"/>
        <w:jc w:val="both"/>
        <w:rPr>
          <w:rFonts w:asciiTheme="majorHAnsi" w:hAnsiTheme="majorHAnsi" w:cstheme="majorHAnsi"/>
          <w:sz w:val="20"/>
          <w:szCs w:val="20"/>
        </w:rPr>
      </w:pPr>
      <w:proofErr w:type="gramStart"/>
      <w:r w:rsidRPr="009437E4">
        <w:rPr>
          <w:rFonts w:asciiTheme="majorHAnsi" w:hAnsiTheme="majorHAnsi" w:cstheme="majorHAnsi"/>
          <w:sz w:val="20"/>
          <w:szCs w:val="20"/>
        </w:rPr>
        <w:t>1)</w:t>
      </w:r>
      <w:proofErr w:type="gramEnd"/>
      <w:r w:rsidRPr="009437E4">
        <w:rPr>
          <w:rFonts w:asciiTheme="majorHAnsi" w:hAnsiTheme="majorHAnsi" w:cstheme="majorHAnsi"/>
          <w:sz w:val="20"/>
          <w:szCs w:val="20"/>
        </w:rPr>
        <w:t xml:space="preserve"> ___________________________</w:t>
      </w:r>
      <w:r w:rsidRPr="009437E4">
        <w:rPr>
          <w:rFonts w:asciiTheme="majorHAnsi" w:hAnsiTheme="majorHAnsi" w:cstheme="majorHAnsi"/>
          <w:sz w:val="20"/>
          <w:szCs w:val="20"/>
        </w:rPr>
        <w:tab/>
      </w:r>
      <w:r w:rsidRPr="009437E4">
        <w:rPr>
          <w:rFonts w:asciiTheme="majorHAnsi" w:hAnsiTheme="majorHAnsi" w:cstheme="majorHAnsi"/>
          <w:sz w:val="20"/>
          <w:szCs w:val="20"/>
        </w:rPr>
        <w:tab/>
        <w:t xml:space="preserve">2) ______________________________ </w:t>
      </w:r>
    </w:p>
    <w:p w14:paraId="4E34F041"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Nome:................................................ </w:t>
      </w:r>
      <w:r w:rsidRPr="009437E4">
        <w:rPr>
          <w:rFonts w:asciiTheme="majorHAnsi" w:hAnsiTheme="majorHAnsi" w:cstheme="majorHAnsi"/>
          <w:sz w:val="20"/>
          <w:szCs w:val="20"/>
        </w:rPr>
        <w:tab/>
        <w:t xml:space="preserve">            Nome:......................................................</w:t>
      </w:r>
    </w:p>
    <w:p w14:paraId="5FF1CEB8" w14:textId="77777777" w:rsidR="009E15B1"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 xml:space="preserve">CPF:.................................................. </w:t>
      </w:r>
      <w:r w:rsidRPr="009437E4">
        <w:rPr>
          <w:rFonts w:asciiTheme="majorHAnsi" w:hAnsiTheme="majorHAnsi" w:cstheme="majorHAnsi"/>
          <w:sz w:val="20"/>
          <w:szCs w:val="20"/>
        </w:rPr>
        <w:tab/>
      </w:r>
      <w:r w:rsidRPr="009437E4">
        <w:rPr>
          <w:rFonts w:asciiTheme="majorHAnsi" w:hAnsiTheme="majorHAnsi" w:cstheme="majorHAnsi"/>
          <w:sz w:val="20"/>
          <w:szCs w:val="20"/>
        </w:rPr>
        <w:tab/>
      </w:r>
      <w:r w:rsidR="00A33E0A" w:rsidRPr="009437E4">
        <w:rPr>
          <w:rFonts w:asciiTheme="majorHAnsi" w:hAnsiTheme="majorHAnsi" w:cstheme="majorHAnsi"/>
          <w:sz w:val="20"/>
          <w:szCs w:val="20"/>
        </w:rPr>
        <w:t xml:space="preserve"> </w:t>
      </w:r>
      <w:r w:rsidRPr="009437E4">
        <w:rPr>
          <w:rFonts w:asciiTheme="majorHAnsi" w:hAnsiTheme="majorHAnsi" w:cstheme="majorHAnsi"/>
          <w:sz w:val="20"/>
          <w:szCs w:val="20"/>
        </w:rPr>
        <w:t xml:space="preserve">CPF:......................................................... </w:t>
      </w:r>
    </w:p>
    <w:p w14:paraId="495F12E4" w14:textId="1BAA66C8" w:rsidR="006132FE" w:rsidRPr="009437E4" w:rsidRDefault="009E15B1" w:rsidP="00617A45">
      <w:pPr>
        <w:spacing w:line="276" w:lineRule="auto"/>
        <w:jc w:val="both"/>
        <w:rPr>
          <w:rFonts w:asciiTheme="majorHAnsi" w:hAnsiTheme="majorHAnsi" w:cstheme="majorHAnsi"/>
          <w:sz w:val="20"/>
          <w:szCs w:val="20"/>
        </w:rPr>
      </w:pPr>
      <w:r w:rsidRPr="009437E4">
        <w:rPr>
          <w:rFonts w:asciiTheme="majorHAnsi" w:hAnsiTheme="majorHAnsi" w:cstheme="majorHAnsi"/>
          <w:sz w:val="20"/>
          <w:szCs w:val="20"/>
        </w:rPr>
        <w:t>Identidade: ........................................</w:t>
      </w:r>
      <w:r w:rsidRPr="009437E4">
        <w:rPr>
          <w:rFonts w:asciiTheme="majorHAnsi" w:hAnsiTheme="majorHAnsi" w:cstheme="majorHAnsi"/>
          <w:sz w:val="20"/>
          <w:szCs w:val="20"/>
        </w:rPr>
        <w:tab/>
      </w:r>
      <w:r w:rsidRPr="009437E4">
        <w:rPr>
          <w:rFonts w:asciiTheme="majorHAnsi" w:hAnsiTheme="majorHAnsi" w:cstheme="majorHAnsi"/>
          <w:sz w:val="20"/>
          <w:szCs w:val="20"/>
        </w:rPr>
        <w:tab/>
      </w:r>
      <w:r w:rsidR="00A33E0A" w:rsidRPr="009437E4">
        <w:rPr>
          <w:rFonts w:asciiTheme="majorHAnsi" w:hAnsiTheme="majorHAnsi" w:cstheme="majorHAnsi"/>
          <w:sz w:val="20"/>
          <w:szCs w:val="20"/>
        </w:rPr>
        <w:t xml:space="preserve"> </w:t>
      </w:r>
      <w:r w:rsidRPr="009437E4">
        <w:rPr>
          <w:rFonts w:asciiTheme="majorHAnsi" w:hAnsiTheme="majorHAnsi" w:cstheme="majorHAnsi"/>
          <w:sz w:val="20"/>
          <w:szCs w:val="20"/>
        </w:rPr>
        <w:t>Identidade: ...............................................</w:t>
      </w:r>
    </w:p>
    <w:sectPr w:rsidR="006132FE" w:rsidRPr="009437E4" w:rsidSect="009B36D3">
      <w:headerReference w:type="default" r:id="rId11"/>
      <w:footerReference w:type="even" r:id="rId12"/>
      <w:footerReference w:type="default" r:id="rId13"/>
      <w:pgSz w:w="11900" w:h="16840"/>
      <w:pgMar w:top="993" w:right="1127"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BCB1E" w14:textId="77777777" w:rsidR="00362624" w:rsidRDefault="00362624" w:rsidP="00DC6F2D">
      <w:pPr>
        <w:spacing w:line="240" w:lineRule="auto"/>
      </w:pPr>
      <w:r>
        <w:separator/>
      </w:r>
    </w:p>
  </w:endnote>
  <w:endnote w:type="continuationSeparator" w:id="0">
    <w:p w14:paraId="35CAD56E" w14:textId="77777777" w:rsidR="00362624" w:rsidRDefault="00362624" w:rsidP="00DC6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itstream Vera Sans">
    <w:altName w:val="DejaVu Sans"/>
    <w:charset w:val="00"/>
    <w:family w:val="swiss"/>
    <w:pitch w:val="variable"/>
    <w:sig w:usb0="800000AF" w:usb1="1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4593B" w14:textId="77777777" w:rsidR="00362624" w:rsidRDefault="00362624" w:rsidP="00B11E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901CD4" w14:textId="77777777" w:rsidR="00362624" w:rsidRDefault="00362624" w:rsidP="00B11E80">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A8ED" w14:textId="77777777" w:rsidR="00362624" w:rsidRDefault="00362624" w:rsidP="00D70F6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5850">
      <w:rPr>
        <w:rStyle w:val="Nmerodepgina"/>
        <w:noProof/>
      </w:rPr>
      <w:t>5</w:t>
    </w:r>
    <w:r>
      <w:rPr>
        <w:rStyle w:val="Nmerodepgina"/>
      </w:rPr>
      <w:fldChar w:fldCharType="end"/>
    </w:r>
  </w:p>
  <w:p w14:paraId="27505801" w14:textId="77777777" w:rsidR="00362624" w:rsidRDefault="00362624" w:rsidP="00B11E80">
    <w:pPr>
      <w:pStyle w:val="Rodap"/>
      <w:spacing w:line="240" w:lineRule="auto"/>
      <w:ind w:right="360" w:firstLine="360"/>
    </w:pPr>
  </w:p>
  <w:p w14:paraId="504CDD61" w14:textId="77777777" w:rsidR="00362624" w:rsidRPr="00C14628" w:rsidRDefault="00362624" w:rsidP="00C14628">
    <w:pPr>
      <w:pStyle w:val="Rodap"/>
      <w:spacing w:line="240"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F77B2" w14:textId="77777777" w:rsidR="00362624" w:rsidRDefault="00362624" w:rsidP="00DC6F2D">
      <w:pPr>
        <w:spacing w:line="240" w:lineRule="auto"/>
      </w:pPr>
      <w:r>
        <w:separator/>
      </w:r>
    </w:p>
  </w:footnote>
  <w:footnote w:type="continuationSeparator" w:id="0">
    <w:p w14:paraId="2B8F4389" w14:textId="77777777" w:rsidR="00362624" w:rsidRDefault="00362624" w:rsidP="00DC6F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FCE63" w14:textId="77777777" w:rsidR="00362624" w:rsidRDefault="00362624">
    <w:pPr>
      <w:pStyle w:val="Cabealho"/>
      <w:rPr>
        <w:sz w:val="20"/>
      </w:rPr>
    </w:pPr>
  </w:p>
  <w:tbl>
    <w:tblPr>
      <w:tblW w:w="0" w:type="auto"/>
      <w:tblInd w:w="28" w:type="dxa"/>
      <w:tblLayout w:type="fixed"/>
      <w:tblCellMar>
        <w:top w:w="18" w:type="dxa"/>
        <w:left w:w="28" w:type="dxa"/>
        <w:bottom w:w="18" w:type="dxa"/>
        <w:right w:w="28" w:type="dxa"/>
      </w:tblCellMar>
      <w:tblLook w:val="0000" w:firstRow="0" w:lastRow="0" w:firstColumn="0" w:lastColumn="0" w:noHBand="0" w:noVBand="0"/>
    </w:tblPr>
    <w:tblGrid>
      <w:gridCol w:w="3412"/>
      <w:gridCol w:w="2523"/>
      <w:gridCol w:w="1526"/>
      <w:gridCol w:w="1892"/>
    </w:tblGrid>
    <w:tr w:rsidR="00362624" w:rsidRPr="009B36D3" w14:paraId="70A30FAE" w14:textId="77777777" w:rsidTr="009B36D3">
      <w:trPr>
        <w:cantSplit/>
        <w:trHeight w:val="900"/>
      </w:trPr>
      <w:tc>
        <w:tcPr>
          <w:tcW w:w="3412" w:type="dxa"/>
          <w:tcBorders>
            <w:top w:val="single" w:sz="1" w:space="0" w:color="000000"/>
            <w:left w:val="single" w:sz="1" w:space="0" w:color="000000"/>
            <w:bottom w:val="single" w:sz="1" w:space="0" w:color="000000"/>
          </w:tcBorders>
          <w:shd w:val="clear" w:color="auto" w:fill="auto"/>
        </w:tcPr>
        <w:p w14:paraId="64B89917" w14:textId="77777777" w:rsidR="00362624" w:rsidRPr="009B36D3" w:rsidRDefault="00362624" w:rsidP="009B36D3">
          <w:pPr>
            <w:suppressAutoHyphens/>
            <w:snapToGrid w:val="0"/>
            <w:spacing w:line="200" w:lineRule="atLeast"/>
            <w:ind w:firstLine="17"/>
            <w:jc w:val="center"/>
            <w:rPr>
              <w:rFonts w:asciiTheme="majorHAnsi" w:eastAsia="Calibri" w:hAnsiTheme="majorHAnsi" w:cstheme="majorHAnsi"/>
              <w:b/>
              <w:color w:val="000000"/>
              <w:sz w:val="20"/>
              <w:szCs w:val="20"/>
              <w:lang w:eastAsia="zh-CN"/>
            </w:rPr>
          </w:pPr>
          <w:r w:rsidRPr="009B36D3">
            <w:rPr>
              <w:rFonts w:asciiTheme="majorHAnsi" w:eastAsia="Calibri" w:hAnsiTheme="majorHAnsi" w:cstheme="majorHAnsi"/>
              <w:b/>
              <w:color w:val="000000"/>
              <w:sz w:val="20"/>
              <w:szCs w:val="20"/>
              <w:lang w:eastAsia="zh-CN"/>
            </w:rPr>
            <w:t>Processo:</w:t>
          </w:r>
        </w:p>
        <w:p w14:paraId="18D5FEDE" w14:textId="77777777" w:rsidR="00362624" w:rsidRPr="009B36D3" w:rsidRDefault="00362624" w:rsidP="009B36D3">
          <w:pPr>
            <w:suppressAutoHyphens/>
            <w:spacing w:line="200" w:lineRule="atLeast"/>
            <w:ind w:firstLine="17"/>
            <w:jc w:val="center"/>
            <w:rPr>
              <w:rFonts w:asciiTheme="majorHAnsi" w:eastAsia="Calibri" w:hAnsiTheme="majorHAnsi" w:cstheme="majorHAnsi"/>
              <w:b/>
              <w:color w:val="000000"/>
              <w:sz w:val="20"/>
              <w:szCs w:val="20"/>
              <w:lang w:eastAsia="zh-CN"/>
            </w:rPr>
          </w:pPr>
        </w:p>
        <w:p w14:paraId="649F599F" w14:textId="2B2C247B" w:rsidR="00362624" w:rsidRPr="009B36D3" w:rsidRDefault="00362624" w:rsidP="009B36D3">
          <w:pPr>
            <w:suppressAutoHyphens/>
            <w:spacing w:line="200" w:lineRule="atLeast"/>
            <w:ind w:firstLine="17"/>
            <w:jc w:val="center"/>
            <w:rPr>
              <w:rFonts w:asciiTheme="majorHAnsi" w:eastAsia="Calibri" w:hAnsiTheme="majorHAnsi" w:cstheme="majorHAnsi"/>
              <w:b/>
              <w:color w:val="000000"/>
              <w:sz w:val="20"/>
              <w:szCs w:val="20"/>
              <w:lang w:eastAsia="zh-CN"/>
            </w:rPr>
          </w:pPr>
          <w:r>
            <w:rPr>
              <w:rFonts w:asciiTheme="majorHAnsi" w:eastAsia="Calibri" w:hAnsiTheme="majorHAnsi" w:cstheme="majorHAnsi"/>
              <w:b/>
              <w:color w:val="000000"/>
              <w:sz w:val="20"/>
              <w:szCs w:val="20"/>
              <w:lang w:eastAsia="zh-CN"/>
            </w:rPr>
            <w:t>030/028374/2015</w:t>
          </w:r>
        </w:p>
      </w:tc>
      <w:tc>
        <w:tcPr>
          <w:tcW w:w="2523" w:type="dxa"/>
          <w:tcBorders>
            <w:top w:val="single" w:sz="1" w:space="0" w:color="000000"/>
            <w:left w:val="single" w:sz="1" w:space="0" w:color="000000"/>
            <w:bottom w:val="single" w:sz="1" w:space="0" w:color="000000"/>
          </w:tcBorders>
          <w:shd w:val="clear" w:color="auto" w:fill="auto"/>
        </w:tcPr>
        <w:p w14:paraId="503E13D5" w14:textId="77777777" w:rsidR="00362624" w:rsidRPr="009B36D3" w:rsidRDefault="00362624" w:rsidP="009B36D3">
          <w:pPr>
            <w:suppressAutoHyphens/>
            <w:snapToGrid w:val="0"/>
            <w:spacing w:line="200" w:lineRule="atLeast"/>
            <w:jc w:val="center"/>
            <w:rPr>
              <w:rFonts w:asciiTheme="majorHAnsi" w:eastAsia="Calibri" w:hAnsiTheme="majorHAnsi" w:cstheme="majorHAnsi"/>
              <w:b/>
              <w:color w:val="000000"/>
              <w:sz w:val="20"/>
              <w:szCs w:val="20"/>
              <w:lang w:eastAsia="zh-CN"/>
            </w:rPr>
          </w:pPr>
          <w:r w:rsidRPr="009B36D3">
            <w:rPr>
              <w:rFonts w:asciiTheme="majorHAnsi" w:eastAsia="Calibri" w:hAnsiTheme="majorHAnsi" w:cstheme="majorHAnsi"/>
              <w:b/>
              <w:color w:val="000000"/>
              <w:sz w:val="20"/>
              <w:szCs w:val="20"/>
              <w:lang w:eastAsia="zh-CN"/>
            </w:rPr>
            <w:t>Data:</w:t>
          </w:r>
        </w:p>
        <w:p w14:paraId="788BC1DE" w14:textId="77777777" w:rsidR="00362624" w:rsidRPr="009B36D3" w:rsidRDefault="00362624" w:rsidP="009B36D3">
          <w:pPr>
            <w:suppressAutoHyphens/>
            <w:spacing w:line="200" w:lineRule="atLeast"/>
            <w:jc w:val="center"/>
            <w:rPr>
              <w:rFonts w:asciiTheme="majorHAnsi" w:eastAsia="Calibri" w:hAnsiTheme="majorHAnsi" w:cstheme="majorHAnsi"/>
              <w:b/>
              <w:color w:val="000000"/>
              <w:sz w:val="20"/>
              <w:szCs w:val="20"/>
              <w:lang w:eastAsia="zh-CN"/>
            </w:rPr>
          </w:pPr>
        </w:p>
        <w:p w14:paraId="24996CA4" w14:textId="57804226" w:rsidR="00362624" w:rsidRPr="009B36D3" w:rsidRDefault="00362624" w:rsidP="009B36D3">
          <w:pPr>
            <w:suppressAutoHyphens/>
            <w:spacing w:line="200" w:lineRule="atLeast"/>
            <w:jc w:val="center"/>
            <w:rPr>
              <w:rFonts w:asciiTheme="majorHAnsi" w:eastAsia="Calibri" w:hAnsiTheme="majorHAnsi" w:cstheme="majorHAnsi"/>
              <w:b/>
              <w:color w:val="000000"/>
              <w:sz w:val="20"/>
              <w:szCs w:val="20"/>
              <w:lang w:eastAsia="zh-CN"/>
            </w:rPr>
          </w:pPr>
          <w:r>
            <w:rPr>
              <w:rFonts w:asciiTheme="majorHAnsi" w:eastAsia="Calibri" w:hAnsiTheme="majorHAnsi" w:cstheme="majorHAnsi"/>
              <w:b/>
              <w:color w:val="000000"/>
              <w:sz w:val="20"/>
              <w:szCs w:val="20"/>
              <w:lang w:eastAsia="zh-CN"/>
            </w:rPr>
            <w:t>09/11/2015</w:t>
          </w:r>
        </w:p>
      </w:tc>
      <w:tc>
        <w:tcPr>
          <w:tcW w:w="1526" w:type="dxa"/>
          <w:tcBorders>
            <w:top w:val="single" w:sz="1" w:space="0" w:color="000000"/>
            <w:left w:val="single" w:sz="1" w:space="0" w:color="000000"/>
            <w:bottom w:val="single" w:sz="1" w:space="0" w:color="000000"/>
          </w:tcBorders>
          <w:shd w:val="clear" w:color="auto" w:fill="auto"/>
        </w:tcPr>
        <w:p w14:paraId="2CE9A752" w14:textId="77777777" w:rsidR="00362624" w:rsidRPr="009B36D3" w:rsidRDefault="00362624" w:rsidP="009B36D3">
          <w:pPr>
            <w:suppressAutoHyphens/>
            <w:snapToGrid w:val="0"/>
            <w:spacing w:line="200" w:lineRule="atLeast"/>
            <w:jc w:val="center"/>
            <w:rPr>
              <w:rFonts w:asciiTheme="majorHAnsi" w:eastAsia="Calibri" w:hAnsiTheme="majorHAnsi" w:cstheme="majorHAnsi"/>
              <w:color w:val="000000"/>
              <w:sz w:val="20"/>
              <w:szCs w:val="20"/>
              <w:lang w:eastAsia="zh-CN"/>
            </w:rPr>
          </w:pPr>
          <w:r w:rsidRPr="009B36D3">
            <w:rPr>
              <w:rFonts w:asciiTheme="majorHAnsi" w:eastAsia="Calibri" w:hAnsiTheme="majorHAnsi" w:cstheme="majorHAnsi"/>
              <w:b/>
              <w:color w:val="000000"/>
              <w:sz w:val="20"/>
              <w:szCs w:val="20"/>
              <w:lang w:eastAsia="zh-CN"/>
            </w:rPr>
            <w:t>Rubrica</w:t>
          </w:r>
        </w:p>
        <w:p w14:paraId="1AC4C32B" w14:textId="77777777" w:rsidR="00362624" w:rsidRPr="009B36D3" w:rsidRDefault="00362624" w:rsidP="009B36D3">
          <w:pPr>
            <w:suppressAutoHyphens/>
            <w:spacing w:line="200" w:lineRule="atLeast"/>
            <w:jc w:val="center"/>
            <w:rPr>
              <w:rFonts w:asciiTheme="majorHAnsi" w:eastAsia="Calibri" w:hAnsiTheme="majorHAnsi" w:cstheme="majorHAnsi"/>
              <w:color w:val="000000"/>
              <w:sz w:val="20"/>
              <w:szCs w:val="20"/>
              <w:lang w:eastAsia="zh-CN"/>
            </w:rPr>
          </w:pPr>
        </w:p>
      </w:tc>
      <w:tc>
        <w:tcPr>
          <w:tcW w:w="1892" w:type="dxa"/>
          <w:tcBorders>
            <w:top w:val="single" w:sz="1" w:space="0" w:color="000000"/>
            <w:left w:val="single" w:sz="1" w:space="0" w:color="000000"/>
            <w:bottom w:val="single" w:sz="1" w:space="0" w:color="000000"/>
            <w:right w:val="single" w:sz="1" w:space="0" w:color="000000"/>
          </w:tcBorders>
          <w:shd w:val="clear" w:color="auto" w:fill="auto"/>
        </w:tcPr>
        <w:p w14:paraId="097FFBF3" w14:textId="77777777" w:rsidR="00362624" w:rsidRPr="009B36D3" w:rsidRDefault="00362624" w:rsidP="009B36D3">
          <w:pPr>
            <w:suppressAutoHyphens/>
            <w:snapToGrid w:val="0"/>
            <w:spacing w:line="200" w:lineRule="atLeast"/>
            <w:jc w:val="center"/>
            <w:rPr>
              <w:rFonts w:asciiTheme="majorHAnsi" w:eastAsia="Calibri" w:hAnsiTheme="majorHAnsi" w:cstheme="majorHAnsi"/>
              <w:b/>
              <w:color w:val="000000"/>
              <w:sz w:val="20"/>
              <w:szCs w:val="20"/>
              <w:lang w:eastAsia="zh-CN"/>
            </w:rPr>
          </w:pPr>
          <w:r w:rsidRPr="009B36D3">
            <w:rPr>
              <w:rFonts w:asciiTheme="majorHAnsi" w:eastAsia="Calibri" w:hAnsiTheme="majorHAnsi" w:cstheme="majorHAnsi"/>
              <w:b/>
              <w:color w:val="000000"/>
              <w:sz w:val="20"/>
              <w:szCs w:val="20"/>
              <w:lang w:eastAsia="zh-CN"/>
            </w:rPr>
            <w:t>Folhas</w:t>
          </w:r>
        </w:p>
        <w:p w14:paraId="0DF15D04" w14:textId="77777777" w:rsidR="00362624" w:rsidRPr="009B36D3" w:rsidRDefault="00362624" w:rsidP="009B36D3">
          <w:pPr>
            <w:suppressAutoHyphens/>
            <w:spacing w:line="200" w:lineRule="atLeast"/>
            <w:jc w:val="center"/>
            <w:rPr>
              <w:rFonts w:asciiTheme="majorHAnsi" w:eastAsia="Verdana" w:hAnsiTheme="majorHAnsi" w:cstheme="majorHAnsi"/>
              <w:sz w:val="24"/>
              <w:lang w:eastAsia="zh-CN"/>
            </w:rPr>
          </w:pPr>
        </w:p>
        <w:p w14:paraId="7F8A1DB8" w14:textId="77777777" w:rsidR="00362624" w:rsidRPr="009B36D3" w:rsidRDefault="00362624" w:rsidP="009B36D3">
          <w:pPr>
            <w:suppressAutoHyphens/>
            <w:spacing w:line="200" w:lineRule="atLeast"/>
            <w:jc w:val="center"/>
            <w:rPr>
              <w:rFonts w:asciiTheme="majorHAnsi" w:eastAsia="Verdana" w:hAnsiTheme="majorHAnsi" w:cstheme="majorHAnsi"/>
              <w:sz w:val="24"/>
              <w:lang w:eastAsia="zh-CN"/>
            </w:rPr>
          </w:pPr>
        </w:p>
      </w:tc>
    </w:tr>
  </w:tbl>
  <w:p w14:paraId="207D759F" w14:textId="00C64B4A" w:rsidR="00362624" w:rsidRDefault="00362624" w:rsidP="009B36D3">
    <w:pPr>
      <w:pStyle w:val="Cabealho"/>
      <w:jc w:val="center"/>
      <w:rPr>
        <w:sz w:val="20"/>
        <w:lang w:val="pt-BR"/>
      </w:rPr>
    </w:pPr>
    <w:r w:rsidRPr="009B36D3">
      <w:rPr>
        <w:rFonts w:asciiTheme="majorHAnsi" w:eastAsia="Calibri" w:hAnsiTheme="majorHAnsi" w:cstheme="majorHAnsi"/>
        <w:b/>
        <w:noProof/>
        <w:sz w:val="16"/>
        <w:szCs w:val="16"/>
        <w:lang w:val="pt-BR"/>
      </w:rPr>
      <w:drawing>
        <wp:inline distT="0" distB="0" distL="0" distR="0" wp14:anchorId="52430D2E" wp14:editId="715D797F">
          <wp:extent cx="3076575" cy="1009650"/>
          <wp:effectExtent l="0" t="0" r="9525" b="0"/>
          <wp:docPr id="3" name="Imagem 3" descr="logo_pref_niteroi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_niteroi_horizontal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09650"/>
                  </a:xfrm>
                  <a:prstGeom prst="rect">
                    <a:avLst/>
                  </a:prstGeom>
                  <a:noFill/>
                  <a:ln>
                    <a:noFill/>
                  </a:ln>
                </pic:spPr>
              </pic:pic>
            </a:graphicData>
          </a:graphic>
        </wp:inline>
      </w:drawing>
    </w:r>
  </w:p>
  <w:p w14:paraId="3A9D7F85" w14:textId="58EC582E" w:rsidR="00362624" w:rsidRPr="009B36D3" w:rsidRDefault="00362624" w:rsidP="009B36D3">
    <w:pPr>
      <w:pStyle w:val="Cabealho"/>
      <w:jc w:val="center"/>
      <w:rPr>
        <w:rFonts w:asciiTheme="majorHAnsi" w:hAnsiTheme="majorHAnsi" w:cstheme="majorHAnsi"/>
        <w:sz w:val="20"/>
        <w:lang w:val="pt-BR"/>
      </w:rPr>
    </w:pPr>
    <w:r w:rsidRPr="009B36D3">
      <w:rPr>
        <w:rFonts w:asciiTheme="majorHAnsi" w:hAnsiTheme="majorHAnsi" w:cstheme="majorHAnsi"/>
        <w:sz w:val="20"/>
        <w:lang w:val="pt-BR"/>
      </w:rPr>
      <w:t>Secretaria Municipal de Adm</w:t>
    </w:r>
    <w:r>
      <w:rPr>
        <w:rFonts w:asciiTheme="majorHAnsi" w:hAnsiTheme="majorHAnsi" w:cstheme="majorHAnsi"/>
        <w:sz w:val="20"/>
        <w:lang w:val="pt-BR"/>
      </w:rPr>
      <w:t>i</w:t>
    </w:r>
    <w:r w:rsidRPr="009B36D3">
      <w:rPr>
        <w:rFonts w:asciiTheme="majorHAnsi" w:hAnsiTheme="majorHAnsi" w:cstheme="majorHAnsi"/>
        <w:sz w:val="20"/>
        <w:lang w:val="pt-BR"/>
      </w:rPr>
      <w:t>nistração</w:t>
    </w:r>
  </w:p>
  <w:p w14:paraId="4731EE27" w14:textId="77777777" w:rsidR="00362624" w:rsidRPr="009B36D3" w:rsidRDefault="00362624">
    <w:pPr>
      <w:pStyle w:val="Cabealh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3C68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C5E51"/>
    <w:multiLevelType w:val="hybridMultilevel"/>
    <w:tmpl w:val="1C1475BA"/>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B6461D"/>
    <w:multiLevelType w:val="hybridMultilevel"/>
    <w:tmpl w:val="39A4C5A2"/>
    <w:lvl w:ilvl="0" w:tplc="4A7A9146">
      <w:start w:val="1"/>
      <w:numFmt w:val="lowerLetter"/>
      <w:pStyle w:val="MarcadorLetrasNvel4"/>
      <w:lvlText w:val="%1)"/>
      <w:lvlJc w:val="left"/>
      <w:pPr>
        <w:ind w:left="2192" w:hanging="360"/>
      </w:pPr>
      <w:rPr>
        <w:rFonts w:ascii="Arial" w:hAnsi="Arial" w:hint="default"/>
        <w:b w:val="0"/>
        <w:i w:val="0"/>
        <w:color w:val="509F25"/>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BE5D3D"/>
    <w:multiLevelType w:val="hybridMultilevel"/>
    <w:tmpl w:val="FFCE1FD8"/>
    <w:lvl w:ilvl="0" w:tplc="18E4680A">
      <w:start w:val="1"/>
      <w:numFmt w:val="lowerRoman"/>
      <w:pStyle w:val="MarcadorRomanosNvel4"/>
      <w:lvlText w:val="%1."/>
      <w:lvlJc w:val="center"/>
      <w:pPr>
        <w:ind w:left="2203" w:hanging="360"/>
      </w:pPr>
      <w:rPr>
        <w:rFonts w:ascii="Arial" w:hAnsi="Arial" w:hint="default"/>
        <w:b w:val="0"/>
        <w:i w:val="0"/>
        <w:color w:val="509F25"/>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9B05EE9"/>
    <w:multiLevelType w:val="hybridMultilevel"/>
    <w:tmpl w:val="72D26B20"/>
    <w:lvl w:ilvl="0" w:tplc="1B20E236">
      <w:start w:val="1"/>
      <w:numFmt w:val="lowerLetter"/>
      <w:pStyle w:val="MarcadorLetrasNvel2"/>
      <w:lvlText w:val="%1)"/>
      <w:lvlJc w:val="left"/>
      <w:pPr>
        <w:ind w:left="1353" w:hanging="360"/>
      </w:pPr>
      <w:rPr>
        <w:rFonts w:ascii="Arial" w:hAnsi="Arial" w:hint="default"/>
        <w:b w:val="0"/>
        <w:i w:val="0"/>
        <w:color w:val="509F25"/>
        <w:sz w:val="22"/>
      </w:rPr>
    </w:lvl>
    <w:lvl w:ilvl="1" w:tplc="F3BADDFC" w:tentative="1">
      <w:start w:val="1"/>
      <w:numFmt w:val="lowerLetter"/>
      <w:lvlText w:val="%2."/>
      <w:lvlJc w:val="left"/>
      <w:pPr>
        <w:ind w:left="1440" w:hanging="360"/>
      </w:pPr>
    </w:lvl>
    <w:lvl w:ilvl="2" w:tplc="CA3AB3B4" w:tentative="1">
      <w:start w:val="1"/>
      <w:numFmt w:val="lowerRoman"/>
      <w:lvlText w:val="%3."/>
      <w:lvlJc w:val="right"/>
      <w:pPr>
        <w:ind w:left="2160" w:hanging="180"/>
      </w:pPr>
    </w:lvl>
    <w:lvl w:ilvl="3" w:tplc="99C0ED80" w:tentative="1">
      <w:start w:val="1"/>
      <w:numFmt w:val="decimal"/>
      <w:lvlText w:val="%4."/>
      <w:lvlJc w:val="left"/>
      <w:pPr>
        <w:ind w:left="2880" w:hanging="360"/>
      </w:pPr>
    </w:lvl>
    <w:lvl w:ilvl="4" w:tplc="0E10014A" w:tentative="1">
      <w:start w:val="1"/>
      <w:numFmt w:val="lowerLetter"/>
      <w:lvlText w:val="%5."/>
      <w:lvlJc w:val="left"/>
      <w:pPr>
        <w:ind w:left="3600" w:hanging="360"/>
      </w:pPr>
    </w:lvl>
    <w:lvl w:ilvl="5" w:tplc="C2C0BE36" w:tentative="1">
      <w:start w:val="1"/>
      <w:numFmt w:val="lowerRoman"/>
      <w:lvlText w:val="%6."/>
      <w:lvlJc w:val="right"/>
      <w:pPr>
        <w:ind w:left="4320" w:hanging="180"/>
      </w:pPr>
    </w:lvl>
    <w:lvl w:ilvl="6" w:tplc="B02630E0" w:tentative="1">
      <w:start w:val="1"/>
      <w:numFmt w:val="decimal"/>
      <w:lvlText w:val="%7."/>
      <w:lvlJc w:val="left"/>
      <w:pPr>
        <w:ind w:left="5040" w:hanging="360"/>
      </w:pPr>
    </w:lvl>
    <w:lvl w:ilvl="7" w:tplc="665664A4" w:tentative="1">
      <w:start w:val="1"/>
      <w:numFmt w:val="lowerLetter"/>
      <w:lvlText w:val="%8."/>
      <w:lvlJc w:val="left"/>
      <w:pPr>
        <w:ind w:left="5760" w:hanging="360"/>
      </w:pPr>
    </w:lvl>
    <w:lvl w:ilvl="8" w:tplc="54745D2C" w:tentative="1">
      <w:start w:val="1"/>
      <w:numFmt w:val="lowerRoman"/>
      <w:lvlText w:val="%9."/>
      <w:lvlJc w:val="right"/>
      <w:pPr>
        <w:ind w:left="6480" w:hanging="180"/>
      </w:pPr>
    </w:lvl>
  </w:abstractNum>
  <w:abstractNum w:abstractNumId="5">
    <w:nsid w:val="138D29D0"/>
    <w:multiLevelType w:val="multilevel"/>
    <w:tmpl w:val="A876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C3E75"/>
    <w:multiLevelType w:val="hybridMultilevel"/>
    <w:tmpl w:val="93DE2D1E"/>
    <w:lvl w:ilvl="0" w:tplc="04090001">
      <w:start w:val="1"/>
      <w:numFmt w:val="bullet"/>
      <w:pStyle w:val="EstiloTtuloNvel1-MarcadorCaixa"/>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186E6711"/>
    <w:multiLevelType w:val="multilevel"/>
    <w:tmpl w:val="9794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2408B"/>
    <w:multiLevelType w:val="hybridMultilevel"/>
    <w:tmpl w:val="6D6661EE"/>
    <w:lvl w:ilvl="0" w:tplc="7C0EA324">
      <w:start w:val="1"/>
      <w:numFmt w:val="lowerRoman"/>
      <w:pStyle w:val="MarcadorRomanosNvel2"/>
      <w:lvlText w:val="%1."/>
      <w:lvlJc w:val="center"/>
      <w:pPr>
        <w:ind w:left="1353" w:hanging="360"/>
      </w:pPr>
      <w:rPr>
        <w:rFonts w:ascii="Arial" w:hAnsi="Arial" w:hint="default"/>
        <w:b w:val="0"/>
        <w:i w:val="0"/>
        <w:color w:val="509F25"/>
        <w:sz w:val="22"/>
      </w:rPr>
    </w:lvl>
    <w:lvl w:ilvl="1" w:tplc="3CDA0728" w:tentative="1">
      <w:start w:val="1"/>
      <w:numFmt w:val="lowerLetter"/>
      <w:lvlText w:val="%2."/>
      <w:lvlJc w:val="left"/>
      <w:pPr>
        <w:tabs>
          <w:tab w:val="num" w:pos="2342"/>
        </w:tabs>
        <w:ind w:left="2342" w:hanging="360"/>
      </w:pPr>
    </w:lvl>
    <w:lvl w:ilvl="2" w:tplc="DA941ADA" w:tentative="1">
      <w:start w:val="1"/>
      <w:numFmt w:val="lowerRoman"/>
      <w:lvlText w:val="%3."/>
      <w:lvlJc w:val="right"/>
      <w:pPr>
        <w:tabs>
          <w:tab w:val="num" w:pos="3062"/>
        </w:tabs>
        <w:ind w:left="3062" w:hanging="180"/>
      </w:pPr>
    </w:lvl>
    <w:lvl w:ilvl="3" w:tplc="995E2F72" w:tentative="1">
      <w:start w:val="1"/>
      <w:numFmt w:val="decimal"/>
      <w:lvlText w:val="%4."/>
      <w:lvlJc w:val="left"/>
      <w:pPr>
        <w:tabs>
          <w:tab w:val="num" w:pos="3782"/>
        </w:tabs>
        <w:ind w:left="3782" w:hanging="360"/>
      </w:pPr>
    </w:lvl>
    <w:lvl w:ilvl="4" w:tplc="7D56D374" w:tentative="1">
      <w:start w:val="1"/>
      <w:numFmt w:val="lowerLetter"/>
      <w:lvlText w:val="%5."/>
      <w:lvlJc w:val="left"/>
      <w:pPr>
        <w:tabs>
          <w:tab w:val="num" w:pos="4502"/>
        </w:tabs>
        <w:ind w:left="4502" w:hanging="360"/>
      </w:pPr>
    </w:lvl>
    <w:lvl w:ilvl="5" w:tplc="B14AF15A" w:tentative="1">
      <w:start w:val="1"/>
      <w:numFmt w:val="lowerRoman"/>
      <w:lvlText w:val="%6."/>
      <w:lvlJc w:val="right"/>
      <w:pPr>
        <w:tabs>
          <w:tab w:val="num" w:pos="5222"/>
        </w:tabs>
        <w:ind w:left="5222" w:hanging="180"/>
      </w:pPr>
    </w:lvl>
    <w:lvl w:ilvl="6" w:tplc="91B67CCC" w:tentative="1">
      <w:start w:val="1"/>
      <w:numFmt w:val="decimal"/>
      <w:lvlText w:val="%7."/>
      <w:lvlJc w:val="left"/>
      <w:pPr>
        <w:tabs>
          <w:tab w:val="num" w:pos="5942"/>
        </w:tabs>
        <w:ind w:left="5942" w:hanging="360"/>
      </w:pPr>
    </w:lvl>
    <w:lvl w:ilvl="7" w:tplc="1AF23E62" w:tentative="1">
      <w:start w:val="1"/>
      <w:numFmt w:val="lowerLetter"/>
      <w:lvlText w:val="%8."/>
      <w:lvlJc w:val="left"/>
      <w:pPr>
        <w:tabs>
          <w:tab w:val="num" w:pos="6662"/>
        </w:tabs>
        <w:ind w:left="6662" w:hanging="360"/>
      </w:pPr>
    </w:lvl>
    <w:lvl w:ilvl="8" w:tplc="B65ECB42" w:tentative="1">
      <w:start w:val="1"/>
      <w:numFmt w:val="lowerRoman"/>
      <w:lvlText w:val="%9."/>
      <w:lvlJc w:val="right"/>
      <w:pPr>
        <w:tabs>
          <w:tab w:val="num" w:pos="7382"/>
        </w:tabs>
        <w:ind w:left="7382" w:hanging="180"/>
      </w:pPr>
    </w:lvl>
  </w:abstractNum>
  <w:abstractNum w:abstractNumId="9">
    <w:nsid w:val="212F446F"/>
    <w:multiLevelType w:val="hybridMultilevel"/>
    <w:tmpl w:val="646E548A"/>
    <w:lvl w:ilvl="0" w:tplc="4B6A8C9A">
      <w:start w:val="1"/>
      <w:numFmt w:val="decimal"/>
      <w:pStyle w:val="MarcadorNmerosNvel3"/>
      <w:lvlText w:val="%1)"/>
      <w:lvlJc w:val="left"/>
      <w:pPr>
        <w:ind w:left="1778" w:hanging="360"/>
      </w:pPr>
      <w:rPr>
        <w:rFonts w:ascii="Arial" w:hAnsi="Arial" w:hint="default"/>
        <w:b w:val="0"/>
        <w:i w:val="0"/>
        <w:color w:val="509F25"/>
        <w:sz w:val="22"/>
      </w:rPr>
    </w:lvl>
    <w:lvl w:ilvl="1" w:tplc="04160019">
      <w:start w:val="1"/>
      <w:numFmt w:val="bullet"/>
      <w:lvlText w:val=""/>
      <w:lvlJc w:val="left"/>
      <w:pPr>
        <w:tabs>
          <w:tab w:val="num" w:pos="1440"/>
        </w:tabs>
        <w:ind w:left="1440" w:hanging="360"/>
      </w:pPr>
      <w:rPr>
        <w:rFonts w:ascii="Wingdings 2" w:hAnsi="Wingdings 2" w:hint="default"/>
        <w:color w:val="C49B50"/>
      </w:rPr>
    </w:lvl>
    <w:lvl w:ilvl="2" w:tplc="0416001B">
      <w:start w:val="1"/>
      <w:numFmt w:val="bullet"/>
      <w:lvlText w:val=""/>
      <w:lvlJc w:val="left"/>
      <w:pPr>
        <w:tabs>
          <w:tab w:val="num" w:pos="2160"/>
        </w:tabs>
        <w:ind w:left="2160" w:hanging="360"/>
      </w:pPr>
      <w:rPr>
        <w:rFonts w:ascii="Wingdings" w:hAnsi="Wingdings" w:hint="default"/>
        <w:color w:val="C49B50"/>
      </w:rPr>
    </w:lvl>
    <w:lvl w:ilvl="3" w:tplc="0416001B">
      <w:start w:val="1"/>
      <w:numFmt w:val="bullet"/>
      <w:lvlText w:val=""/>
      <w:lvlJc w:val="left"/>
      <w:pPr>
        <w:tabs>
          <w:tab w:val="num" w:pos="2880"/>
        </w:tabs>
        <w:ind w:left="2880" w:hanging="360"/>
      </w:pPr>
      <w:rPr>
        <w:rFonts w:ascii="Wingdings 3" w:hAnsi="Wingdings 3" w:hint="default"/>
        <w:color w:val="C49B50"/>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0">
    <w:nsid w:val="22401C19"/>
    <w:multiLevelType w:val="multilevel"/>
    <w:tmpl w:val="04160023"/>
    <w:lvl w:ilvl="0">
      <w:start w:val="1"/>
      <w:numFmt w:val="upperRoman"/>
      <w:pStyle w:val="Ttulo1"/>
      <w:lvlText w:val="Artigo %1."/>
      <w:lvlJc w:val="left"/>
      <w:pPr>
        <w:ind w:left="0" w:firstLine="0"/>
      </w:pPr>
    </w:lvl>
    <w:lvl w:ilvl="1">
      <w:start w:val="1"/>
      <w:numFmt w:val="decimalZero"/>
      <w:pStyle w:val="Ttulo2"/>
      <w:isLgl/>
      <w:lvlText w:val="Seção %1.%2"/>
      <w:lvlJc w:val="left"/>
      <w:pPr>
        <w:ind w:left="0" w:firstLine="0"/>
      </w:pPr>
    </w:lvl>
    <w:lvl w:ilvl="2">
      <w:start w:val="1"/>
      <w:numFmt w:val="lowerLetter"/>
      <w:pStyle w:val="Ttulo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4CE3819"/>
    <w:multiLevelType w:val="multilevel"/>
    <w:tmpl w:val="C9A2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B5282"/>
    <w:multiLevelType w:val="hybridMultilevel"/>
    <w:tmpl w:val="C39CCA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2E3346"/>
    <w:multiLevelType w:val="hybridMultilevel"/>
    <w:tmpl w:val="D704655A"/>
    <w:lvl w:ilvl="0" w:tplc="D3422960">
      <w:start w:val="1"/>
      <w:numFmt w:val="decimal"/>
      <w:pStyle w:val="MarcadorNmerosNvel4"/>
      <w:lvlText w:val="%1)"/>
      <w:lvlJc w:val="left"/>
      <w:pPr>
        <w:ind w:left="2203" w:hanging="360"/>
      </w:pPr>
      <w:rPr>
        <w:rFonts w:ascii="Arial" w:hAnsi="Arial" w:hint="default"/>
        <w:b w:val="0"/>
        <w:i w:val="0"/>
        <w:color w:val="509F25"/>
        <w:sz w:val="22"/>
      </w:rPr>
    </w:lvl>
    <w:lvl w:ilvl="1" w:tplc="8AC42D44" w:tentative="1">
      <w:start w:val="1"/>
      <w:numFmt w:val="lowerLetter"/>
      <w:lvlText w:val="%2."/>
      <w:lvlJc w:val="left"/>
      <w:pPr>
        <w:tabs>
          <w:tab w:val="num" w:pos="1440"/>
        </w:tabs>
        <w:ind w:left="1440" w:hanging="360"/>
      </w:pPr>
    </w:lvl>
    <w:lvl w:ilvl="2" w:tplc="DCF2BE8A" w:tentative="1">
      <w:start w:val="1"/>
      <w:numFmt w:val="lowerRoman"/>
      <w:lvlText w:val="%3."/>
      <w:lvlJc w:val="right"/>
      <w:pPr>
        <w:tabs>
          <w:tab w:val="num" w:pos="2160"/>
        </w:tabs>
        <w:ind w:left="2160" w:hanging="180"/>
      </w:pPr>
    </w:lvl>
    <w:lvl w:ilvl="3" w:tplc="4CBAF64A" w:tentative="1">
      <w:start w:val="1"/>
      <w:numFmt w:val="decimal"/>
      <w:lvlText w:val="%4."/>
      <w:lvlJc w:val="left"/>
      <w:pPr>
        <w:tabs>
          <w:tab w:val="num" w:pos="2880"/>
        </w:tabs>
        <w:ind w:left="2880" w:hanging="360"/>
      </w:pPr>
    </w:lvl>
    <w:lvl w:ilvl="4" w:tplc="2D1C1904" w:tentative="1">
      <w:start w:val="1"/>
      <w:numFmt w:val="lowerLetter"/>
      <w:lvlText w:val="%5."/>
      <w:lvlJc w:val="left"/>
      <w:pPr>
        <w:tabs>
          <w:tab w:val="num" w:pos="3600"/>
        </w:tabs>
        <w:ind w:left="3600" w:hanging="360"/>
      </w:pPr>
    </w:lvl>
    <w:lvl w:ilvl="5" w:tplc="07F237E6" w:tentative="1">
      <w:start w:val="1"/>
      <w:numFmt w:val="lowerRoman"/>
      <w:lvlText w:val="%6."/>
      <w:lvlJc w:val="right"/>
      <w:pPr>
        <w:tabs>
          <w:tab w:val="num" w:pos="4320"/>
        </w:tabs>
        <w:ind w:left="4320" w:hanging="180"/>
      </w:pPr>
    </w:lvl>
    <w:lvl w:ilvl="6" w:tplc="E8AA45C2" w:tentative="1">
      <w:start w:val="1"/>
      <w:numFmt w:val="decimal"/>
      <w:lvlText w:val="%7."/>
      <w:lvlJc w:val="left"/>
      <w:pPr>
        <w:tabs>
          <w:tab w:val="num" w:pos="5040"/>
        </w:tabs>
        <w:ind w:left="5040" w:hanging="360"/>
      </w:pPr>
    </w:lvl>
    <w:lvl w:ilvl="7" w:tplc="8BE40C94" w:tentative="1">
      <w:start w:val="1"/>
      <w:numFmt w:val="lowerLetter"/>
      <w:lvlText w:val="%8."/>
      <w:lvlJc w:val="left"/>
      <w:pPr>
        <w:tabs>
          <w:tab w:val="num" w:pos="5760"/>
        </w:tabs>
        <w:ind w:left="5760" w:hanging="360"/>
      </w:pPr>
    </w:lvl>
    <w:lvl w:ilvl="8" w:tplc="F57409F2" w:tentative="1">
      <w:start w:val="1"/>
      <w:numFmt w:val="lowerRoman"/>
      <w:lvlText w:val="%9."/>
      <w:lvlJc w:val="right"/>
      <w:pPr>
        <w:tabs>
          <w:tab w:val="num" w:pos="6480"/>
        </w:tabs>
        <w:ind w:left="6480" w:hanging="180"/>
      </w:pPr>
    </w:lvl>
  </w:abstractNum>
  <w:abstractNum w:abstractNumId="14">
    <w:nsid w:val="35885866"/>
    <w:multiLevelType w:val="hybridMultilevel"/>
    <w:tmpl w:val="58229A68"/>
    <w:lvl w:ilvl="0" w:tplc="9F7ABD60">
      <w:start w:val="1"/>
      <w:numFmt w:val="bullet"/>
      <w:pStyle w:val="MarcadorSmboloNvel1"/>
      <w:lvlText w:val=""/>
      <w:lvlJc w:val="left"/>
      <w:pPr>
        <w:ind w:left="927" w:hanging="360"/>
      </w:pPr>
      <w:rPr>
        <w:rFonts w:ascii="Wingdings 2" w:hAnsi="Wingdings 2" w:hint="default"/>
        <w:color w:val="509F25"/>
        <w:sz w:val="22"/>
      </w:rPr>
    </w:lvl>
    <w:lvl w:ilvl="1" w:tplc="A61E4D4A" w:tentative="1">
      <w:start w:val="1"/>
      <w:numFmt w:val="bullet"/>
      <w:lvlText w:val="o"/>
      <w:lvlJc w:val="left"/>
      <w:pPr>
        <w:tabs>
          <w:tab w:val="num" w:pos="1440"/>
        </w:tabs>
        <w:ind w:left="1440" w:hanging="360"/>
      </w:pPr>
      <w:rPr>
        <w:rFonts w:ascii="Courier New" w:hAnsi="Courier New" w:cs="Courier New" w:hint="default"/>
      </w:rPr>
    </w:lvl>
    <w:lvl w:ilvl="2" w:tplc="935CD098" w:tentative="1">
      <w:start w:val="1"/>
      <w:numFmt w:val="bullet"/>
      <w:lvlText w:val=""/>
      <w:lvlJc w:val="left"/>
      <w:pPr>
        <w:tabs>
          <w:tab w:val="num" w:pos="2160"/>
        </w:tabs>
        <w:ind w:left="2160" w:hanging="360"/>
      </w:pPr>
      <w:rPr>
        <w:rFonts w:ascii="Wingdings" w:hAnsi="Wingdings" w:hint="default"/>
      </w:rPr>
    </w:lvl>
    <w:lvl w:ilvl="3" w:tplc="079C5D1C" w:tentative="1">
      <w:start w:val="1"/>
      <w:numFmt w:val="bullet"/>
      <w:lvlText w:val=""/>
      <w:lvlJc w:val="left"/>
      <w:pPr>
        <w:tabs>
          <w:tab w:val="num" w:pos="2880"/>
        </w:tabs>
        <w:ind w:left="2880" w:hanging="360"/>
      </w:pPr>
      <w:rPr>
        <w:rFonts w:ascii="Symbol" w:hAnsi="Symbol" w:hint="default"/>
      </w:rPr>
    </w:lvl>
    <w:lvl w:ilvl="4" w:tplc="6302CB1C" w:tentative="1">
      <w:start w:val="1"/>
      <w:numFmt w:val="bullet"/>
      <w:lvlText w:val="o"/>
      <w:lvlJc w:val="left"/>
      <w:pPr>
        <w:tabs>
          <w:tab w:val="num" w:pos="3600"/>
        </w:tabs>
        <w:ind w:left="3600" w:hanging="360"/>
      </w:pPr>
      <w:rPr>
        <w:rFonts w:ascii="Courier New" w:hAnsi="Courier New" w:cs="Courier New" w:hint="default"/>
      </w:rPr>
    </w:lvl>
    <w:lvl w:ilvl="5" w:tplc="851ADF5E" w:tentative="1">
      <w:start w:val="1"/>
      <w:numFmt w:val="bullet"/>
      <w:lvlText w:val=""/>
      <w:lvlJc w:val="left"/>
      <w:pPr>
        <w:tabs>
          <w:tab w:val="num" w:pos="4320"/>
        </w:tabs>
        <w:ind w:left="4320" w:hanging="360"/>
      </w:pPr>
      <w:rPr>
        <w:rFonts w:ascii="Wingdings" w:hAnsi="Wingdings" w:hint="default"/>
      </w:rPr>
    </w:lvl>
    <w:lvl w:ilvl="6" w:tplc="D1BE2064" w:tentative="1">
      <w:start w:val="1"/>
      <w:numFmt w:val="bullet"/>
      <w:lvlText w:val=""/>
      <w:lvlJc w:val="left"/>
      <w:pPr>
        <w:tabs>
          <w:tab w:val="num" w:pos="5040"/>
        </w:tabs>
        <w:ind w:left="5040" w:hanging="360"/>
      </w:pPr>
      <w:rPr>
        <w:rFonts w:ascii="Symbol" w:hAnsi="Symbol" w:hint="default"/>
      </w:rPr>
    </w:lvl>
    <w:lvl w:ilvl="7" w:tplc="1C541372" w:tentative="1">
      <w:start w:val="1"/>
      <w:numFmt w:val="bullet"/>
      <w:lvlText w:val="o"/>
      <w:lvlJc w:val="left"/>
      <w:pPr>
        <w:tabs>
          <w:tab w:val="num" w:pos="5760"/>
        </w:tabs>
        <w:ind w:left="5760" w:hanging="360"/>
      </w:pPr>
      <w:rPr>
        <w:rFonts w:ascii="Courier New" w:hAnsi="Courier New" w:cs="Courier New" w:hint="default"/>
      </w:rPr>
    </w:lvl>
    <w:lvl w:ilvl="8" w:tplc="7AFA5848" w:tentative="1">
      <w:start w:val="1"/>
      <w:numFmt w:val="bullet"/>
      <w:lvlText w:val=""/>
      <w:lvlJc w:val="left"/>
      <w:pPr>
        <w:tabs>
          <w:tab w:val="num" w:pos="6480"/>
        </w:tabs>
        <w:ind w:left="6480" w:hanging="360"/>
      </w:pPr>
      <w:rPr>
        <w:rFonts w:ascii="Wingdings" w:hAnsi="Wingdings" w:hint="default"/>
      </w:rPr>
    </w:lvl>
  </w:abstractNum>
  <w:abstractNum w:abstractNumId="15">
    <w:nsid w:val="36A1705B"/>
    <w:multiLevelType w:val="hybridMultilevel"/>
    <w:tmpl w:val="BE8A3456"/>
    <w:lvl w:ilvl="0" w:tplc="6F00B7B8">
      <w:start w:val="1"/>
      <w:numFmt w:val="lowerRoman"/>
      <w:pStyle w:val="MarcadorRomanosNvel5"/>
      <w:lvlText w:val="%1."/>
      <w:lvlJc w:val="left"/>
      <w:pPr>
        <w:tabs>
          <w:tab w:val="num" w:pos="2340"/>
        </w:tabs>
        <w:ind w:left="2340" w:hanging="360"/>
      </w:pPr>
      <w:rPr>
        <w:rFonts w:hint="default"/>
        <w:color w:val="00336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101313"/>
    <w:multiLevelType w:val="hybridMultilevel"/>
    <w:tmpl w:val="A3AEBB6E"/>
    <w:lvl w:ilvl="0" w:tplc="7222252A">
      <w:start w:val="1"/>
      <w:numFmt w:val="bullet"/>
      <w:pStyle w:val="MarcadorSmboloNvel4"/>
      <w:lvlText w:val=""/>
      <w:lvlJc w:val="left"/>
      <w:pPr>
        <w:ind w:left="2203" w:hanging="360"/>
      </w:pPr>
      <w:rPr>
        <w:rFonts w:ascii="Wingdings" w:hAnsi="Wingdings" w:hint="default"/>
        <w:color w:val="509F25"/>
        <w:sz w:val="22"/>
      </w:rPr>
    </w:lvl>
    <w:lvl w:ilvl="1" w:tplc="1E420BA0">
      <w:start w:val="1"/>
      <w:numFmt w:val="bullet"/>
      <w:lvlText w:val=""/>
      <w:lvlJc w:val="left"/>
      <w:pPr>
        <w:tabs>
          <w:tab w:val="num" w:pos="1440"/>
        </w:tabs>
        <w:ind w:left="1440" w:hanging="360"/>
      </w:pPr>
      <w:rPr>
        <w:rFonts w:ascii="Wingdings 2" w:hAnsi="Wingdings 2" w:hint="default"/>
        <w:color w:val="C49B50"/>
      </w:rPr>
    </w:lvl>
    <w:lvl w:ilvl="2" w:tplc="4AE0CD82">
      <w:start w:val="1"/>
      <w:numFmt w:val="bullet"/>
      <w:lvlText w:val=""/>
      <w:lvlJc w:val="left"/>
      <w:pPr>
        <w:tabs>
          <w:tab w:val="num" w:pos="2160"/>
        </w:tabs>
        <w:ind w:left="2160" w:hanging="360"/>
      </w:pPr>
      <w:rPr>
        <w:rFonts w:ascii="Wingdings" w:hAnsi="Wingdings" w:hint="default"/>
        <w:color w:val="C49B50"/>
      </w:rPr>
    </w:lvl>
    <w:lvl w:ilvl="3" w:tplc="A75CE4CE">
      <w:start w:val="1"/>
      <w:numFmt w:val="bullet"/>
      <w:lvlText w:val=""/>
      <w:lvlJc w:val="left"/>
      <w:pPr>
        <w:tabs>
          <w:tab w:val="num" w:pos="2880"/>
        </w:tabs>
        <w:ind w:left="2880" w:hanging="360"/>
      </w:pPr>
      <w:rPr>
        <w:rFonts w:ascii="Wingdings 3" w:hAnsi="Wingdings 3" w:hint="default"/>
        <w:color w:val="C49B50"/>
      </w:rPr>
    </w:lvl>
    <w:lvl w:ilvl="4" w:tplc="5054F860">
      <w:start w:val="1"/>
      <w:numFmt w:val="lowerRoman"/>
      <w:lvlText w:val="%5."/>
      <w:lvlJc w:val="left"/>
      <w:pPr>
        <w:tabs>
          <w:tab w:val="num" w:pos="3420"/>
        </w:tabs>
        <w:ind w:left="3420" w:hanging="180"/>
      </w:pPr>
      <w:rPr>
        <w:rFonts w:hint="default"/>
        <w:color w:val="C49B50"/>
      </w:rPr>
    </w:lvl>
    <w:lvl w:ilvl="5" w:tplc="3A728866">
      <w:start w:val="1"/>
      <w:numFmt w:val="decimal"/>
      <w:lvlText w:val="%6)"/>
      <w:lvlJc w:val="left"/>
      <w:pPr>
        <w:tabs>
          <w:tab w:val="num" w:pos="1440"/>
        </w:tabs>
        <w:ind w:left="1440" w:hanging="360"/>
      </w:pPr>
      <w:rPr>
        <w:rFonts w:hint="default"/>
        <w:color w:val="C49B50"/>
      </w:rPr>
    </w:lvl>
    <w:lvl w:ilvl="6" w:tplc="4028A460">
      <w:start w:val="1"/>
      <w:numFmt w:val="lowerLetter"/>
      <w:lvlText w:val="%7)"/>
      <w:lvlJc w:val="left"/>
      <w:pPr>
        <w:tabs>
          <w:tab w:val="num" w:pos="5040"/>
        </w:tabs>
        <w:ind w:left="5040" w:hanging="360"/>
      </w:pPr>
      <w:rPr>
        <w:rFonts w:hint="default"/>
        <w:color w:val="C49B50"/>
      </w:rPr>
    </w:lvl>
    <w:lvl w:ilvl="7" w:tplc="A9A6C830" w:tentative="1">
      <w:start w:val="1"/>
      <w:numFmt w:val="bullet"/>
      <w:lvlText w:val="o"/>
      <w:lvlJc w:val="left"/>
      <w:pPr>
        <w:tabs>
          <w:tab w:val="num" w:pos="5760"/>
        </w:tabs>
        <w:ind w:left="5760" w:hanging="360"/>
      </w:pPr>
      <w:rPr>
        <w:rFonts w:ascii="Courier New" w:hAnsi="Courier New" w:cs="Courier New" w:hint="default"/>
      </w:rPr>
    </w:lvl>
    <w:lvl w:ilvl="8" w:tplc="4F026418" w:tentative="1">
      <w:start w:val="1"/>
      <w:numFmt w:val="bullet"/>
      <w:lvlText w:val=""/>
      <w:lvlJc w:val="left"/>
      <w:pPr>
        <w:tabs>
          <w:tab w:val="num" w:pos="6480"/>
        </w:tabs>
        <w:ind w:left="6480" w:hanging="360"/>
      </w:pPr>
      <w:rPr>
        <w:rFonts w:ascii="Wingdings" w:hAnsi="Wingdings" w:hint="default"/>
      </w:rPr>
    </w:lvl>
  </w:abstractNum>
  <w:abstractNum w:abstractNumId="17">
    <w:nsid w:val="3E6B43D6"/>
    <w:multiLevelType w:val="multilevel"/>
    <w:tmpl w:val="626A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7107D3"/>
    <w:multiLevelType w:val="hybridMultilevel"/>
    <w:tmpl w:val="E7C64008"/>
    <w:lvl w:ilvl="0" w:tplc="F6FCAA54">
      <w:start w:val="1"/>
      <w:numFmt w:val="lowerLetter"/>
      <w:pStyle w:val="MarcadorLetrasNvel3"/>
      <w:lvlText w:val="%1)"/>
      <w:lvlJc w:val="left"/>
      <w:pPr>
        <w:ind w:left="1778" w:hanging="360"/>
      </w:pPr>
      <w:rPr>
        <w:rFonts w:ascii="Arial" w:hAnsi="Arial" w:hint="default"/>
        <w:b w:val="0"/>
        <w:i w:val="0"/>
        <w:color w:val="509F25"/>
        <w:sz w:val="22"/>
      </w:rPr>
    </w:lvl>
    <w:lvl w:ilvl="1" w:tplc="EC3C5386" w:tentative="1">
      <w:start w:val="1"/>
      <w:numFmt w:val="lowerLetter"/>
      <w:lvlText w:val="%2."/>
      <w:lvlJc w:val="left"/>
      <w:pPr>
        <w:ind w:left="1440" w:hanging="360"/>
      </w:pPr>
    </w:lvl>
    <w:lvl w:ilvl="2" w:tplc="D3308D7E" w:tentative="1">
      <w:start w:val="1"/>
      <w:numFmt w:val="lowerRoman"/>
      <w:lvlText w:val="%3."/>
      <w:lvlJc w:val="right"/>
      <w:pPr>
        <w:ind w:left="2160" w:hanging="180"/>
      </w:pPr>
    </w:lvl>
    <w:lvl w:ilvl="3" w:tplc="A13864AA" w:tentative="1">
      <w:start w:val="1"/>
      <w:numFmt w:val="decimal"/>
      <w:lvlText w:val="%4."/>
      <w:lvlJc w:val="left"/>
      <w:pPr>
        <w:ind w:left="2880" w:hanging="360"/>
      </w:pPr>
    </w:lvl>
    <w:lvl w:ilvl="4" w:tplc="29724F8E" w:tentative="1">
      <w:start w:val="1"/>
      <w:numFmt w:val="lowerLetter"/>
      <w:lvlText w:val="%5."/>
      <w:lvlJc w:val="left"/>
      <w:pPr>
        <w:ind w:left="3600" w:hanging="360"/>
      </w:pPr>
    </w:lvl>
    <w:lvl w:ilvl="5" w:tplc="62A275AE" w:tentative="1">
      <w:start w:val="1"/>
      <w:numFmt w:val="lowerRoman"/>
      <w:lvlText w:val="%6."/>
      <w:lvlJc w:val="right"/>
      <w:pPr>
        <w:ind w:left="4320" w:hanging="180"/>
      </w:pPr>
    </w:lvl>
    <w:lvl w:ilvl="6" w:tplc="3914019A" w:tentative="1">
      <w:start w:val="1"/>
      <w:numFmt w:val="decimal"/>
      <w:lvlText w:val="%7."/>
      <w:lvlJc w:val="left"/>
      <w:pPr>
        <w:ind w:left="5040" w:hanging="360"/>
      </w:pPr>
    </w:lvl>
    <w:lvl w:ilvl="7" w:tplc="EE469E8E" w:tentative="1">
      <w:start w:val="1"/>
      <w:numFmt w:val="lowerLetter"/>
      <w:lvlText w:val="%8."/>
      <w:lvlJc w:val="left"/>
      <w:pPr>
        <w:ind w:left="5760" w:hanging="360"/>
      </w:pPr>
    </w:lvl>
    <w:lvl w:ilvl="8" w:tplc="2370FBFA" w:tentative="1">
      <w:start w:val="1"/>
      <w:numFmt w:val="lowerRoman"/>
      <w:lvlText w:val="%9."/>
      <w:lvlJc w:val="right"/>
      <w:pPr>
        <w:ind w:left="6480" w:hanging="180"/>
      </w:pPr>
    </w:lvl>
  </w:abstractNum>
  <w:abstractNum w:abstractNumId="19">
    <w:nsid w:val="403C7E9D"/>
    <w:multiLevelType w:val="hybridMultilevel"/>
    <w:tmpl w:val="A8820662"/>
    <w:lvl w:ilvl="0" w:tplc="9BF8E480">
      <w:start w:val="1"/>
      <w:numFmt w:val="decimal"/>
      <w:pStyle w:val="MarcadorNmerosNvel5"/>
      <w:lvlText w:val="%1)"/>
      <w:lvlJc w:val="left"/>
      <w:pPr>
        <w:tabs>
          <w:tab w:val="num" w:pos="2340"/>
        </w:tabs>
        <w:ind w:left="2340" w:hanging="360"/>
      </w:pPr>
      <w:rPr>
        <w:rFonts w:hint="default"/>
        <w:color w:val="003366"/>
      </w:rPr>
    </w:lvl>
    <w:lvl w:ilvl="1" w:tplc="8A3809C6">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0EF55C5"/>
    <w:multiLevelType w:val="hybridMultilevel"/>
    <w:tmpl w:val="E40C47D4"/>
    <w:lvl w:ilvl="0" w:tplc="04160005">
      <w:start w:val="1"/>
      <w:numFmt w:val="decimal"/>
      <w:pStyle w:val="MarcadorNmerosNvel2"/>
      <w:lvlText w:val="%1)"/>
      <w:lvlJc w:val="left"/>
      <w:pPr>
        <w:ind w:left="1353" w:hanging="360"/>
      </w:pPr>
      <w:rPr>
        <w:rFonts w:ascii="Arial" w:hAnsi="Arial" w:hint="default"/>
        <w:b w:val="0"/>
        <w:i w:val="0"/>
        <w:color w:val="509F25"/>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377EB6"/>
    <w:multiLevelType w:val="hybridMultilevel"/>
    <w:tmpl w:val="364EC0B6"/>
    <w:lvl w:ilvl="0" w:tplc="F8B27A1A">
      <w:start w:val="1"/>
      <w:numFmt w:val="lowerRoman"/>
      <w:pStyle w:val="MarcadorRomanosNvel1"/>
      <w:lvlText w:val="%1."/>
      <w:lvlJc w:val="center"/>
      <w:pPr>
        <w:ind w:left="900" w:hanging="360"/>
      </w:pPr>
      <w:rPr>
        <w:rFonts w:ascii="Arial" w:hAnsi="Arial" w:hint="default"/>
        <w:b w:val="0"/>
        <w:i w:val="0"/>
        <w:color w:val="509F25"/>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tentative="1">
      <w:start w:val="1"/>
      <w:numFmt w:val="bullet"/>
      <w:lvlText w:val="o"/>
      <w:lvlJc w:val="left"/>
      <w:pPr>
        <w:tabs>
          <w:tab w:val="num" w:pos="3600"/>
        </w:tabs>
        <w:ind w:left="3600" w:hanging="360"/>
      </w:pPr>
      <w:rPr>
        <w:rFonts w:ascii="Courier New" w:hAnsi="Courier New" w:cs="Courier New" w:hint="default"/>
      </w:rPr>
    </w:lvl>
    <w:lvl w:ilvl="5" w:tplc="DEC60D86" w:tentative="1">
      <w:start w:val="1"/>
      <w:numFmt w:val="bullet"/>
      <w:lvlText w:val=""/>
      <w:lvlJc w:val="left"/>
      <w:pPr>
        <w:tabs>
          <w:tab w:val="num" w:pos="4320"/>
        </w:tabs>
        <w:ind w:left="4320" w:hanging="360"/>
      </w:pPr>
      <w:rPr>
        <w:rFonts w:ascii="Wingdings" w:hAnsi="Wingdings" w:hint="default"/>
      </w:rPr>
    </w:lvl>
    <w:lvl w:ilvl="6" w:tplc="58AADABE"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4AB2530"/>
    <w:multiLevelType w:val="multilevel"/>
    <w:tmpl w:val="D47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D96A9E"/>
    <w:multiLevelType w:val="hybridMultilevel"/>
    <w:tmpl w:val="00482D6A"/>
    <w:lvl w:ilvl="0" w:tplc="C2B428E4">
      <w:start w:val="1"/>
      <w:numFmt w:val="lowerLetter"/>
      <w:pStyle w:val="MarcadorLetrasNvel1"/>
      <w:lvlText w:val="%1)"/>
      <w:lvlJc w:val="left"/>
      <w:pPr>
        <w:ind w:left="927" w:hanging="360"/>
      </w:pPr>
      <w:rPr>
        <w:rFonts w:ascii="Times New Roman" w:hAnsi="Times New Roman" w:cs="Times New Roman" w:hint="default"/>
        <w:b w:val="0"/>
        <w:i w:val="0"/>
        <w:color w:val="auto"/>
        <w:sz w:val="22"/>
      </w:rPr>
    </w:lvl>
    <w:lvl w:ilvl="1" w:tplc="A4606114">
      <w:start w:val="1"/>
      <w:numFmt w:val="bullet"/>
      <w:lvlText w:val=""/>
      <w:lvlJc w:val="left"/>
      <w:pPr>
        <w:tabs>
          <w:tab w:val="num" w:pos="1440"/>
        </w:tabs>
        <w:ind w:left="1440" w:hanging="360"/>
      </w:pPr>
      <w:rPr>
        <w:rFonts w:ascii="Wingdings 2" w:hAnsi="Wingdings 2" w:hint="default"/>
        <w:color w:val="C49B50"/>
      </w:rPr>
    </w:lvl>
    <w:lvl w:ilvl="2" w:tplc="923A3054">
      <w:start w:val="1"/>
      <w:numFmt w:val="bullet"/>
      <w:lvlText w:val=""/>
      <w:lvlJc w:val="left"/>
      <w:pPr>
        <w:tabs>
          <w:tab w:val="num" w:pos="2160"/>
        </w:tabs>
        <w:ind w:left="2160" w:hanging="360"/>
      </w:pPr>
      <w:rPr>
        <w:rFonts w:ascii="Wingdings" w:hAnsi="Wingdings" w:hint="default"/>
        <w:color w:val="C49B50"/>
      </w:rPr>
    </w:lvl>
    <w:lvl w:ilvl="3" w:tplc="562E7C9C">
      <w:start w:val="1"/>
      <w:numFmt w:val="bullet"/>
      <w:lvlText w:val=""/>
      <w:lvlJc w:val="left"/>
      <w:pPr>
        <w:tabs>
          <w:tab w:val="num" w:pos="2880"/>
        </w:tabs>
        <w:ind w:left="2880" w:hanging="360"/>
      </w:pPr>
      <w:rPr>
        <w:rFonts w:ascii="Wingdings 3" w:hAnsi="Wingdings 3" w:hint="default"/>
        <w:color w:val="C49B50"/>
      </w:rPr>
    </w:lvl>
    <w:lvl w:ilvl="4" w:tplc="E40A10AE" w:tentative="1">
      <w:start w:val="1"/>
      <w:numFmt w:val="bullet"/>
      <w:lvlText w:val="o"/>
      <w:lvlJc w:val="left"/>
      <w:pPr>
        <w:tabs>
          <w:tab w:val="num" w:pos="3600"/>
        </w:tabs>
        <w:ind w:left="3600" w:hanging="360"/>
      </w:pPr>
      <w:rPr>
        <w:rFonts w:ascii="Courier New" w:hAnsi="Courier New" w:cs="Courier New" w:hint="default"/>
      </w:rPr>
    </w:lvl>
    <w:lvl w:ilvl="5" w:tplc="5B7637AE" w:tentative="1">
      <w:start w:val="1"/>
      <w:numFmt w:val="bullet"/>
      <w:lvlText w:val=""/>
      <w:lvlJc w:val="left"/>
      <w:pPr>
        <w:tabs>
          <w:tab w:val="num" w:pos="4320"/>
        </w:tabs>
        <w:ind w:left="4320" w:hanging="360"/>
      </w:pPr>
      <w:rPr>
        <w:rFonts w:ascii="Wingdings" w:hAnsi="Wingdings" w:hint="default"/>
      </w:rPr>
    </w:lvl>
    <w:lvl w:ilvl="6" w:tplc="97B8FCF0" w:tentative="1">
      <w:start w:val="1"/>
      <w:numFmt w:val="bullet"/>
      <w:lvlText w:val=""/>
      <w:lvlJc w:val="left"/>
      <w:pPr>
        <w:tabs>
          <w:tab w:val="num" w:pos="5040"/>
        </w:tabs>
        <w:ind w:left="5040" w:hanging="360"/>
      </w:pPr>
      <w:rPr>
        <w:rFonts w:ascii="Symbol" w:hAnsi="Symbol" w:hint="default"/>
      </w:rPr>
    </w:lvl>
    <w:lvl w:ilvl="7" w:tplc="36B6355C" w:tentative="1">
      <w:start w:val="1"/>
      <w:numFmt w:val="bullet"/>
      <w:lvlText w:val="o"/>
      <w:lvlJc w:val="left"/>
      <w:pPr>
        <w:tabs>
          <w:tab w:val="num" w:pos="5760"/>
        </w:tabs>
        <w:ind w:left="5760" w:hanging="360"/>
      </w:pPr>
      <w:rPr>
        <w:rFonts w:ascii="Courier New" w:hAnsi="Courier New" w:cs="Courier New" w:hint="default"/>
      </w:rPr>
    </w:lvl>
    <w:lvl w:ilvl="8" w:tplc="5D32BF3E" w:tentative="1">
      <w:start w:val="1"/>
      <w:numFmt w:val="bullet"/>
      <w:lvlText w:val=""/>
      <w:lvlJc w:val="left"/>
      <w:pPr>
        <w:tabs>
          <w:tab w:val="num" w:pos="6480"/>
        </w:tabs>
        <w:ind w:left="6480" w:hanging="360"/>
      </w:pPr>
      <w:rPr>
        <w:rFonts w:ascii="Wingdings" w:hAnsi="Wingdings" w:hint="default"/>
      </w:rPr>
    </w:lvl>
  </w:abstractNum>
  <w:abstractNum w:abstractNumId="24">
    <w:nsid w:val="4A795BA2"/>
    <w:multiLevelType w:val="hybridMultilevel"/>
    <w:tmpl w:val="6ED8B6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85280E"/>
    <w:multiLevelType w:val="multilevel"/>
    <w:tmpl w:val="90CE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E700D6"/>
    <w:multiLevelType w:val="multilevel"/>
    <w:tmpl w:val="9FD6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A61948"/>
    <w:multiLevelType w:val="hybridMultilevel"/>
    <w:tmpl w:val="950A48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DB0D6C"/>
    <w:multiLevelType w:val="hybridMultilevel"/>
    <w:tmpl w:val="925EB93E"/>
    <w:lvl w:ilvl="0" w:tplc="39DC2A1A">
      <w:start w:val="1"/>
      <w:numFmt w:val="decimal"/>
      <w:pStyle w:val="MarcadorNmerosNvel1"/>
      <w:lvlText w:val="%1)"/>
      <w:lvlJc w:val="left"/>
      <w:pPr>
        <w:ind w:left="927" w:hanging="360"/>
      </w:pPr>
      <w:rPr>
        <w:rFonts w:ascii="Arial" w:hAnsi="Arial" w:hint="default"/>
        <w:b w:val="0"/>
        <w:i w:val="0"/>
        <w:color w:val="509F25"/>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23616C8"/>
    <w:multiLevelType w:val="multilevel"/>
    <w:tmpl w:val="6C64C0AE"/>
    <w:lvl w:ilvl="0">
      <w:start w:val="1"/>
      <w:numFmt w:val="decimal"/>
      <w:pStyle w:val="TtuloNvel1-Marcador"/>
      <w:lvlText w:val="%1."/>
      <w:lvlJc w:val="left"/>
      <w:pPr>
        <w:tabs>
          <w:tab w:val="num" w:pos="360"/>
        </w:tabs>
        <w:ind w:left="360" w:hanging="360"/>
      </w:pPr>
      <w:rPr>
        <w:rFonts w:hint="default"/>
      </w:rPr>
    </w:lvl>
    <w:lvl w:ilvl="1">
      <w:start w:val="1"/>
      <w:numFmt w:val="decimal"/>
      <w:pStyle w:val="TtuloNvel2-Marcador"/>
      <w:lvlText w:val="%1.%2"/>
      <w:lvlJc w:val="left"/>
      <w:pPr>
        <w:tabs>
          <w:tab w:val="num" w:pos="792"/>
        </w:tabs>
        <w:ind w:left="792" w:hanging="432"/>
      </w:pPr>
      <w:rPr>
        <w:rFonts w:hint="default"/>
      </w:rPr>
    </w:lvl>
    <w:lvl w:ilvl="2">
      <w:start w:val="1"/>
      <w:numFmt w:val="decimal"/>
      <w:pStyle w:val="TtuloNvel3-Marcador"/>
      <w:lvlText w:val="%1.%2.%3"/>
      <w:lvlJc w:val="left"/>
      <w:pPr>
        <w:tabs>
          <w:tab w:val="num" w:pos="1440"/>
        </w:tabs>
        <w:ind w:left="1224" w:hanging="504"/>
      </w:pPr>
      <w:rPr>
        <w:rFonts w:hint="default"/>
      </w:rPr>
    </w:lvl>
    <w:lvl w:ilvl="3">
      <w:start w:val="1"/>
      <w:numFmt w:val="decimal"/>
      <w:pStyle w:val="TtuloNvel4-Marcado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6D72C68"/>
    <w:multiLevelType w:val="hybridMultilevel"/>
    <w:tmpl w:val="30826E24"/>
    <w:lvl w:ilvl="0" w:tplc="B6F2E6D2">
      <w:start w:val="1"/>
      <w:numFmt w:val="lowerLetter"/>
      <w:pStyle w:val="MarcadorLetrasNvel5"/>
      <w:lvlText w:val="%1)"/>
      <w:lvlJc w:val="left"/>
      <w:pPr>
        <w:tabs>
          <w:tab w:val="num" w:pos="1260"/>
        </w:tabs>
        <w:ind w:left="1260" w:hanging="360"/>
      </w:pPr>
      <w:rPr>
        <w:rFonts w:hint="default"/>
        <w:color w:val="00336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D4442E3"/>
    <w:multiLevelType w:val="multilevel"/>
    <w:tmpl w:val="7B828E9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nsid w:val="651D4B4D"/>
    <w:multiLevelType w:val="multilevel"/>
    <w:tmpl w:val="E6EC8A02"/>
    <w:lvl w:ilvl="0">
      <w:start w:val="1"/>
      <w:numFmt w:val="decimal"/>
      <w:pStyle w:val="MarcadorVriosNveis-Nvel1"/>
      <w:lvlText w:val="%1."/>
      <w:lvlJc w:val="center"/>
      <w:pPr>
        <w:tabs>
          <w:tab w:val="num" w:pos="360"/>
        </w:tabs>
        <w:ind w:left="360" w:hanging="72"/>
      </w:pPr>
      <w:rPr>
        <w:rFonts w:ascii="Arial" w:hAnsi="Arial" w:hint="default"/>
        <w:color w:val="003366"/>
        <w:sz w:val="22"/>
      </w:rPr>
    </w:lvl>
    <w:lvl w:ilvl="1">
      <w:start w:val="1"/>
      <w:numFmt w:val="decimal"/>
      <w:pStyle w:val="MarcadorVriosNveis-Nvel2"/>
      <w:lvlText w:val="%1.%2."/>
      <w:lvlJc w:val="left"/>
      <w:pPr>
        <w:tabs>
          <w:tab w:val="num" w:pos="1080"/>
        </w:tabs>
        <w:ind w:left="792" w:hanging="432"/>
      </w:pPr>
      <w:rPr>
        <w:rFonts w:ascii="Arial" w:hAnsi="Arial" w:hint="default"/>
        <w:color w:val="003366"/>
        <w:sz w:val="22"/>
      </w:rPr>
    </w:lvl>
    <w:lvl w:ilvl="2">
      <w:start w:val="1"/>
      <w:numFmt w:val="decimal"/>
      <w:pStyle w:val="MarcadorVriosNveis-Nvel3"/>
      <w:lvlText w:val="%1.%2.%3."/>
      <w:lvlJc w:val="left"/>
      <w:pPr>
        <w:tabs>
          <w:tab w:val="num" w:pos="1800"/>
        </w:tabs>
        <w:ind w:left="1224" w:hanging="504"/>
      </w:pPr>
      <w:rPr>
        <w:rFonts w:ascii="Arial" w:hAnsi="Arial" w:hint="default"/>
        <w:color w:val="003366"/>
        <w:sz w:val="22"/>
      </w:rPr>
    </w:lvl>
    <w:lvl w:ilvl="3">
      <w:start w:val="1"/>
      <w:numFmt w:val="decimal"/>
      <w:pStyle w:val="MarcadorVriosNveis-Nvel4"/>
      <w:lvlText w:val="%1.%2.%3.%4."/>
      <w:lvlJc w:val="left"/>
      <w:pPr>
        <w:tabs>
          <w:tab w:val="num" w:pos="2160"/>
        </w:tabs>
        <w:ind w:left="1728" w:hanging="648"/>
      </w:pPr>
      <w:rPr>
        <w:rFonts w:ascii="Arial" w:hAnsi="Arial" w:hint="default"/>
        <w:color w:val="003366"/>
        <w:sz w:val="22"/>
      </w:rPr>
    </w:lvl>
    <w:lvl w:ilvl="4">
      <w:start w:val="1"/>
      <w:numFmt w:val="decimal"/>
      <w:pStyle w:val="MarcadorVriosNveis-Nvel5"/>
      <w:lvlText w:val="%1.%2.%3.%4.%5."/>
      <w:lvlJc w:val="left"/>
      <w:pPr>
        <w:tabs>
          <w:tab w:val="num" w:pos="2880"/>
        </w:tabs>
        <w:ind w:left="2232" w:hanging="792"/>
      </w:pPr>
      <w:rPr>
        <w:rFonts w:ascii="Arial" w:hAnsi="Arial" w:hint="default"/>
        <w:color w:val="003366"/>
        <w:sz w:val="24"/>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nsid w:val="6A2A23E5"/>
    <w:multiLevelType w:val="multilevel"/>
    <w:tmpl w:val="757A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3855FF"/>
    <w:multiLevelType w:val="hybridMultilevel"/>
    <w:tmpl w:val="2F64817C"/>
    <w:lvl w:ilvl="0" w:tplc="CE02B4DC">
      <w:start w:val="1"/>
      <w:numFmt w:val="bullet"/>
      <w:pStyle w:val="MarcadorSmboloNvel5"/>
      <w:lvlText w:val=""/>
      <w:lvlJc w:val="left"/>
      <w:pPr>
        <w:ind w:left="2628" w:hanging="360"/>
      </w:pPr>
      <w:rPr>
        <w:rFonts w:ascii="Wingdings" w:hAnsi="Wingdings" w:hint="default"/>
        <w:b w:val="0"/>
        <w:i w:val="0"/>
        <w:color w:val="509F25"/>
        <w:sz w:val="22"/>
      </w:rPr>
    </w:lvl>
    <w:lvl w:ilvl="1" w:tplc="0EA05FEE" w:tentative="1">
      <w:start w:val="1"/>
      <w:numFmt w:val="bullet"/>
      <w:lvlText w:val="o"/>
      <w:lvlJc w:val="left"/>
      <w:pPr>
        <w:tabs>
          <w:tab w:val="num" w:pos="3420"/>
        </w:tabs>
        <w:ind w:left="3420" w:hanging="360"/>
      </w:pPr>
      <w:rPr>
        <w:rFonts w:ascii="Courier New" w:hAnsi="Courier New" w:cs="Courier New" w:hint="default"/>
      </w:rPr>
    </w:lvl>
    <w:lvl w:ilvl="2" w:tplc="8AB6D47E">
      <w:start w:val="1"/>
      <w:numFmt w:val="bullet"/>
      <w:lvlText w:val=""/>
      <w:lvlJc w:val="left"/>
      <w:pPr>
        <w:tabs>
          <w:tab w:val="num" w:pos="2160"/>
        </w:tabs>
        <w:ind w:left="2160" w:hanging="360"/>
      </w:pPr>
      <w:rPr>
        <w:rFonts w:ascii="Wingdings" w:hAnsi="Wingdings" w:hint="default"/>
        <w:color w:val="C49B50"/>
      </w:rPr>
    </w:lvl>
    <w:lvl w:ilvl="3" w:tplc="931E5102">
      <w:start w:val="1"/>
      <w:numFmt w:val="decimal"/>
      <w:lvlText w:val="%4)"/>
      <w:lvlJc w:val="left"/>
      <w:pPr>
        <w:tabs>
          <w:tab w:val="num" w:pos="4860"/>
        </w:tabs>
        <w:ind w:left="4860" w:hanging="360"/>
      </w:pPr>
      <w:rPr>
        <w:rFonts w:hint="default"/>
        <w:color w:val="C49B50"/>
      </w:rPr>
    </w:lvl>
    <w:lvl w:ilvl="4" w:tplc="10BA31F8">
      <w:start w:val="1"/>
      <w:numFmt w:val="lowerLetter"/>
      <w:lvlText w:val="%5)"/>
      <w:lvlJc w:val="left"/>
      <w:pPr>
        <w:tabs>
          <w:tab w:val="num" w:pos="3060"/>
        </w:tabs>
        <w:ind w:left="3060" w:hanging="360"/>
      </w:pPr>
      <w:rPr>
        <w:rFonts w:hint="default"/>
        <w:color w:val="C49B50"/>
      </w:rPr>
    </w:lvl>
    <w:lvl w:ilvl="5" w:tplc="4872A7A4">
      <w:start w:val="1"/>
      <w:numFmt w:val="lowerRoman"/>
      <w:lvlText w:val="%6."/>
      <w:lvlJc w:val="left"/>
      <w:pPr>
        <w:tabs>
          <w:tab w:val="num" w:pos="6120"/>
        </w:tabs>
        <w:ind w:left="6120" w:hanging="180"/>
      </w:pPr>
      <w:rPr>
        <w:rFonts w:hint="default"/>
        <w:color w:val="C49B50"/>
      </w:rPr>
    </w:lvl>
    <w:lvl w:ilvl="6" w:tplc="EB165C7C" w:tentative="1">
      <w:start w:val="1"/>
      <w:numFmt w:val="bullet"/>
      <w:lvlText w:val=""/>
      <w:lvlJc w:val="left"/>
      <w:pPr>
        <w:tabs>
          <w:tab w:val="num" w:pos="7020"/>
        </w:tabs>
        <w:ind w:left="7020" w:hanging="360"/>
      </w:pPr>
      <w:rPr>
        <w:rFonts w:ascii="Symbol" w:hAnsi="Symbol" w:hint="default"/>
      </w:rPr>
    </w:lvl>
    <w:lvl w:ilvl="7" w:tplc="72C20AF6" w:tentative="1">
      <w:start w:val="1"/>
      <w:numFmt w:val="bullet"/>
      <w:lvlText w:val="o"/>
      <w:lvlJc w:val="left"/>
      <w:pPr>
        <w:tabs>
          <w:tab w:val="num" w:pos="7740"/>
        </w:tabs>
        <w:ind w:left="7740" w:hanging="360"/>
      </w:pPr>
      <w:rPr>
        <w:rFonts w:ascii="Courier New" w:hAnsi="Courier New" w:cs="Courier New" w:hint="default"/>
      </w:rPr>
    </w:lvl>
    <w:lvl w:ilvl="8" w:tplc="048473F0" w:tentative="1">
      <w:start w:val="1"/>
      <w:numFmt w:val="bullet"/>
      <w:lvlText w:val=""/>
      <w:lvlJc w:val="left"/>
      <w:pPr>
        <w:tabs>
          <w:tab w:val="num" w:pos="8460"/>
        </w:tabs>
        <w:ind w:left="8460" w:hanging="360"/>
      </w:pPr>
      <w:rPr>
        <w:rFonts w:ascii="Wingdings" w:hAnsi="Wingdings" w:hint="default"/>
      </w:rPr>
    </w:lvl>
  </w:abstractNum>
  <w:abstractNum w:abstractNumId="35">
    <w:nsid w:val="76641B75"/>
    <w:multiLevelType w:val="hybridMultilevel"/>
    <w:tmpl w:val="6C1028C6"/>
    <w:lvl w:ilvl="0" w:tplc="8A183ADA">
      <w:start w:val="1"/>
      <w:numFmt w:val="bullet"/>
      <w:pStyle w:val="MarcadorSmboloNvel2"/>
      <w:lvlText w:val=""/>
      <w:lvlJc w:val="center"/>
      <w:pPr>
        <w:ind w:left="1353" w:hanging="360"/>
      </w:pPr>
      <w:rPr>
        <w:rFonts w:ascii="Wingdings" w:hAnsi="Wingdings" w:hint="default"/>
        <w:color w:val="auto"/>
        <w:sz w:val="2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6F27E28"/>
    <w:multiLevelType w:val="hybridMultilevel"/>
    <w:tmpl w:val="53624F64"/>
    <w:lvl w:ilvl="0" w:tplc="04090019">
      <w:start w:val="1"/>
      <w:numFmt w:val="lowerLetter"/>
      <w:lvlText w:val="%1."/>
      <w:lvlJc w:val="left"/>
      <w:pPr>
        <w:ind w:left="927" w:hanging="360"/>
      </w:pPr>
      <w:rPr>
        <w:rFonts w:hint="default"/>
        <w:b w:val="0"/>
        <w:i w:val="0"/>
        <w:color w:val="auto"/>
        <w:sz w:val="22"/>
      </w:rPr>
    </w:lvl>
    <w:lvl w:ilvl="1" w:tplc="04090003" w:tentative="1">
      <w:start w:val="1"/>
      <w:numFmt w:val="lowerLetter"/>
      <w:lvlText w:val="%2."/>
      <w:lvlJc w:val="left"/>
      <w:pPr>
        <w:tabs>
          <w:tab w:val="num" w:pos="589"/>
        </w:tabs>
        <w:ind w:left="589" w:hanging="360"/>
      </w:pPr>
    </w:lvl>
    <w:lvl w:ilvl="2" w:tplc="04090005" w:tentative="1">
      <w:start w:val="1"/>
      <w:numFmt w:val="lowerRoman"/>
      <w:lvlText w:val="%3."/>
      <w:lvlJc w:val="right"/>
      <w:pPr>
        <w:tabs>
          <w:tab w:val="num" w:pos="1309"/>
        </w:tabs>
        <w:ind w:left="1309" w:hanging="180"/>
      </w:pPr>
    </w:lvl>
    <w:lvl w:ilvl="3" w:tplc="04090001" w:tentative="1">
      <w:start w:val="1"/>
      <w:numFmt w:val="decimal"/>
      <w:lvlText w:val="%4."/>
      <w:lvlJc w:val="left"/>
      <w:pPr>
        <w:tabs>
          <w:tab w:val="num" w:pos="2029"/>
        </w:tabs>
        <w:ind w:left="2029" w:hanging="360"/>
      </w:pPr>
    </w:lvl>
    <w:lvl w:ilvl="4" w:tplc="04090003" w:tentative="1">
      <w:start w:val="1"/>
      <w:numFmt w:val="lowerLetter"/>
      <w:lvlText w:val="%5."/>
      <w:lvlJc w:val="left"/>
      <w:pPr>
        <w:tabs>
          <w:tab w:val="num" w:pos="2749"/>
        </w:tabs>
        <w:ind w:left="2749" w:hanging="360"/>
      </w:pPr>
    </w:lvl>
    <w:lvl w:ilvl="5" w:tplc="04090005" w:tentative="1">
      <w:start w:val="1"/>
      <w:numFmt w:val="lowerRoman"/>
      <w:lvlText w:val="%6."/>
      <w:lvlJc w:val="right"/>
      <w:pPr>
        <w:tabs>
          <w:tab w:val="num" w:pos="3469"/>
        </w:tabs>
        <w:ind w:left="3469" w:hanging="180"/>
      </w:pPr>
    </w:lvl>
    <w:lvl w:ilvl="6" w:tplc="04090001" w:tentative="1">
      <w:start w:val="1"/>
      <w:numFmt w:val="decimal"/>
      <w:lvlText w:val="%7."/>
      <w:lvlJc w:val="left"/>
      <w:pPr>
        <w:tabs>
          <w:tab w:val="num" w:pos="4189"/>
        </w:tabs>
        <w:ind w:left="4189" w:hanging="360"/>
      </w:pPr>
    </w:lvl>
    <w:lvl w:ilvl="7" w:tplc="04090003" w:tentative="1">
      <w:start w:val="1"/>
      <w:numFmt w:val="lowerLetter"/>
      <w:lvlText w:val="%8."/>
      <w:lvlJc w:val="left"/>
      <w:pPr>
        <w:tabs>
          <w:tab w:val="num" w:pos="4909"/>
        </w:tabs>
        <w:ind w:left="4909" w:hanging="360"/>
      </w:pPr>
    </w:lvl>
    <w:lvl w:ilvl="8" w:tplc="04090005" w:tentative="1">
      <w:start w:val="1"/>
      <w:numFmt w:val="lowerRoman"/>
      <w:lvlText w:val="%9."/>
      <w:lvlJc w:val="right"/>
      <w:pPr>
        <w:tabs>
          <w:tab w:val="num" w:pos="5629"/>
        </w:tabs>
        <w:ind w:left="5629" w:hanging="180"/>
      </w:pPr>
    </w:lvl>
  </w:abstractNum>
  <w:abstractNum w:abstractNumId="37">
    <w:nsid w:val="7BB50F3A"/>
    <w:multiLevelType w:val="multilevel"/>
    <w:tmpl w:val="A78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BB415B"/>
    <w:multiLevelType w:val="hybridMultilevel"/>
    <w:tmpl w:val="2A9AD184"/>
    <w:lvl w:ilvl="0" w:tplc="9FB469F4">
      <w:start w:val="1"/>
      <w:numFmt w:val="lowerRoman"/>
      <w:pStyle w:val="MarcadorRomanosNvel3"/>
      <w:lvlText w:val="%1."/>
      <w:lvlJc w:val="center"/>
      <w:pPr>
        <w:ind w:left="1778" w:hanging="360"/>
      </w:pPr>
      <w:rPr>
        <w:rFonts w:ascii="Arial" w:hAnsi="Arial" w:hint="default"/>
        <w:b w:val="0"/>
        <w:i w:val="0"/>
        <w:color w:val="509F25"/>
        <w:sz w:val="22"/>
      </w:rPr>
    </w:lvl>
    <w:lvl w:ilvl="1" w:tplc="4F700266" w:tentative="1">
      <w:start w:val="1"/>
      <w:numFmt w:val="lowerLetter"/>
      <w:lvlText w:val="%2."/>
      <w:lvlJc w:val="left"/>
      <w:pPr>
        <w:tabs>
          <w:tab w:val="num" w:pos="1440"/>
        </w:tabs>
        <w:ind w:left="1440" w:hanging="360"/>
      </w:pPr>
    </w:lvl>
    <w:lvl w:ilvl="2" w:tplc="55CA97DC" w:tentative="1">
      <w:start w:val="1"/>
      <w:numFmt w:val="lowerRoman"/>
      <w:lvlText w:val="%3."/>
      <w:lvlJc w:val="right"/>
      <w:pPr>
        <w:tabs>
          <w:tab w:val="num" w:pos="2160"/>
        </w:tabs>
        <w:ind w:left="2160" w:hanging="180"/>
      </w:pPr>
    </w:lvl>
    <w:lvl w:ilvl="3" w:tplc="693E09A6" w:tentative="1">
      <w:start w:val="1"/>
      <w:numFmt w:val="decimal"/>
      <w:lvlText w:val="%4."/>
      <w:lvlJc w:val="left"/>
      <w:pPr>
        <w:tabs>
          <w:tab w:val="num" w:pos="2880"/>
        </w:tabs>
        <w:ind w:left="2880" w:hanging="360"/>
      </w:pPr>
    </w:lvl>
    <w:lvl w:ilvl="4" w:tplc="9A16B9E2" w:tentative="1">
      <w:start w:val="1"/>
      <w:numFmt w:val="lowerLetter"/>
      <w:lvlText w:val="%5."/>
      <w:lvlJc w:val="left"/>
      <w:pPr>
        <w:tabs>
          <w:tab w:val="num" w:pos="3600"/>
        </w:tabs>
        <w:ind w:left="3600" w:hanging="360"/>
      </w:pPr>
    </w:lvl>
    <w:lvl w:ilvl="5" w:tplc="A0148C66" w:tentative="1">
      <w:start w:val="1"/>
      <w:numFmt w:val="lowerRoman"/>
      <w:lvlText w:val="%6."/>
      <w:lvlJc w:val="right"/>
      <w:pPr>
        <w:tabs>
          <w:tab w:val="num" w:pos="4320"/>
        </w:tabs>
        <w:ind w:left="4320" w:hanging="180"/>
      </w:pPr>
    </w:lvl>
    <w:lvl w:ilvl="6" w:tplc="990E523A" w:tentative="1">
      <w:start w:val="1"/>
      <w:numFmt w:val="decimal"/>
      <w:lvlText w:val="%7."/>
      <w:lvlJc w:val="left"/>
      <w:pPr>
        <w:tabs>
          <w:tab w:val="num" w:pos="5040"/>
        </w:tabs>
        <w:ind w:left="5040" w:hanging="360"/>
      </w:pPr>
    </w:lvl>
    <w:lvl w:ilvl="7" w:tplc="CA385EAA" w:tentative="1">
      <w:start w:val="1"/>
      <w:numFmt w:val="lowerLetter"/>
      <w:lvlText w:val="%8."/>
      <w:lvlJc w:val="left"/>
      <w:pPr>
        <w:tabs>
          <w:tab w:val="num" w:pos="5760"/>
        </w:tabs>
        <w:ind w:left="5760" w:hanging="360"/>
      </w:pPr>
    </w:lvl>
    <w:lvl w:ilvl="8" w:tplc="1804B0B6" w:tentative="1">
      <w:start w:val="1"/>
      <w:numFmt w:val="lowerRoman"/>
      <w:lvlText w:val="%9."/>
      <w:lvlJc w:val="right"/>
      <w:pPr>
        <w:tabs>
          <w:tab w:val="num" w:pos="6480"/>
        </w:tabs>
        <w:ind w:left="6480" w:hanging="180"/>
      </w:pPr>
    </w:lvl>
  </w:abstractNum>
  <w:abstractNum w:abstractNumId="39">
    <w:nsid w:val="7E3A5920"/>
    <w:multiLevelType w:val="hybridMultilevel"/>
    <w:tmpl w:val="8604E5AC"/>
    <w:lvl w:ilvl="0" w:tplc="56929670">
      <w:start w:val="1"/>
      <w:numFmt w:val="bullet"/>
      <w:pStyle w:val="MarcadorSmboloNvel3"/>
      <w:lvlText w:val=""/>
      <w:lvlJc w:val="left"/>
      <w:pPr>
        <w:ind w:left="1778" w:hanging="360"/>
      </w:pPr>
      <w:rPr>
        <w:rFonts w:ascii="Webdings" w:hAnsi="Webdings" w:hint="default"/>
        <w:color w:val="509F25"/>
        <w:sz w:val="22"/>
      </w:rPr>
    </w:lvl>
    <w:lvl w:ilvl="1" w:tplc="04090019">
      <w:start w:val="1"/>
      <w:numFmt w:val="bullet"/>
      <w:lvlText w:val=""/>
      <w:lvlJc w:val="left"/>
      <w:pPr>
        <w:tabs>
          <w:tab w:val="num" w:pos="1440"/>
        </w:tabs>
        <w:ind w:left="1440" w:hanging="360"/>
      </w:pPr>
      <w:rPr>
        <w:rFonts w:ascii="Wingdings 2" w:hAnsi="Wingdings 2" w:hint="default"/>
        <w:color w:val="C49B50"/>
      </w:rPr>
    </w:lvl>
    <w:lvl w:ilvl="2" w:tplc="0409001B">
      <w:start w:val="1"/>
      <w:numFmt w:val="bullet"/>
      <w:lvlText w:val=""/>
      <w:lvlJc w:val="left"/>
      <w:pPr>
        <w:tabs>
          <w:tab w:val="num" w:pos="2160"/>
        </w:tabs>
        <w:ind w:left="2160" w:hanging="360"/>
      </w:pPr>
      <w:rPr>
        <w:rFonts w:ascii="Wingdings" w:hAnsi="Wingdings" w:hint="default"/>
        <w:color w:val="C49B50"/>
      </w:rPr>
    </w:lvl>
    <w:lvl w:ilvl="3" w:tplc="0409000F">
      <w:start w:val="1"/>
      <w:numFmt w:val="bullet"/>
      <w:lvlText w:val=""/>
      <w:lvlJc w:val="left"/>
      <w:pPr>
        <w:tabs>
          <w:tab w:val="num" w:pos="2880"/>
        </w:tabs>
        <w:ind w:left="2880" w:hanging="360"/>
      </w:pPr>
      <w:rPr>
        <w:rFonts w:ascii="Wingdings 3" w:hAnsi="Wingdings 3" w:hint="default"/>
        <w:color w:val="C49B50"/>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4"/>
  </w:num>
  <w:num w:numId="4">
    <w:abstractNumId w:val="18"/>
  </w:num>
  <w:num w:numId="5">
    <w:abstractNumId w:val="2"/>
  </w:num>
  <w:num w:numId="6">
    <w:abstractNumId w:val="20"/>
  </w:num>
  <w:num w:numId="7">
    <w:abstractNumId w:val="9"/>
  </w:num>
  <w:num w:numId="8">
    <w:abstractNumId w:val="13"/>
  </w:num>
  <w:num w:numId="9">
    <w:abstractNumId w:val="21"/>
  </w:num>
  <w:num w:numId="10">
    <w:abstractNumId w:val="8"/>
  </w:num>
  <w:num w:numId="11">
    <w:abstractNumId w:val="38"/>
  </w:num>
  <w:num w:numId="12">
    <w:abstractNumId w:val="3"/>
  </w:num>
  <w:num w:numId="13">
    <w:abstractNumId w:val="14"/>
  </w:num>
  <w:num w:numId="14">
    <w:abstractNumId w:val="35"/>
  </w:num>
  <w:num w:numId="15">
    <w:abstractNumId w:val="39"/>
  </w:num>
  <w:num w:numId="16">
    <w:abstractNumId w:val="16"/>
  </w:num>
  <w:num w:numId="17">
    <w:abstractNumId w:val="34"/>
  </w:num>
  <w:num w:numId="18">
    <w:abstractNumId w:val="10"/>
  </w:num>
  <w:num w:numId="19">
    <w:abstractNumId w:val="29"/>
  </w:num>
  <w:num w:numId="20">
    <w:abstractNumId w:val="32"/>
  </w:num>
  <w:num w:numId="21">
    <w:abstractNumId w:val="36"/>
  </w:num>
  <w:num w:numId="22">
    <w:abstractNumId w:val="11"/>
  </w:num>
  <w:num w:numId="23">
    <w:abstractNumId w:val="5"/>
  </w:num>
  <w:num w:numId="24">
    <w:abstractNumId w:val="33"/>
  </w:num>
  <w:num w:numId="25">
    <w:abstractNumId w:val="37"/>
  </w:num>
  <w:num w:numId="26">
    <w:abstractNumId w:val="26"/>
  </w:num>
  <w:num w:numId="27">
    <w:abstractNumId w:val="17"/>
  </w:num>
  <w:num w:numId="28">
    <w:abstractNumId w:val="22"/>
  </w:num>
  <w:num w:numId="29">
    <w:abstractNumId w:val="25"/>
  </w:num>
  <w:num w:numId="30">
    <w:abstractNumId w:val="7"/>
  </w:num>
  <w:num w:numId="31">
    <w:abstractNumId w:val="31"/>
  </w:num>
  <w:num w:numId="32">
    <w:abstractNumId w:val="12"/>
  </w:num>
  <w:num w:numId="33">
    <w:abstractNumId w:val="24"/>
  </w:num>
  <w:num w:numId="34">
    <w:abstractNumId w:val="27"/>
  </w:num>
  <w:num w:numId="35">
    <w:abstractNumId w:val="30"/>
    <w:lvlOverride w:ilvl="0">
      <w:startOverride w:val="1"/>
    </w:lvlOverride>
  </w:num>
  <w:num w:numId="36">
    <w:abstractNumId w:val="19"/>
  </w:num>
  <w:num w:numId="37">
    <w:abstractNumId w:val="15"/>
  </w:num>
  <w:num w:numId="38">
    <w:abstractNumId w:val="1"/>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B1"/>
    <w:rsid w:val="000156A8"/>
    <w:rsid w:val="000163D7"/>
    <w:rsid w:val="00027FD8"/>
    <w:rsid w:val="00031868"/>
    <w:rsid w:val="00037C84"/>
    <w:rsid w:val="000471D4"/>
    <w:rsid w:val="00053D1D"/>
    <w:rsid w:val="000644E1"/>
    <w:rsid w:val="00075A1A"/>
    <w:rsid w:val="00087830"/>
    <w:rsid w:val="000901C1"/>
    <w:rsid w:val="000A00ED"/>
    <w:rsid w:val="000B398A"/>
    <w:rsid w:val="000D02F4"/>
    <w:rsid w:val="000D2228"/>
    <w:rsid w:val="000D25C6"/>
    <w:rsid w:val="000D4320"/>
    <w:rsid w:val="000E3830"/>
    <w:rsid w:val="000E7E64"/>
    <w:rsid w:val="000F627C"/>
    <w:rsid w:val="000F68E7"/>
    <w:rsid w:val="00103432"/>
    <w:rsid w:val="00103892"/>
    <w:rsid w:val="00107601"/>
    <w:rsid w:val="00111958"/>
    <w:rsid w:val="00124F8A"/>
    <w:rsid w:val="0013466C"/>
    <w:rsid w:val="00135850"/>
    <w:rsid w:val="001450B0"/>
    <w:rsid w:val="001501A1"/>
    <w:rsid w:val="00157EC7"/>
    <w:rsid w:val="00171FF7"/>
    <w:rsid w:val="001721DD"/>
    <w:rsid w:val="001838EA"/>
    <w:rsid w:val="0019107F"/>
    <w:rsid w:val="00191420"/>
    <w:rsid w:val="001A3653"/>
    <w:rsid w:val="001A5F5E"/>
    <w:rsid w:val="001C29BD"/>
    <w:rsid w:val="001C5AD7"/>
    <w:rsid w:val="001C5C8C"/>
    <w:rsid w:val="001D6C51"/>
    <w:rsid w:val="001E1CE7"/>
    <w:rsid w:val="001F3776"/>
    <w:rsid w:val="001F54F1"/>
    <w:rsid w:val="0020093D"/>
    <w:rsid w:val="00205271"/>
    <w:rsid w:val="00205BAD"/>
    <w:rsid w:val="002061B3"/>
    <w:rsid w:val="002115B2"/>
    <w:rsid w:val="002140EA"/>
    <w:rsid w:val="00227DBF"/>
    <w:rsid w:val="002308FD"/>
    <w:rsid w:val="0023229A"/>
    <w:rsid w:val="002414E2"/>
    <w:rsid w:val="0025494C"/>
    <w:rsid w:val="00257F6D"/>
    <w:rsid w:val="0027779D"/>
    <w:rsid w:val="002869FB"/>
    <w:rsid w:val="002C7962"/>
    <w:rsid w:val="002E58DD"/>
    <w:rsid w:val="003039EA"/>
    <w:rsid w:val="00305FEA"/>
    <w:rsid w:val="00314B37"/>
    <w:rsid w:val="00326BFB"/>
    <w:rsid w:val="00336754"/>
    <w:rsid w:val="00340C0B"/>
    <w:rsid w:val="00343F6D"/>
    <w:rsid w:val="003611A8"/>
    <w:rsid w:val="00362624"/>
    <w:rsid w:val="0037474B"/>
    <w:rsid w:val="00394EDE"/>
    <w:rsid w:val="003C3CFB"/>
    <w:rsid w:val="003C7A87"/>
    <w:rsid w:val="003D3436"/>
    <w:rsid w:val="003E04B8"/>
    <w:rsid w:val="003E7167"/>
    <w:rsid w:val="00407798"/>
    <w:rsid w:val="00407EFC"/>
    <w:rsid w:val="00415C98"/>
    <w:rsid w:val="00416436"/>
    <w:rsid w:val="00421BDA"/>
    <w:rsid w:val="00424E3B"/>
    <w:rsid w:val="00430E92"/>
    <w:rsid w:val="0046150B"/>
    <w:rsid w:val="004646FA"/>
    <w:rsid w:val="00476CE7"/>
    <w:rsid w:val="00491A7B"/>
    <w:rsid w:val="004934C3"/>
    <w:rsid w:val="0049635A"/>
    <w:rsid w:val="004A0948"/>
    <w:rsid w:val="004B1527"/>
    <w:rsid w:val="004C1486"/>
    <w:rsid w:val="004D6A0E"/>
    <w:rsid w:val="004E3F6C"/>
    <w:rsid w:val="004E74F8"/>
    <w:rsid w:val="004F3E54"/>
    <w:rsid w:val="004F4778"/>
    <w:rsid w:val="004F57CB"/>
    <w:rsid w:val="00510960"/>
    <w:rsid w:val="00515BFC"/>
    <w:rsid w:val="00517544"/>
    <w:rsid w:val="005226E1"/>
    <w:rsid w:val="00533CC0"/>
    <w:rsid w:val="005359D9"/>
    <w:rsid w:val="005371CB"/>
    <w:rsid w:val="0054436F"/>
    <w:rsid w:val="00545196"/>
    <w:rsid w:val="0055423E"/>
    <w:rsid w:val="005547D2"/>
    <w:rsid w:val="005555A8"/>
    <w:rsid w:val="005666BA"/>
    <w:rsid w:val="00582911"/>
    <w:rsid w:val="00595D6E"/>
    <w:rsid w:val="005A0D67"/>
    <w:rsid w:val="005A751A"/>
    <w:rsid w:val="005C24BC"/>
    <w:rsid w:val="005C7AD1"/>
    <w:rsid w:val="005D3DD6"/>
    <w:rsid w:val="005D4F97"/>
    <w:rsid w:val="005D55A2"/>
    <w:rsid w:val="005D6083"/>
    <w:rsid w:val="005E5BA8"/>
    <w:rsid w:val="005E6E65"/>
    <w:rsid w:val="005F47C3"/>
    <w:rsid w:val="00600F46"/>
    <w:rsid w:val="0060254F"/>
    <w:rsid w:val="006066A2"/>
    <w:rsid w:val="006073F9"/>
    <w:rsid w:val="00612B57"/>
    <w:rsid w:val="006132FE"/>
    <w:rsid w:val="00617A45"/>
    <w:rsid w:val="00632B63"/>
    <w:rsid w:val="00634864"/>
    <w:rsid w:val="006471F6"/>
    <w:rsid w:val="00647B73"/>
    <w:rsid w:val="00651E61"/>
    <w:rsid w:val="00662696"/>
    <w:rsid w:val="0067164D"/>
    <w:rsid w:val="006814DA"/>
    <w:rsid w:val="00684373"/>
    <w:rsid w:val="00694EC0"/>
    <w:rsid w:val="006A0FB4"/>
    <w:rsid w:val="006A36D4"/>
    <w:rsid w:val="006B5701"/>
    <w:rsid w:val="006B5B4D"/>
    <w:rsid w:val="006B705E"/>
    <w:rsid w:val="006C79F8"/>
    <w:rsid w:val="006D3BF8"/>
    <w:rsid w:val="006D4D04"/>
    <w:rsid w:val="006D7D62"/>
    <w:rsid w:val="006E2CF9"/>
    <w:rsid w:val="006E3044"/>
    <w:rsid w:val="006E6364"/>
    <w:rsid w:val="006F0085"/>
    <w:rsid w:val="006F3A24"/>
    <w:rsid w:val="007032FE"/>
    <w:rsid w:val="00705F24"/>
    <w:rsid w:val="00711714"/>
    <w:rsid w:val="00712408"/>
    <w:rsid w:val="0072139C"/>
    <w:rsid w:val="00727CF6"/>
    <w:rsid w:val="00737406"/>
    <w:rsid w:val="007374F5"/>
    <w:rsid w:val="00744588"/>
    <w:rsid w:val="007553E5"/>
    <w:rsid w:val="00775BC5"/>
    <w:rsid w:val="00776623"/>
    <w:rsid w:val="007A7282"/>
    <w:rsid w:val="007B33EF"/>
    <w:rsid w:val="007B625B"/>
    <w:rsid w:val="007B7B18"/>
    <w:rsid w:val="007C4CBE"/>
    <w:rsid w:val="007D18C8"/>
    <w:rsid w:val="007D6A7D"/>
    <w:rsid w:val="007E5F8A"/>
    <w:rsid w:val="007E6370"/>
    <w:rsid w:val="007E6566"/>
    <w:rsid w:val="007F74AC"/>
    <w:rsid w:val="00803CF5"/>
    <w:rsid w:val="008064FC"/>
    <w:rsid w:val="008138FB"/>
    <w:rsid w:val="00816BCC"/>
    <w:rsid w:val="00817F38"/>
    <w:rsid w:val="008346C9"/>
    <w:rsid w:val="008403E1"/>
    <w:rsid w:val="00843C35"/>
    <w:rsid w:val="0084611D"/>
    <w:rsid w:val="00862928"/>
    <w:rsid w:val="00875F3E"/>
    <w:rsid w:val="00886983"/>
    <w:rsid w:val="0089276F"/>
    <w:rsid w:val="008A08E9"/>
    <w:rsid w:val="008A12F3"/>
    <w:rsid w:val="008A2634"/>
    <w:rsid w:val="008F251E"/>
    <w:rsid w:val="00900C88"/>
    <w:rsid w:val="00901166"/>
    <w:rsid w:val="0091285C"/>
    <w:rsid w:val="00912AD0"/>
    <w:rsid w:val="009201A8"/>
    <w:rsid w:val="009225B8"/>
    <w:rsid w:val="00933BC5"/>
    <w:rsid w:val="00934773"/>
    <w:rsid w:val="0094182D"/>
    <w:rsid w:val="009437E4"/>
    <w:rsid w:val="00943A24"/>
    <w:rsid w:val="00947BBC"/>
    <w:rsid w:val="009540D2"/>
    <w:rsid w:val="00963E88"/>
    <w:rsid w:val="00991C31"/>
    <w:rsid w:val="009A107D"/>
    <w:rsid w:val="009A16A3"/>
    <w:rsid w:val="009B147A"/>
    <w:rsid w:val="009B36D3"/>
    <w:rsid w:val="009C2310"/>
    <w:rsid w:val="009E15B1"/>
    <w:rsid w:val="00A039EB"/>
    <w:rsid w:val="00A0521E"/>
    <w:rsid w:val="00A069F9"/>
    <w:rsid w:val="00A073E8"/>
    <w:rsid w:val="00A14D88"/>
    <w:rsid w:val="00A16934"/>
    <w:rsid w:val="00A26BCC"/>
    <w:rsid w:val="00A31E9A"/>
    <w:rsid w:val="00A33E0A"/>
    <w:rsid w:val="00A40505"/>
    <w:rsid w:val="00A45B06"/>
    <w:rsid w:val="00A537B6"/>
    <w:rsid w:val="00A616CB"/>
    <w:rsid w:val="00A66B09"/>
    <w:rsid w:val="00A725C2"/>
    <w:rsid w:val="00A72FA6"/>
    <w:rsid w:val="00A77309"/>
    <w:rsid w:val="00A864F2"/>
    <w:rsid w:val="00A94F93"/>
    <w:rsid w:val="00AB357C"/>
    <w:rsid w:val="00AC5A99"/>
    <w:rsid w:val="00AD56EA"/>
    <w:rsid w:val="00AE2C53"/>
    <w:rsid w:val="00AF0F31"/>
    <w:rsid w:val="00AF251D"/>
    <w:rsid w:val="00AF6A3B"/>
    <w:rsid w:val="00B006FD"/>
    <w:rsid w:val="00B02F84"/>
    <w:rsid w:val="00B11E80"/>
    <w:rsid w:val="00B1531F"/>
    <w:rsid w:val="00B2319B"/>
    <w:rsid w:val="00B26185"/>
    <w:rsid w:val="00B466A7"/>
    <w:rsid w:val="00B4768F"/>
    <w:rsid w:val="00BA570D"/>
    <w:rsid w:val="00BC2FAD"/>
    <w:rsid w:val="00BC5A1B"/>
    <w:rsid w:val="00BE4464"/>
    <w:rsid w:val="00BE498C"/>
    <w:rsid w:val="00BF3F4C"/>
    <w:rsid w:val="00BF6D33"/>
    <w:rsid w:val="00C00C81"/>
    <w:rsid w:val="00C07E3A"/>
    <w:rsid w:val="00C14628"/>
    <w:rsid w:val="00C219AD"/>
    <w:rsid w:val="00C26243"/>
    <w:rsid w:val="00C27B29"/>
    <w:rsid w:val="00C42014"/>
    <w:rsid w:val="00C44EA9"/>
    <w:rsid w:val="00C45C1F"/>
    <w:rsid w:val="00C4784F"/>
    <w:rsid w:val="00C56245"/>
    <w:rsid w:val="00C638B0"/>
    <w:rsid w:val="00C65DE2"/>
    <w:rsid w:val="00C66713"/>
    <w:rsid w:val="00C7267A"/>
    <w:rsid w:val="00C8343B"/>
    <w:rsid w:val="00C873C8"/>
    <w:rsid w:val="00C87A16"/>
    <w:rsid w:val="00C94EDC"/>
    <w:rsid w:val="00CA72C5"/>
    <w:rsid w:val="00CA7ABD"/>
    <w:rsid w:val="00CB4F2E"/>
    <w:rsid w:val="00CC7333"/>
    <w:rsid w:val="00CD75DB"/>
    <w:rsid w:val="00CF55D6"/>
    <w:rsid w:val="00D17472"/>
    <w:rsid w:val="00D25B52"/>
    <w:rsid w:val="00D53E66"/>
    <w:rsid w:val="00D56121"/>
    <w:rsid w:val="00D57CFD"/>
    <w:rsid w:val="00D57ECD"/>
    <w:rsid w:val="00D61FD7"/>
    <w:rsid w:val="00D70F6A"/>
    <w:rsid w:val="00D81116"/>
    <w:rsid w:val="00D96372"/>
    <w:rsid w:val="00DA7F03"/>
    <w:rsid w:val="00DB1BE7"/>
    <w:rsid w:val="00DB1F38"/>
    <w:rsid w:val="00DC130A"/>
    <w:rsid w:val="00DC4AF3"/>
    <w:rsid w:val="00DC4F82"/>
    <w:rsid w:val="00DC6F2D"/>
    <w:rsid w:val="00DD4347"/>
    <w:rsid w:val="00DE1DCD"/>
    <w:rsid w:val="00DE1F6E"/>
    <w:rsid w:val="00DE46EB"/>
    <w:rsid w:val="00DE60FF"/>
    <w:rsid w:val="00DF1A1F"/>
    <w:rsid w:val="00DF6322"/>
    <w:rsid w:val="00E0485E"/>
    <w:rsid w:val="00E10919"/>
    <w:rsid w:val="00E15D39"/>
    <w:rsid w:val="00E31695"/>
    <w:rsid w:val="00E42979"/>
    <w:rsid w:val="00E50E15"/>
    <w:rsid w:val="00E80FD8"/>
    <w:rsid w:val="00E94BD9"/>
    <w:rsid w:val="00E9544A"/>
    <w:rsid w:val="00E972D4"/>
    <w:rsid w:val="00E97E08"/>
    <w:rsid w:val="00EA0531"/>
    <w:rsid w:val="00EA0D99"/>
    <w:rsid w:val="00EA1286"/>
    <w:rsid w:val="00EB0ED6"/>
    <w:rsid w:val="00EB24EF"/>
    <w:rsid w:val="00EB4BEE"/>
    <w:rsid w:val="00EB7B20"/>
    <w:rsid w:val="00EC0884"/>
    <w:rsid w:val="00ED232C"/>
    <w:rsid w:val="00EE5FAE"/>
    <w:rsid w:val="00EE67C5"/>
    <w:rsid w:val="00EF072E"/>
    <w:rsid w:val="00EF20EB"/>
    <w:rsid w:val="00EF34A3"/>
    <w:rsid w:val="00EF5E57"/>
    <w:rsid w:val="00EF5F47"/>
    <w:rsid w:val="00F115CB"/>
    <w:rsid w:val="00F20521"/>
    <w:rsid w:val="00F20ABA"/>
    <w:rsid w:val="00F21FA5"/>
    <w:rsid w:val="00F22C35"/>
    <w:rsid w:val="00F2366B"/>
    <w:rsid w:val="00F418CF"/>
    <w:rsid w:val="00F4241D"/>
    <w:rsid w:val="00F45410"/>
    <w:rsid w:val="00F46631"/>
    <w:rsid w:val="00F50EAE"/>
    <w:rsid w:val="00F55F03"/>
    <w:rsid w:val="00F801CF"/>
    <w:rsid w:val="00F86D8D"/>
    <w:rsid w:val="00F94140"/>
    <w:rsid w:val="00F96360"/>
    <w:rsid w:val="00FB2EF4"/>
    <w:rsid w:val="00FC295C"/>
    <w:rsid w:val="00FC437D"/>
    <w:rsid w:val="00FC4700"/>
    <w:rsid w:val="00FC4B2E"/>
    <w:rsid w:val="00FC6425"/>
    <w:rsid w:val="00FD76F5"/>
    <w:rsid w:val="00FD7C98"/>
    <w:rsid w:val="00FF382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29AA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B1"/>
    <w:pPr>
      <w:spacing w:line="360" w:lineRule="auto"/>
    </w:pPr>
    <w:rPr>
      <w:rFonts w:ascii="Arial" w:eastAsia="Times New Roman" w:hAnsi="Arial"/>
      <w:sz w:val="22"/>
      <w:szCs w:val="24"/>
      <w:lang w:eastAsia="pt-BR"/>
    </w:rPr>
  </w:style>
  <w:style w:type="paragraph" w:styleId="Ttulo1">
    <w:name w:val="heading 1"/>
    <w:basedOn w:val="Normal"/>
    <w:next w:val="Normal"/>
    <w:link w:val="Ttulo1Char"/>
    <w:qFormat/>
    <w:rsid w:val="009E15B1"/>
    <w:pPr>
      <w:keepNext/>
      <w:numPr>
        <w:numId w:val="18"/>
      </w:numPr>
      <w:spacing w:before="240" w:after="60"/>
      <w:outlineLvl w:val="0"/>
    </w:pPr>
    <w:rPr>
      <w:b/>
      <w:bCs/>
      <w:kern w:val="32"/>
      <w:sz w:val="32"/>
      <w:szCs w:val="32"/>
      <w:lang w:val="x-none"/>
    </w:rPr>
  </w:style>
  <w:style w:type="paragraph" w:styleId="Ttulo2">
    <w:name w:val="heading 2"/>
    <w:basedOn w:val="Normal"/>
    <w:next w:val="Normal"/>
    <w:link w:val="Ttulo2Char"/>
    <w:qFormat/>
    <w:rsid w:val="009E15B1"/>
    <w:pPr>
      <w:keepNext/>
      <w:numPr>
        <w:ilvl w:val="1"/>
        <w:numId w:val="18"/>
      </w:numPr>
      <w:spacing w:before="240" w:after="60"/>
      <w:outlineLvl w:val="1"/>
    </w:pPr>
    <w:rPr>
      <w:b/>
      <w:bCs/>
      <w:i/>
      <w:iCs/>
      <w:sz w:val="28"/>
      <w:szCs w:val="28"/>
      <w:lang w:val="x-none"/>
    </w:rPr>
  </w:style>
  <w:style w:type="paragraph" w:styleId="Ttulo3">
    <w:name w:val="heading 3"/>
    <w:basedOn w:val="Normal"/>
    <w:next w:val="Normal"/>
    <w:link w:val="Ttulo3Char"/>
    <w:qFormat/>
    <w:rsid w:val="009E15B1"/>
    <w:pPr>
      <w:keepNext/>
      <w:numPr>
        <w:ilvl w:val="2"/>
        <w:numId w:val="18"/>
      </w:numPr>
      <w:spacing w:before="240" w:after="60"/>
      <w:outlineLvl w:val="2"/>
    </w:pPr>
    <w:rPr>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arcadorNmerosNvel1">
    <w:name w:val="Marcador Números Nível 1"/>
    <w:basedOn w:val="Normal"/>
    <w:rsid w:val="00D57CFD"/>
    <w:pPr>
      <w:numPr>
        <w:numId w:val="1"/>
      </w:numPr>
      <w:tabs>
        <w:tab w:val="left" w:pos="993"/>
      </w:tabs>
      <w:jc w:val="both"/>
    </w:pPr>
    <w:rPr>
      <w:b/>
      <w:sz w:val="28"/>
    </w:rPr>
  </w:style>
  <w:style w:type="paragraph" w:customStyle="1" w:styleId="Style1">
    <w:name w:val="Style1"/>
    <w:basedOn w:val="Normal"/>
    <w:autoRedefine/>
    <w:qFormat/>
    <w:rsid w:val="00D57CFD"/>
    <w:pPr>
      <w:jc w:val="both"/>
    </w:pPr>
    <w:rPr>
      <w:b/>
      <w:sz w:val="28"/>
      <w:szCs w:val="28"/>
      <w:lang w:val="x-none" w:eastAsia="x-none"/>
    </w:rPr>
  </w:style>
  <w:style w:type="character" w:customStyle="1" w:styleId="Ttulo1Char">
    <w:name w:val="Título 1 Char"/>
    <w:link w:val="Ttulo1"/>
    <w:rsid w:val="009E15B1"/>
    <w:rPr>
      <w:rFonts w:ascii="Arial" w:eastAsia="Times New Roman" w:hAnsi="Arial" w:cs="Arial"/>
      <w:b/>
      <w:bCs/>
      <w:kern w:val="32"/>
      <w:sz w:val="32"/>
      <w:szCs w:val="32"/>
      <w:lang w:eastAsia="pt-BR"/>
    </w:rPr>
  </w:style>
  <w:style w:type="character" w:customStyle="1" w:styleId="Ttulo2Char">
    <w:name w:val="Título 2 Char"/>
    <w:link w:val="Ttulo2"/>
    <w:rsid w:val="009E15B1"/>
    <w:rPr>
      <w:rFonts w:ascii="Arial" w:eastAsia="Times New Roman" w:hAnsi="Arial" w:cs="Arial"/>
      <w:b/>
      <w:bCs/>
      <w:i/>
      <w:iCs/>
      <w:sz w:val="28"/>
      <w:szCs w:val="28"/>
      <w:lang w:eastAsia="pt-BR"/>
    </w:rPr>
  </w:style>
  <w:style w:type="character" w:customStyle="1" w:styleId="Ttulo3Char">
    <w:name w:val="Título 3 Char"/>
    <w:link w:val="Ttulo3"/>
    <w:rsid w:val="009E15B1"/>
    <w:rPr>
      <w:rFonts w:ascii="Arial" w:eastAsia="Times New Roman" w:hAnsi="Arial" w:cs="Arial"/>
      <w:b/>
      <w:bCs/>
      <w:sz w:val="26"/>
      <w:szCs w:val="26"/>
      <w:lang w:eastAsia="pt-BR"/>
    </w:rPr>
  </w:style>
  <w:style w:type="paragraph" w:styleId="Textodebalo">
    <w:name w:val="Balloon Text"/>
    <w:basedOn w:val="Normal"/>
    <w:link w:val="TextodebaloChar"/>
    <w:rsid w:val="009E15B1"/>
    <w:pPr>
      <w:spacing w:line="240" w:lineRule="auto"/>
    </w:pPr>
    <w:rPr>
      <w:rFonts w:ascii="Tahoma" w:hAnsi="Tahoma"/>
      <w:sz w:val="16"/>
      <w:szCs w:val="16"/>
      <w:lang w:val="x-none"/>
    </w:rPr>
  </w:style>
  <w:style w:type="character" w:customStyle="1" w:styleId="TextodebaloChar">
    <w:name w:val="Texto de balão Char"/>
    <w:link w:val="Textodebalo"/>
    <w:rsid w:val="009E15B1"/>
    <w:rPr>
      <w:rFonts w:ascii="Tahoma" w:eastAsia="Times New Roman" w:hAnsi="Tahoma" w:cs="Tahoma"/>
      <w:sz w:val="16"/>
      <w:szCs w:val="16"/>
      <w:lang w:eastAsia="pt-BR"/>
    </w:rPr>
  </w:style>
  <w:style w:type="paragraph" w:styleId="Cabealho">
    <w:name w:val="header"/>
    <w:basedOn w:val="Normal"/>
    <w:link w:val="CabealhoChar"/>
    <w:uiPriority w:val="99"/>
    <w:rsid w:val="009E15B1"/>
    <w:pPr>
      <w:tabs>
        <w:tab w:val="center" w:pos="4252"/>
        <w:tab w:val="right" w:pos="8504"/>
      </w:tabs>
      <w:jc w:val="both"/>
    </w:pPr>
    <w:rPr>
      <w:szCs w:val="20"/>
      <w:lang w:val="x-none"/>
    </w:rPr>
  </w:style>
  <w:style w:type="character" w:customStyle="1" w:styleId="CabealhoChar">
    <w:name w:val="Cabeçalho Char"/>
    <w:link w:val="Cabealho"/>
    <w:uiPriority w:val="99"/>
    <w:rsid w:val="009E15B1"/>
    <w:rPr>
      <w:rFonts w:ascii="Arial" w:eastAsia="Times New Roman" w:hAnsi="Arial" w:cs="Times New Roman"/>
      <w:sz w:val="22"/>
      <w:lang w:eastAsia="pt-BR"/>
    </w:rPr>
  </w:style>
  <w:style w:type="paragraph" w:customStyle="1" w:styleId="Estiloparandice">
    <w:name w:val="Estilo para Índice"/>
    <w:basedOn w:val="Normal"/>
    <w:next w:val="Normal"/>
    <w:rsid w:val="009E15B1"/>
    <w:pPr>
      <w:tabs>
        <w:tab w:val="left" w:pos="540"/>
        <w:tab w:val="right" w:leader="dot" w:pos="9639"/>
      </w:tabs>
      <w:ind w:left="539" w:hanging="539"/>
      <w:jc w:val="both"/>
    </w:pPr>
    <w:rPr>
      <w:rFonts w:cs="Arial"/>
      <w:b/>
      <w:caps/>
      <w:noProof/>
      <w:color w:val="000000"/>
      <w:szCs w:val="22"/>
    </w:rPr>
  </w:style>
  <w:style w:type="paragraph" w:customStyle="1" w:styleId="EstiloparaSumrio">
    <w:name w:val="Estilo para Sumário"/>
    <w:basedOn w:val="Normal"/>
    <w:next w:val="Normal"/>
    <w:rsid w:val="009E15B1"/>
    <w:pPr>
      <w:jc w:val="both"/>
    </w:pPr>
    <w:rPr>
      <w:b/>
      <w:bCs/>
      <w:color w:val="509F25"/>
      <w:sz w:val="28"/>
      <w:szCs w:val="32"/>
    </w:rPr>
  </w:style>
  <w:style w:type="paragraph" w:customStyle="1" w:styleId="EstiloTtuloNvel1-MarcadorCaixa">
    <w:name w:val="Estilo Título Nível 1 - Marcador (Caixa)"/>
    <w:basedOn w:val="Normal"/>
    <w:next w:val="Normal"/>
    <w:rsid w:val="009E15B1"/>
    <w:pPr>
      <w:numPr>
        <w:numId w:val="39"/>
      </w:numPr>
      <w:shd w:val="clear" w:color="auto" w:fill="509F25"/>
      <w:tabs>
        <w:tab w:val="num" w:pos="360"/>
        <w:tab w:val="left" w:pos="567"/>
      </w:tabs>
      <w:ind w:left="0" w:firstLine="0"/>
      <w:jc w:val="both"/>
    </w:pPr>
    <w:rPr>
      <w:b/>
      <w:bCs/>
      <w:caps/>
      <w:color w:val="FFFFFF"/>
      <w:sz w:val="28"/>
      <w:szCs w:val="20"/>
    </w:rPr>
  </w:style>
  <w:style w:type="character" w:styleId="Hyperlink">
    <w:name w:val="Hyperlink"/>
    <w:uiPriority w:val="99"/>
    <w:unhideWhenUsed/>
    <w:rsid w:val="009E15B1"/>
    <w:rPr>
      <w:color w:val="0000FF"/>
      <w:u w:val="single"/>
    </w:rPr>
  </w:style>
  <w:style w:type="paragraph" w:customStyle="1" w:styleId="MarcadorLetrasNvel1">
    <w:name w:val="Marcador Letras Nível 1"/>
    <w:basedOn w:val="Normal"/>
    <w:rsid w:val="009E15B1"/>
    <w:pPr>
      <w:numPr>
        <w:numId w:val="2"/>
      </w:numPr>
      <w:tabs>
        <w:tab w:val="left" w:pos="993"/>
      </w:tabs>
      <w:jc w:val="both"/>
    </w:pPr>
    <w:rPr>
      <w:rFonts w:cs="Gautami"/>
      <w:szCs w:val="22"/>
    </w:rPr>
  </w:style>
  <w:style w:type="paragraph" w:customStyle="1" w:styleId="MarcadorLetrasNvel2">
    <w:name w:val="Marcador Letras Nível 2"/>
    <w:basedOn w:val="Normal"/>
    <w:rsid w:val="009E15B1"/>
    <w:pPr>
      <w:numPr>
        <w:numId w:val="3"/>
      </w:numPr>
      <w:tabs>
        <w:tab w:val="left" w:pos="1418"/>
      </w:tabs>
      <w:jc w:val="both"/>
    </w:pPr>
  </w:style>
  <w:style w:type="paragraph" w:customStyle="1" w:styleId="MarcadorLetrasNvel3">
    <w:name w:val="Marcador Letras Nível 3"/>
    <w:basedOn w:val="Normal"/>
    <w:rsid w:val="009E15B1"/>
    <w:pPr>
      <w:numPr>
        <w:numId w:val="4"/>
      </w:numPr>
      <w:tabs>
        <w:tab w:val="left" w:pos="1843"/>
      </w:tabs>
      <w:jc w:val="both"/>
    </w:pPr>
    <w:rPr>
      <w:rFonts w:cs="Arial"/>
      <w:szCs w:val="22"/>
    </w:rPr>
  </w:style>
  <w:style w:type="paragraph" w:customStyle="1" w:styleId="MarcadorLetrasNvel4">
    <w:name w:val="Marcador Letras Nível 4"/>
    <w:basedOn w:val="Normal"/>
    <w:rsid w:val="009E15B1"/>
    <w:pPr>
      <w:numPr>
        <w:numId w:val="5"/>
      </w:numPr>
      <w:tabs>
        <w:tab w:val="left" w:pos="2268"/>
      </w:tabs>
      <w:jc w:val="both"/>
    </w:pPr>
    <w:rPr>
      <w:rFonts w:cs="Arial"/>
      <w:szCs w:val="22"/>
    </w:rPr>
  </w:style>
  <w:style w:type="paragraph" w:customStyle="1" w:styleId="MarcadorNmerosNvel2">
    <w:name w:val="Marcador Números Nível 2"/>
    <w:basedOn w:val="Normal"/>
    <w:rsid w:val="009E15B1"/>
    <w:pPr>
      <w:numPr>
        <w:numId w:val="6"/>
      </w:numPr>
      <w:tabs>
        <w:tab w:val="left" w:pos="1418"/>
      </w:tabs>
      <w:jc w:val="both"/>
    </w:pPr>
    <w:rPr>
      <w:rFonts w:cs="Arial"/>
      <w:szCs w:val="22"/>
    </w:rPr>
  </w:style>
  <w:style w:type="paragraph" w:customStyle="1" w:styleId="MarcadorNmerosNvel3">
    <w:name w:val="Marcador Números Nível 3"/>
    <w:basedOn w:val="Normal"/>
    <w:rsid w:val="009E15B1"/>
    <w:pPr>
      <w:numPr>
        <w:numId w:val="7"/>
      </w:numPr>
      <w:tabs>
        <w:tab w:val="left" w:pos="1843"/>
      </w:tabs>
      <w:jc w:val="both"/>
    </w:pPr>
    <w:rPr>
      <w:rFonts w:cs="Gautami"/>
      <w:szCs w:val="22"/>
    </w:rPr>
  </w:style>
  <w:style w:type="paragraph" w:customStyle="1" w:styleId="MarcadorNmerosNvel4">
    <w:name w:val="Marcador Números Nível 4"/>
    <w:basedOn w:val="MarcadorNmerosNvel3"/>
    <w:rsid w:val="009E15B1"/>
    <w:pPr>
      <w:numPr>
        <w:numId w:val="8"/>
      </w:numPr>
      <w:tabs>
        <w:tab w:val="clear" w:pos="1843"/>
        <w:tab w:val="left" w:pos="2268"/>
      </w:tabs>
    </w:pPr>
  </w:style>
  <w:style w:type="paragraph" w:customStyle="1" w:styleId="MarcadorRomanosNvel1">
    <w:name w:val="Marcador Romanos Nível 1"/>
    <w:basedOn w:val="Normal"/>
    <w:rsid w:val="009E15B1"/>
    <w:pPr>
      <w:numPr>
        <w:numId w:val="9"/>
      </w:numPr>
      <w:tabs>
        <w:tab w:val="left" w:pos="993"/>
      </w:tabs>
      <w:jc w:val="both"/>
    </w:pPr>
    <w:rPr>
      <w:rFonts w:cs="Gautami"/>
      <w:szCs w:val="22"/>
    </w:rPr>
  </w:style>
  <w:style w:type="paragraph" w:customStyle="1" w:styleId="MarcadorRomanosNvel2">
    <w:name w:val="Marcador Romanos Nível 2"/>
    <w:basedOn w:val="Normal"/>
    <w:rsid w:val="009E15B1"/>
    <w:pPr>
      <w:numPr>
        <w:numId w:val="10"/>
      </w:numPr>
      <w:tabs>
        <w:tab w:val="left" w:pos="1418"/>
      </w:tabs>
      <w:jc w:val="both"/>
    </w:pPr>
    <w:rPr>
      <w:rFonts w:cs="Gautami"/>
      <w:szCs w:val="22"/>
    </w:rPr>
  </w:style>
  <w:style w:type="paragraph" w:customStyle="1" w:styleId="MarcadorRomanosNvel3">
    <w:name w:val="Marcador Romanos Nível 3"/>
    <w:basedOn w:val="MarcadorRomanosNvel2"/>
    <w:rsid w:val="009E15B1"/>
    <w:pPr>
      <w:numPr>
        <w:numId w:val="11"/>
      </w:numPr>
      <w:tabs>
        <w:tab w:val="clear" w:pos="1418"/>
        <w:tab w:val="left" w:pos="1843"/>
      </w:tabs>
    </w:pPr>
  </w:style>
  <w:style w:type="paragraph" w:customStyle="1" w:styleId="MarcadorRomanosNvel4">
    <w:name w:val="Marcador Romanos Nível 4"/>
    <w:basedOn w:val="Normal"/>
    <w:rsid w:val="009E15B1"/>
    <w:pPr>
      <w:numPr>
        <w:numId w:val="12"/>
      </w:numPr>
      <w:tabs>
        <w:tab w:val="left" w:pos="2268"/>
      </w:tabs>
      <w:jc w:val="both"/>
    </w:pPr>
  </w:style>
  <w:style w:type="paragraph" w:customStyle="1" w:styleId="MarcadorSmboloNvel1">
    <w:name w:val="Marcador Símbolo Nível 1"/>
    <w:basedOn w:val="Normal"/>
    <w:rsid w:val="009E15B1"/>
    <w:pPr>
      <w:numPr>
        <w:numId w:val="13"/>
      </w:numPr>
      <w:tabs>
        <w:tab w:val="left" w:pos="993"/>
      </w:tabs>
      <w:jc w:val="both"/>
    </w:pPr>
    <w:rPr>
      <w:rFonts w:cs="Gautami"/>
      <w:szCs w:val="22"/>
    </w:rPr>
  </w:style>
  <w:style w:type="paragraph" w:customStyle="1" w:styleId="MarcadorSmboloNvel2">
    <w:name w:val="Marcador Símbolo Nível 2"/>
    <w:basedOn w:val="Normal"/>
    <w:rsid w:val="009E15B1"/>
    <w:pPr>
      <w:numPr>
        <w:numId w:val="14"/>
      </w:numPr>
      <w:tabs>
        <w:tab w:val="left" w:pos="1418"/>
      </w:tabs>
      <w:jc w:val="both"/>
    </w:pPr>
    <w:rPr>
      <w:rFonts w:cs="Gautami"/>
      <w:szCs w:val="22"/>
    </w:rPr>
  </w:style>
  <w:style w:type="paragraph" w:customStyle="1" w:styleId="MarcadorSmboloNvel3">
    <w:name w:val="Marcador Símbolo Nível 3"/>
    <w:basedOn w:val="Normal"/>
    <w:rsid w:val="009E15B1"/>
    <w:pPr>
      <w:numPr>
        <w:numId w:val="15"/>
      </w:numPr>
      <w:tabs>
        <w:tab w:val="left" w:pos="1843"/>
      </w:tabs>
      <w:jc w:val="both"/>
    </w:pPr>
  </w:style>
  <w:style w:type="paragraph" w:customStyle="1" w:styleId="MarcadorSmboloNvel4">
    <w:name w:val="Marcador Símbolo Nível 4"/>
    <w:basedOn w:val="Normal"/>
    <w:rsid w:val="009E15B1"/>
    <w:pPr>
      <w:numPr>
        <w:numId w:val="16"/>
      </w:numPr>
      <w:tabs>
        <w:tab w:val="left" w:pos="2268"/>
      </w:tabs>
      <w:jc w:val="both"/>
    </w:pPr>
  </w:style>
  <w:style w:type="paragraph" w:customStyle="1" w:styleId="MarcadorSmboloNvel5">
    <w:name w:val="Marcador Símbolo Nível 5"/>
    <w:basedOn w:val="Normal"/>
    <w:next w:val="Normal"/>
    <w:rsid w:val="009E15B1"/>
    <w:pPr>
      <w:numPr>
        <w:numId w:val="17"/>
      </w:numPr>
      <w:tabs>
        <w:tab w:val="left" w:pos="2694"/>
      </w:tabs>
      <w:jc w:val="both"/>
    </w:pPr>
  </w:style>
  <w:style w:type="paragraph" w:customStyle="1" w:styleId="Pargrafo">
    <w:name w:val="Parágrafo"/>
    <w:basedOn w:val="Normal"/>
    <w:link w:val="PargrafoChar"/>
    <w:rsid w:val="009E15B1"/>
    <w:pPr>
      <w:jc w:val="both"/>
    </w:pPr>
    <w:rPr>
      <w:szCs w:val="20"/>
      <w:lang w:val="x-none"/>
    </w:rPr>
  </w:style>
  <w:style w:type="paragraph" w:customStyle="1" w:styleId="PargrafoparaMarcadorNvel1">
    <w:name w:val="Parágrafo para Marcador Nível 1"/>
    <w:basedOn w:val="Pargrafo"/>
    <w:rsid w:val="009E15B1"/>
    <w:pPr>
      <w:tabs>
        <w:tab w:val="left" w:pos="993"/>
      </w:tabs>
      <w:ind w:left="993"/>
    </w:pPr>
  </w:style>
  <w:style w:type="paragraph" w:customStyle="1" w:styleId="PargrafoparaMarcadorNvel2">
    <w:name w:val="Parágrafo para Marcador Nível 2"/>
    <w:basedOn w:val="PargrafoparaMarcadorNvel1"/>
    <w:rsid w:val="009E15B1"/>
    <w:pPr>
      <w:tabs>
        <w:tab w:val="clear" w:pos="993"/>
        <w:tab w:val="left" w:pos="1418"/>
      </w:tabs>
      <w:ind w:left="1418"/>
    </w:pPr>
  </w:style>
  <w:style w:type="paragraph" w:customStyle="1" w:styleId="PargrafoparaMarcadorNvel3">
    <w:name w:val="Parágrafo para Marcador Nível 3"/>
    <w:basedOn w:val="PargrafoparaMarcadorNvel2"/>
    <w:rsid w:val="009E15B1"/>
    <w:pPr>
      <w:tabs>
        <w:tab w:val="clear" w:pos="1418"/>
        <w:tab w:val="left" w:pos="1843"/>
      </w:tabs>
      <w:ind w:left="1843"/>
    </w:pPr>
  </w:style>
  <w:style w:type="paragraph" w:customStyle="1" w:styleId="PargrafoparaMarcadorNvel4">
    <w:name w:val="Parágrafo para Marcador Nível 4"/>
    <w:basedOn w:val="Normal"/>
    <w:link w:val="PargrafoparaMarcadorNvel4Char"/>
    <w:rsid w:val="009E15B1"/>
    <w:pPr>
      <w:tabs>
        <w:tab w:val="left" w:pos="2268"/>
      </w:tabs>
      <w:ind w:left="2268"/>
    </w:pPr>
    <w:rPr>
      <w:szCs w:val="20"/>
      <w:lang w:val="x-none"/>
    </w:rPr>
  </w:style>
  <w:style w:type="character" w:customStyle="1" w:styleId="PargrafoparaMarcadorNvel4Char">
    <w:name w:val="Parágrafo para Marcador Nível 4 Char"/>
    <w:link w:val="PargrafoparaMarcadorNvel4"/>
    <w:rsid w:val="009E15B1"/>
    <w:rPr>
      <w:rFonts w:ascii="Arial" w:eastAsia="Times New Roman" w:hAnsi="Arial" w:cs="Times New Roman"/>
      <w:sz w:val="22"/>
      <w:lang w:eastAsia="pt-BR"/>
    </w:rPr>
  </w:style>
  <w:style w:type="paragraph" w:customStyle="1" w:styleId="PargrafoparaMarcadorNvel5">
    <w:name w:val="Parágrafo para Marcador Nível 5"/>
    <w:basedOn w:val="Pargrafo"/>
    <w:rsid w:val="009E15B1"/>
    <w:pPr>
      <w:tabs>
        <w:tab w:val="left" w:pos="2694"/>
      </w:tabs>
      <w:ind w:left="2694"/>
    </w:pPr>
  </w:style>
  <w:style w:type="paragraph" w:customStyle="1" w:styleId="TtuloTabelas-Figuras-Quadros">
    <w:name w:val="Título Tabelas-Figuras-Quadros"/>
    <w:basedOn w:val="Normal"/>
    <w:rsid w:val="009E15B1"/>
    <w:pPr>
      <w:jc w:val="center"/>
    </w:pPr>
    <w:rPr>
      <w:b/>
    </w:rPr>
  </w:style>
  <w:style w:type="paragraph" w:customStyle="1" w:styleId="Preo">
    <w:name w:val="Preço"/>
    <w:basedOn w:val="TtuloTabelas-Figuras-Quadros"/>
    <w:rsid w:val="009E15B1"/>
  </w:style>
  <w:style w:type="character" w:styleId="Refdenotadefim">
    <w:name w:val="endnote reference"/>
    <w:rsid w:val="009E15B1"/>
    <w:rPr>
      <w:rFonts w:ascii="Arial" w:hAnsi="Arial"/>
      <w:b/>
      <w:i/>
      <w:sz w:val="12"/>
      <w:vertAlign w:val="superscript"/>
    </w:rPr>
  </w:style>
  <w:style w:type="character" w:styleId="Refdenotaderodap">
    <w:name w:val="footnote reference"/>
    <w:rsid w:val="009E15B1"/>
  </w:style>
  <w:style w:type="paragraph" w:styleId="Rodap">
    <w:name w:val="footer"/>
    <w:basedOn w:val="Normal"/>
    <w:link w:val="RodapChar"/>
    <w:uiPriority w:val="99"/>
    <w:rsid w:val="009E15B1"/>
    <w:pPr>
      <w:tabs>
        <w:tab w:val="center" w:pos="4252"/>
        <w:tab w:val="right" w:pos="8504"/>
      </w:tabs>
    </w:pPr>
    <w:rPr>
      <w:szCs w:val="20"/>
      <w:lang w:val="x-none"/>
    </w:rPr>
  </w:style>
  <w:style w:type="character" w:customStyle="1" w:styleId="RodapChar">
    <w:name w:val="Rodapé Char"/>
    <w:link w:val="Rodap"/>
    <w:uiPriority w:val="99"/>
    <w:rsid w:val="009E15B1"/>
    <w:rPr>
      <w:rFonts w:ascii="Arial" w:eastAsia="Times New Roman" w:hAnsi="Arial" w:cs="Times New Roman"/>
      <w:sz w:val="22"/>
      <w:lang w:eastAsia="pt-BR"/>
    </w:rPr>
  </w:style>
  <w:style w:type="paragraph" w:styleId="Textodenotaderodap">
    <w:name w:val="footnote text"/>
    <w:basedOn w:val="Normal"/>
    <w:link w:val="TextodenotaderodapChar"/>
    <w:rsid w:val="009E15B1"/>
    <w:pPr>
      <w:spacing w:line="240" w:lineRule="auto"/>
      <w:jc w:val="both"/>
    </w:pPr>
    <w:rPr>
      <w:i/>
      <w:sz w:val="16"/>
      <w:szCs w:val="16"/>
      <w:lang w:val="x-none"/>
    </w:rPr>
  </w:style>
  <w:style w:type="character" w:customStyle="1" w:styleId="TextodenotaderodapChar">
    <w:name w:val="Texto de nota de rodapé Char"/>
    <w:link w:val="Textodenotaderodap"/>
    <w:rsid w:val="009E15B1"/>
    <w:rPr>
      <w:rFonts w:ascii="Arial" w:eastAsia="Times New Roman" w:hAnsi="Arial" w:cs="Times New Roman"/>
      <w:i/>
      <w:sz w:val="16"/>
      <w:szCs w:val="16"/>
      <w:lang w:eastAsia="pt-BR"/>
    </w:rPr>
  </w:style>
  <w:style w:type="paragraph" w:customStyle="1" w:styleId="TtuloNvel1-Marcador">
    <w:name w:val="Título Nível 1 - Marcador"/>
    <w:basedOn w:val="Normal"/>
    <w:next w:val="Pargrafo"/>
    <w:rsid w:val="009E15B1"/>
    <w:pPr>
      <w:numPr>
        <w:numId w:val="19"/>
      </w:numPr>
      <w:pBdr>
        <w:bottom w:val="single" w:sz="12" w:space="1" w:color="509F25"/>
      </w:pBdr>
      <w:shd w:val="clear" w:color="auto" w:fill="509F25"/>
      <w:tabs>
        <w:tab w:val="clear" w:pos="360"/>
        <w:tab w:val="num" w:pos="567"/>
      </w:tabs>
      <w:ind w:left="567" w:hanging="567"/>
      <w:jc w:val="both"/>
    </w:pPr>
    <w:rPr>
      <w:rFonts w:cs="Gautami"/>
      <w:b/>
      <w:color w:val="FFFFFF"/>
      <w:sz w:val="28"/>
      <w:szCs w:val="32"/>
    </w:rPr>
  </w:style>
  <w:style w:type="paragraph" w:customStyle="1" w:styleId="TtuloNvel2-Marcador">
    <w:name w:val="Título Nível 2 - Marcador"/>
    <w:basedOn w:val="Normal"/>
    <w:next w:val="Pargrafo"/>
    <w:rsid w:val="009E15B1"/>
    <w:pPr>
      <w:numPr>
        <w:ilvl w:val="1"/>
        <w:numId w:val="19"/>
      </w:numPr>
      <w:tabs>
        <w:tab w:val="clear" w:pos="792"/>
        <w:tab w:val="num" w:pos="709"/>
      </w:tabs>
      <w:ind w:left="709" w:hanging="709"/>
      <w:jc w:val="both"/>
    </w:pPr>
    <w:rPr>
      <w:rFonts w:cs="Gautami"/>
      <w:b/>
      <w:color w:val="509F25"/>
      <w:sz w:val="28"/>
      <w:szCs w:val="28"/>
    </w:rPr>
  </w:style>
  <w:style w:type="paragraph" w:customStyle="1" w:styleId="TtuloNvel3-Marcador">
    <w:name w:val="Título Nível 3 - Marcador"/>
    <w:basedOn w:val="TtuloNvel2-Marcador"/>
    <w:rsid w:val="009E15B1"/>
    <w:pPr>
      <w:numPr>
        <w:ilvl w:val="2"/>
      </w:numPr>
      <w:tabs>
        <w:tab w:val="clear" w:pos="1440"/>
        <w:tab w:val="num" w:pos="993"/>
      </w:tabs>
      <w:ind w:left="993" w:hanging="993"/>
    </w:pPr>
  </w:style>
  <w:style w:type="paragraph" w:customStyle="1" w:styleId="TtuloNvel4-Marcador">
    <w:name w:val="Título Nível 4 - Marcador"/>
    <w:basedOn w:val="TtuloNvel3-Marcador"/>
    <w:next w:val="Pargrafo"/>
    <w:rsid w:val="009E15B1"/>
    <w:pPr>
      <w:numPr>
        <w:ilvl w:val="3"/>
      </w:numPr>
      <w:tabs>
        <w:tab w:val="clear" w:pos="2160"/>
        <w:tab w:val="num" w:pos="1418"/>
      </w:tabs>
      <w:ind w:left="1276" w:hanging="1276"/>
    </w:pPr>
  </w:style>
  <w:style w:type="paragraph" w:customStyle="1" w:styleId="TTULOPARAETAPAS">
    <w:name w:val="TÍTULO PARA ETAPAS"/>
    <w:basedOn w:val="Normal"/>
    <w:next w:val="Pargrafo"/>
    <w:rsid w:val="009E15B1"/>
    <w:pPr>
      <w:jc w:val="both"/>
    </w:pPr>
    <w:rPr>
      <w:b/>
      <w:bCs/>
      <w:caps/>
      <w:color w:val="509F25"/>
      <w:sz w:val="28"/>
      <w:szCs w:val="20"/>
    </w:rPr>
  </w:style>
  <w:style w:type="paragraph" w:customStyle="1" w:styleId="Ttulos-SemMarcador">
    <w:name w:val="Títulos - Sem Marcador"/>
    <w:basedOn w:val="TtuloNvel1-Marcador"/>
    <w:next w:val="Pargrafo"/>
    <w:rsid w:val="009E15B1"/>
    <w:pPr>
      <w:ind w:left="0" w:firstLine="0"/>
    </w:pPr>
  </w:style>
  <w:style w:type="paragraph" w:customStyle="1" w:styleId="TtuloNvel1-MarcadorCaixa">
    <w:name w:val="Título Nível 1 - Marcador (Caixa)"/>
    <w:basedOn w:val="EstiloTtuloNvel1-MarcadorCaixa"/>
    <w:next w:val="Pargrafo"/>
    <w:link w:val="TtuloNvel1-MarcadorCaixaChar"/>
    <w:rsid w:val="009E15B1"/>
    <w:pPr>
      <w:numPr>
        <w:numId w:val="0"/>
      </w:numPr>
    </w:pPr>
    <w:rPr>
      <w:lang w:val="x-none"/>
    </w:rPr>
  </w:style>
  <w:style w:type="character" w:customStyle="1" w:styleId="PargrafoChar">
    <w:name w:val="Parágrafo Char"/>
    <w:link w:val="Pargrafo"/>
    <w:rsid w:val="009E15B1"/>
    <w:rPr>
      <w:rFonts w:ascii="Arial" w:eastAsia="Times New Roman" w:hAnsi="Arial" w:cs="Times New Roman"/>
      <w:sz w:val="22"/>
      <w:lang w:eastAsia="pt-BR"/>
    </w:rPr>
  </w:style>
  <w:style w:type="paragraph" w:customStyle="1" w:styleId="TtuloNveis1">
    <w:name w:val="Título Níveis 1"/>
    <w:aliases w:val="2,3 e 4 - Sem Marcador"/>
    <w:basedOn w:val="TtuloNvel1-Marcador"/>
    <w:rsid w:val="009E15B1"/>
    <w:pPr>
      <w:ind w:left="0" w:firstLine="0"/>
    </w:pPr>
  </w:style>
  <w:style w:type="paragraph" w:styleId="Ttulo">
    <w:name w:val="Title"/>
    <w:basedOn w:val="Normal"/>
    <w:next w:val="Normal"/>
    <w:link w:val="TtuloChar"/>
    <w:qFormat/>
    <w:rsid w:val="009E15B1"/>
    <w:pPr>
      <w:pBdr>
        <w:bottom w:val="single" w:sz="8" w:space="4" w:color="E1ECD5"/>
      </w:pBdr>
      <w:spacing w:after="300" w:line="240" w:lineRule="auto"/>
      <w:contextualSpacing/>
      <w:jc w:val="both"/>
    </w:pPr>
    <w:rPr>
      <w:rFonts w:ascii="Cambria" w:hAnsi="Cambria"/>
      <w:color w:val="3B761B"/>
      <w:spacing w:val="5"/>
      <w:kern w:val="28"/>
      <w:sz w:val="52"/>
      <w:szCs w:val="52"/>
      <w:lang w:val="x-none" w:eastAsia="x-none"/>
    </w:rPr>
  </w:style>
  <w:style w:type="character" w:customStyle="1" w:styleId="TtuloChar">
    <w:name w:val="Título Char"/>
    <w:link w:val="Ttulo"/>
    <w:rsid w:val="009E15B1"/>
    <w:rPr>
      <w:rFonts w:ascii="Cambria" w:eastAsia="Times New Roman" w:hAnsi="Cambria" w:cs="Times New Roman"/>
      <w:color w:val="3B761B"/>
      <w:spacing w:val="5"/>
      <w:kern w:val="28"/>
      <w:sz w:val="52"/>
      <w:szCs w:val="52"/>
    </w:rPr>
  </w:style>
  <w:style w:type="paragraph" w:styleId="Corpodetexto">
    <w:name w:val="Body Text"/>
    <w:basedOn w:val="Normal"/>
    <w:link w:val="CorpodetextoChar"/>
    <w:rsid w:val="009E15B1"/>
    <w:pPr>
      <w:widowControl w:val="0"/>
      <w:suppressAutoHyphens/>
      <w:spacing w:line="240" w:lineRule="auto"/>
      <w:ind w:right="850"/>
      <w:jc w:val="both"/>
    </w:pPr>
    <w:rPr>
      <w:rFonts w:ascii="Times New Roman" w:hAnsi="Times New Roman"/>
      <w:sz w:val="20"/>
      <w:szCs w:val="20"/>
      <w:lang w:val="x-none" w:eastAsia="ar-SA"/>
    </w:rPr>
  </w:style>
  <w:style w:type="character" w:customStyle="1" w:styleId="CorpodetextoChar">
    <w:name w:val="Corpo de texto Char"/>
    <w:link w:val="Corpodetexto"/>
    <w:rsid w:val="009E15B1"/>
    <w:rPr>
      <w:rFonts w:eastAsia="Times New Roman" w:cs="Times New Roman"/>
      <w:szCs w:val="20"/>
      <w:lang w:eastAsia="ar-SA"/>
    </w:rPr>
  </w:style>
  <w:style w:type="paragraph" w:styleId="Subttulo">
    <w:name w:val="Subtitle"/>
    <w:basedOn w:val="Normal"/>
    <w:next w:val="Corpodetexto"/>
    <w:link w:val="SubttuloChar"/>
    <w:qFormat/>
    <w:rsid w:val="009E15B1"/>
    <w:pPr>
      <w:suppressAutoHyphens/>
      <w:spacing w:line="240" w:lineRule="auto"/>
      <w:ind w:left="708" w:firstLine="708"/>
    </w:pPr>
    <w:rPr>
      <w:rFonts w:ascii="Times New Roman" w:hAnsi="Times New Roman"/>
      <w:b/>
      <w:color w:val="000000"/>
      <w:szCs w:val="20"/>
      <w:lang w:val="x-none" w:eastAsia="ar-SA"/>
    </w:rPr>
  </w:style>
  <w:style w:type="character" w:customStyle="1" w:styleId="SubttuloChar">
    <w:name w:val="Subtítulo Char"/>
    <w:link w:val="Subttulo"/>
    <w:rsid w:val="009E15B1"/>
    <w:rPr>
      <w:rFonts w:eastAsia="Times New Roman" w:cs="Times New Roman"/>
      <w:b/>
      <w:color w:val="000000"/>
      <w:sz w:val="22"/>
      <w:szCs w:val="20"/>
      <w:lang w:eastAsia="ar-SA"/>
    </w:rPr>
  </w:style>
  <w:style w:type="paragraph" w:styleId="Sumrio1">
    <w:name w:val="toc 1"/>
    <w:basedOn w:val="Normal"/>
    <w:next w:val="Normal"/>
    <w:autoRedefine/>
    <w:uiPriority w:val="39"/>
    <w:rsid w:val="009E15B1"/>
    <w:pPr>
      <w:spacing w:after="100"/>
    </w:pPr>
  </w:style>
  <w:style w:type="paragraph" w:styleId="Sumrio2">
    <w:name w:val="toc 2"/>
    <w:basedOn w:val="Normal"/>
    <w:next w:val="Normal"/>
    <w:autoRedefine/>
    <w:uiPriority w:val="39"/>
    <w:unhideWhenUsed/>
    <w:rsid w:val="009E15B1"/>
    <w:pPr>
      <w:spacing w:after="100" w:line="276" w:lineRule="auto"/>
      <w:ind w:left="220"/>
    </w:pPr>
    <w:rPr>
      <w:rFonts w:ascii="Calibri" w:hAnsi="Calibri"/>
      <w:szCs w:val="22"/>
    </w:rPr>
  </w:style>
  <w:style w:type="paragraph" w:styleId="Sumrio3">
    <w:name w:val="toc 3"/>
    <w:basedOn w:val="Normal"/>
    <w:next w:val="Normal"/>
    <w:autoRedefine/>
    <w:uiPriority w:val="39"/>
    <w:unhideWhenUsed/>
    <w:rsid w:val="009E15B1"/>
    <w:pPr>
      <w:spacing w:after="100" w:line="276" w:lineRule="auto"/>
      <w:ind w:left="440"/>
    </w:pPr>
    <w:rPr>
      <w:rFonts w:ascii="Calibri" w:hAnsi="Calibri"/>
      <w:szCs w:val="22"/>
    </w:rPr>
  </w:style>
  <w:style w:type="paragraph" w:styleId="Sumrio4">
    <w:name w:val="toc 4"/>
    <w:basedOn w:val="Normal"/>
    <w:next w:val="Normal"/>
    <w:autoRedefine/>
    <w:uiPriority w:val="39"/>
    <w:unhideWhenUsed/>
    <w:rsid w:val="009E15B1"/>
    <w:pPr>
      <w:spacing w:after="100" w:line="276" w:lineRule="auto"/>
      <w:ind w:left="660"/>
    </w:pPr>
    <w:rPr>
      <w:rFonts w:ascii="Calibri" w:hAnsi="Calibri"/>
      <w:szCs w:val="22"/>
    </w:rPr>
  </w:style>
  <w:style w:type="paragraph" w:styleId="Sumrio5">
    <w:name w:val="toc 5"/>
    <w:basedOn w:val="Normal"/>
    <w:next w:val="Normal"/>
    <w:autoRedefine/>
    <w:uiPriority w:val="39"/>
    <w:unhideWhenUsed/>
    <w:rsid w:val="009E15B1"/>
    <w:pPr>
      <w:spacing w:after="100" w:line="276" w:lineRule="auto"/>
      <w:ind w:left="880"/>
    </w:pPr>
    <w:rPr>
      <w:rFonts w:ascii="Calibri" w:hAnsi="Calibri"/>
      <w:szCs w:val="22"/>
    </w:rPr>
  </w:style>
  <w:style w:type="paragraph" w:styleId="Sumrio6">
    <w:name w:val="toc 6"/>
    <w:basedOn w:val="Normal"/>
    <w:next w:val="Normal"/>
    <w:autoRedefine/>
    <w:uiPriority w:val="39"/>
    <w:unhideWhenUsed/>
    <w:rsid w:val="009E15B1"/>
    <w:pPr>
      <w:spacing w:after="100" w:line="276" w:lineRule="auto"/>
      <w:ind w:left="1100"/>
    </w:pPr>
    <w:rPr>
      <w:rFonts w:ascii="Calibri" w:hAnsi="Calibri"/>
      <w:szCs w:val="22"/>
    </w:rPr>
  </w:style>
  <w:style w:type="paragraph" w:styleId="Sumrio7">
    <w:name w:val="toc 7"/>
    <w:basedOn w:val="Normal"/>
    <w:next w:val="Normal"/>
    <w:autoRedefine/>
    <w:uiPriority w:val="39"/>
    <w:unhideWhenUsed/>
    <w:rsid w:val="009E15B1"/>
    <w:pPr>
      <w:spacing w:after="100" w:line="276" w:lineRule="auto"/>
      <w:ind w:left="1320"/>
    </w:pPr>
    <w:rPr>
      <w:rFonts w:ascii="Calibri" w:hAnsi="Calibri"/>
      <w:szCs w:val="22"/>
    </w:rPr>
  </w:style>
  <w:style w:type="paragraph" w:styleId="Sumrio8">
    <w:name w:val="toc 8"/>
    <w:basedOn w:val="Normal"/>
    <w:next w:val="Normal"/>
    <w:autoRedefine/>
    <w:uiPriority w:val="39"/>
    <w:unhideWhenUsed/>
    <w:rsid w:val="009E15B1"/>
    <w:pPr>
      <w:spacing w:after="100" w:line="276" w:lineRule="auto"/>
      <w:ind w:left="1540"/>
    </w:pPr>
    <w:rPr>
      <w:rFonts w:ascii="Calibri" w:hAnsi="Calibri"/>
      <w:szCs w:val="22"/>
    </w:rPr>
  </w:style>
  <w:style w:type="paragraph" w:styleId="Sumrio9">
    <w:name w:val="toc 9"/>
    <w:basedOn w:val="Normal"/>
    <w:next w:val="Normal"/>
    <w:autoRedefine/>
    <w:uiPriority w:val="39"/>
    <w:unhideWhenUsed/>
    <w:rsid w:val="009E15B1"/>
    <w:pPr>
      <w:spacing w:after="100" w:line="276" w:lineRule="auto"/>
      <w:ind w:left="1760"/>
    </w:pPr>
    <w:rPr>
      <w:rFonts w:ascii="Calibri" w:hAnsi="Calibri"/>
      <w:szCs w:val="22"/>
    </w:rPr>
  </w:style>
  <w:style w:type="paragraph" w:customStyle="1" w:styleId="MarcadorVriosNveis-Nvel2">
    <w:name w:val="Marcador Vários Níveis - Nível 2"/>
    <w:basedOn w:val="Pargrafo"/>
    <w:rsid w:val="009E15B1"/>
    <w:pPr>
      <w:numPr>
        <w:ilvl w:val="1"/>
        <w:numId w:val="20"/>
      </w:numPr>
      <w:tabs>
        <w:tab w:val="clear" w:pos="1080"/>
        <w:tab w:val="num" w:pos="360"/>
      </w:tabs>
      <w:ind w:left="0" w:firstLine="0"/>
    </w:pPr>
  </w:style>
  <w:style w:type="paragraph" w:customStyle="1" w:styleId="MarcadorVriosNveis-Nvel3">
    <w:name w:val="Marcador Vários Níveis - Nível 3"/>
    <w:basedOn w:val="Pargrafo"/>
    <w:rsid w:val="009E15B1"/>
    <w:pPr>
      <w:numPr>
        <w:ilvl w:val="2"/>
        <w:numId w:val="20"/>
      </w:numPr>
      <w:tabs>
        <w:tab w:val="clear" w:pos="1800"/>
        <w:tab w:val="num" w:pos="360"/>
      </w:tabs>
      <w:ind w:left="0" w:firstLine="0"/>
    </w:pPr>
  </w:style>
  <w:style w:type="paragraph" w:customStyle="1" w:styleId="MarcadorVriosNveis-Nvel4">
    <w:name w:val="Marcador Vários Níveis - Nível 4"/>
    <w:basedOn w:val="Pargrafo"/>
    <w:rsid w:val="009E15B1"/>
    <w:pPr>
      <w:numPr>
        <w:ilvl w:val="3"/>
        <w:numId w:val="20"/>
      </w:numPr>
      <w:tabs>
        <w:tab w:val="clear" w:pos="2160"/>
        <w:tab w:val="num" w:pos="360"/>
        <w:tab w:val="left" w:pos="3060"/>
      </w:tabs>
      <w:ind w:left="0" w:firstLine="0"/>
    </w:pPr>
  </w:style>
  <w:style w:type="paragraph" w:customStyle="1" w:styleId="MarcadorVriosNveis-Nvel5">
    <w:name w:val="Marcador Vários Níveis - Nível 5"/>
    <w:basedOn w:val="MarcadorVriosNveis-Nvel4"/>
    <w:rsid w:val="009E15B1"/>
    <w:pPr>
      <w:numPr>
        <w:ilvl w:val="4"/>
      </w:numPr>
      <w:tabs>
        <w:tab w:val="clear" w:pos="2880"/>
        <w:tab w:val="clear" w:pos="3060"/>
        <w:tab w:val="num" w:pos="360"/>
        <w:tab w:val="left" w:pos="4320"/>
      </w:tabs>
    </w:pPr>
  </w:style>
  <w:style w:type="paragraph" w:customStyle="1" w:styleId="MarcadorVriosNveis-Nvel1">
    <w:name w:val="Marcador Vários Níveis - Nível 1"/>
    <w:basedOn w:val="Pargrafo"/>
    <w:rsid w:val="009E15B1"/>
    <w:pPr>
      <w:numPr>
        <w:numId w:val="20"/>
      </w:numPr>
      <w:ind w:left="0" w:firstLine="0"/>
    </w:pPr>
  </w:style>
  <w:style w:type="paragraph" w:customStyle="1" w:styleId="MediumGrid1-Accent21">
    <w:name w:val="Medium Grid 1 - Accent 21"/>
    <w:basedOn w:val="Normal"/>
    <w:uiPriority w:val="34"/>
    <w:qFormat/>
    <w:rsid w:val="009E15B1"/>
    <w:pPr>
      <w:ind w:left="720"/>
      <w:contextualSpacing/>
    </w:pPr>
  </w:style>
  <w:style w:type="character" w:styleId="Forte">
    <w:name w:val="Strong"/>
    <w:uiPriority w:val="22"/>
    <w:qFormat/>
    <w:rsid w:val="009E15B1"/>
    <w:rPr>
      <w:b/>
      <w:bCs/>
    </w:rPr>
  </w:style>
  <w:style w:type="character" w:styleId="nfase">
    <w:name w:val="Emphasis"/>
    <w:qFormat/>
    <w:rsid w:val="009E15B1"/>
    <w:rPr>
      <w:i/>
      <w:iCs/>
    </w:rPr>
  </w:style>
  <w:style w:type="character" w:styleId="Refdecomentrio">
    <w:name w:val="annotation reference"/>
    <w:rsid w:val="009E15B1"/>
    <w:rPr>
      <w:sz w:val="16"/>
      <w:szCs w:val="16"/>
    </w:rPr>
  </w:style>
  <w:style w:type="paragraph" w:styleId="Textodecomentrio">
    <w:name w:val="annotation text"/>
    <w:basedOn w:val="Normal"/>
    <w:link w:val="TextodecomentrioChar"/>
    <w:rsid w:val="009E15B1"/>
    <w:rPr>
      <w:sz w:val="20"/>
      <w:szCs w:val="20"/>
      <w:lang w:val="x-none"/>
    </w:rPr>
  </w:style>
  <w:style w:type="character" w:customStyle="1" w:styleId="TextodecomentrioChar">
    <w:name w:val="Texto de comentário Char"/>
    <w:link w:val="Textodecomentrio"/>
    <w:rsid w:val="009E15B1"/>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rsid w:val="009E15B1"/>
    <w:rPr>
      <w:b/>
      <w:bCs/>
    </w:rPr>
  </w:style>
  <w:style w:type="character" w:customStyle="1" w:styleId="AssuntodocomentrioChar">
    <w:name w:val="Assunto do comentário Char"/>
    <w:link w:val="Assuntodocomentrio"/>
    <w:rsid w:val="009E15B1"/>
    <w:rPr>
      <w:rFonts w:ascii="Arial" w:eastAsia="Times New Roman" w:hAnsi="Arial" w:cs="Times New Roman"/>
      <w:b/>
      <w:bCs/>
      <w:sz w:val="20"/>
      <w:szCs w:val="20"/>
      <w:lang w:eastAsia="pt-BR"/>
    </w:rPr>
  </w:style>
  <w:style w:type="paragraph" w:customStyle="1" w:styleId="MediumList2-Accent21">
    <w:name w:val="Medium List 2 - Accent 21"/>
    <w:hidden/>
    <w:uiPriority w:val="99"/>
    <w:semiHidden/>
    <w:rsid w:val="009E15B1"/>
    <w:rPr>
      <w:rFonts w:ascii="Arial" w:eastAsia="Times New Roman" w:hAnsi="Arial"/>
      <w:sz w:val="22"/>
      <w:szCs w:val="24"/>
      <w:lang w:eastAsia="pt-BR"/>
    </w:rPr>
  </w:style>
  <w:style w:type="paragraph" w:customStyle="1" w:styleId="Default">
    <w:name w:val="Default"/>
    <w:rsid w:val="009E15B1"/>
    <w:pPr>
      <w:autoSpaceDE w:val="0"/>
      <w:autoSpaceDN w:val="0"/>
      <w:adjustRightInd w:val="0"/>
    </w:pPr>
    <w:rPr>
      <w:rFonts w:ascii="Arial" w:eastAsia="Calibri" w:hAnsi="Arial" w:cs="Arial"/>
      <w:color w:val="000000"/>
      <w:sz w:val="24"/>
      <w:szCs w:val="24"/>
    </w:rPr>
  </w:style>
  <w:style w:type="paragraph" w:styleId="Legenda">
    <w:name w:val="caption"/>
    <w:basedOn w:val="Normal"/>
    <w:next w:val="Normal"/>
    <w:qFormat/>
    <w:rsid w:val="009E15B1"/>
    <w:pPr>
      <w:spacing w:after="200" w:line="240" w:lineRule="auto"/>
    </w:pPr>
    <w:rPr>
      <w:b/>
      <w:bCs/>
      <w:color w:val="4F81BD"/>
      <w:sz w:val="18"/>
      <w:szCs w:val="18"/>
    </w:rPr>
  </w:style>
  <w:style w:type="table" w:styleId="Tabelacomgrade">
    <w:name w:val="Table Grid"/>
    <w:basedOn w:val="Tabelanormal"/>
    <w:uiPriority w:val="59"/>
    <w:rsid w:val="009E15B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Corpodetexto2">
    <w:name w:val="WW-Corpo de texto 2"/>
    <w:basedOn w:val="Normal"/>
    <w:rsid w:val="009E15B1"/>
    <w:pPr>
      <w:widowControl w:val="0"/>
      <w:suppressAutoHyphens/>
      <w:spacing w:line="240" w:lineRule="auto"/>
      <w:jc w:val="both"/>
    </w:pPr>
    <w:rPr>
      <w:rFonts w:eastAsia="Bitstream Vera Sans" w:cs="Tahoma"/>
      <w:szCs w:val="22"/>
      <w:lang w:eastAsia="ar-SA"/>
    </w:rPr>
  </w:style>
  <w:style w:type="paragraph" w:customStyle="1" w:styleId="Ttulo2-FGV">
    <w:name w:val="Título 2 - FGV"/>
    <w:basedOn w:val="TtuloNvel1-MarcadorCaixa"/>
    <w:link w:val="Ttulo2-FGVChar"/>
    <w:autoRedefine/>
    <w:qFormat/>
    <w:rsid w:val="009E15B1"/>
    <w:pPr>
      <w:shd w:val="clear" w:color="auto" w:fill="auto"/>
      <w:tabs>
        <w:tab w:val="clear" w:pos="567"/>
        <w:tab w:val="left" w:pos="851"/>
      </w:tabs>
      <w:ind w:left="716" w:hanging="432"/>
      <w:outlineLvl w:val="1"/>
    </w:pPr>
    <w:rPr>
      <w:caps w:val="0"/>
      <w:color w:val="509F25"/>
    </w:rPr>
  </w:style>
  <w:style w:type="paragraph" w:customStyle="1" w:styleId="Titulo3-FGV">
    <w:name w:val="Titulo 3 - FGV"/>
    <w:basedOn w:val="TtuloNvel1-MarcadorCaixa"/>
    <w:link w:val="Titulo3-FGVChar"/>
    <w:qFormat/>
    <w:rsid w:val="009E15B1"/>
    <w:pPr>
      <w:shd w:val="clear" w:color="auto" w:fill="auto"/>
      <w:tabs>
        <w:tab w:val="clear" w:pos="567"/>
        <w:tab w:val="left" w:pos="993"/>
      </w:tabs>
      <w:ind w:left="992" w:hanging="992"/>
      <w:outlineLvl w:val="2"/>
    </w:pPr>
    <w:rPr>
      <w:caps w:val="0"/>
      <w:color w:val="509F25"/>
    </w:rPr>
  </w:style>
  <w:style w:type="character" w:customStyle="1" w:styleId="Ttulo2-FGVChar">
    <w:name w:val="Título 2 - FGV Char"/>
    <w:link w:val="Ttulo2-FGV"/>
    <w:rsid w:val="009E15B1"/>
    <w:rPr>
      <w:rFonts w:ascii="Arial" w:eastAsia="Times New Roman" w:hAnsi="Arial" w:cs="Times New Roman"/>
      <w:b/>
      <w:bCs/>
      <w:color w:val="509F25"/>
      <w:sz w:val="28"/>
      <w:szCs w:val="20"/>
      <w:lang w:eastAsia="pt-BR"/>
    </w:rPr>
  </w:style>
  <w:style w:type="paragraph" w:customStyle="1" w:styleId="Ttulo4-FGV">
    <w:name w:val="Título 4 - FGV"/>
    <w:basedOn w:val="TtuloNvel1-MarcadorCaixa"/>
    <w:link w:val="Ttulo4-FGVChar"/>
    <w:autoRedefine/>
    <w:qFormat/>
    <w:rsid w:val="009E15B1"/>
    <w:pPr>
      <w:shd w:val="clear" w:color="auto" w:fill="auto"/>
      <w:tabs>
        <w:tab w:val="clear" w:pos="567"/>
        <w:tab w:val="left" w:pos="993"/>
      </w:tabs>
      <w:ind w:left="1728" w:hanging="648"/>
      <w:outlineLvl w:val="3"/>
    </w:pPr>
    <w:rPr>
      <w:caps w:val="0"/>
      <w:color w:val="509F25"/>
    </w:rPr>
  </w:style>
  <w:style w:type="character" w:customStyle="1" w:styleId="Titulo3-FGVChar">
    <w:name w:val="Titulo 3 - FGV Char"/>
    <w:link w:val="Titulo3-FGV"/>
    <w:rsid w:val="009E15B1"/>
    <w:rPr>
      <w:rFonts w:ascii="Arial" w:eastAsia="Times New Roman" w:hAnsi="Arial" w:cs="Times New Roman"/>
      <w:b/>
      <w:bCs/>
      <w:color w:val="509F25"/>
      <w:sz w:val="28"/>
      <w:szCs w:val="20"/>
      <w:lang w:eastAsia="pt-BR"/>
    </w:rPr>
  </w:style>
  <w:style w:type="character" w:customStyle="1" w:styleId="Ttulo4-FGVChar">
    <w:name w:val="Título 4 - FGV Char"/>
    <w:link w:val="Ttulo4-FGV"/>
    <w:rsid w:val="009E15B1"/>
    <w:rPr>
      <w:rFonts w:ascii="Arial" w:eastAsia="Times New Roman" w:hAnsi="Arial" w:cs="Times New Roman"/>
      <w:b/>
      <w:bCs/>
      <w:color w:val="509F25"/>
      <w:sz w:val="28"/>
      <w:szCs w:val="20"/>
      <w:lang w:eastAsia="pt-BR"/>
    </w:rPr>
  </w:style>
  <w:style w:type="character" w:customStyle="1" w:styleId="TtuloNvel1-MarcadorCaixaChar">
    <w:name w:val="Título Nível 1 - Marcador (Caixa) Char"/>
    <w:link w:val="TtuloNvel1-MarcadorCaixa"/>
    <w:rsid w:val="009E15B1"/>
    <w:rPr>
      <w:rFonts w:ascii="Arial" w:eastAsia="Times New Roman" w:hAnsi="Arial" w:cs="Times New Roman"/>
      <w:b/>
      <w:bCs/>
      <w:caps/>
      <w:color w:val="FFFFFF"/>
      <w:sz w:val="28"/>
      <w:szCs w:val="20"/>
      <w:shd w:val="clear" w:color="auto" w:fill="509F25"/>
      <w:lang w:eastAsia="pt-BR"/>
    </w:rPr>
  </w:style>
  <w:style w:type="paragraph" w:customStyle="1" w:styleId="MarcadorLetrasNvel5">
    <w:name w:val="Marcador Letras Nível 5"/>
    <w:basedOn w:val="MarcadorLetrasNvel2"/>
    <w:rsid w:val="009E15B1"/>
    <w:pPr>
      <w:numPr>
        <w:numId w:val="35"/>
      </w:numPr>
    </w:pPr>
  </w:style>
  <w:style w:type="paragraph" w:customStyle="1" w:styleId="MarcadorNmerosNvel5">
    <w:name w:val="Marcador Números Nível 5"/>
    <w:basedOn w:val="Normal"/>
    <w:rsid w:val="009E15B1"/>
    <w:pPr>
      <w:numPr>
        <w:numId w:val="36"/>
      </w:numPr>
      <w:jc w:val="both"/>
    </w:pPr>
  </w:style>
  <w:style w:type="paragraph" w:customStyle="1" w:styleId="MarcadorRomanosNvel5">
    <w:name w:val="Marcador Romanos Nível 5"/>
    <w:basedOn w:val="MarcadorRomanosNvel4"/>
    <w:rsid w:val="009E15B1"/>
    <w:pPr>
      <w:numPr>
        <w:numId w:val="37"/>
      </w:numPr>
    </w:pPr>
  </w:style>
  <w:style w:type="character" w:styleId="Nmerodepgina">
    <w:name w:val="page number"/>
    <w:basedOn w:val="Fontepargpadro"/>
    <w:rsid w:val="009E15B1"/>
  </w:style>
  <w:style w:type="paragraph" w:customStyle="1" w:styleId="Sumrio">
    <w:name w:val="Sumário"/>
    <w:basedOn w:val="Pargrafo"/>
    <w:rsid w:val="009E15B1"/>
    <w:rPr>
      <w:b/>
      <w:color w:val="003366"/>
      <w:sz w:val="32"/>
      <w:szCs w:val="32"/>
    </w:rPr>
  </w:style>
  <w:style w:type="character" w:styleId="HiperlinkVisitado">
    <w:name w:val="FollowedHyperlink"/>
    <w:rsid w:val="009E15B1"/>
    <w:rPr>
      <w:color w:val="800080"/>
      <w:u w:val="single"/>
    </w:rPr>
  </w:style>
  <w:style w:type="character" w:customStyle="1" w:styleId="PlaceholderText1">
    <w:name w:val="Placeholder Text1"/>
    <w:uiPriority w:val="99"/>
    <w:semiHidden/>
    <w:rsid w:val="009E15B1"/>
    <w:rPr>
      <w:color w:val="808080"/>
    </w:rPr>
  </w:style>
  <w:style w:type="paragraph" w:customStyle="1" w:styleId="NoSpacing1">
    <w:name w:val="No Spacing1"/>
    <w:link w:val="NoSpacingChar"/>
    <w:qFormat/>
    <w:rsid w:val="009E15B1"/>
    <w:rPr>
      <w:rFonts w:ascii="PMingLiU" w:hAnsi="PMingLiU"/>
      <w:sz w:val="22"/>
      <w:szCs w:val="22"/>
      <w:lang w:val="en-US"/>
    </w:rPr>
  </w:style>
  <w:style w:type="character" w:customStyle="1" w:styleId="NoSpacingChar">
    <w:name w:val="No Spacing Char"/>
    <w:link w:val="NoSpacing1"/>
    <w:rsid w:val="009E15B1"/>
    <w:rPr>
      <w:rFonts w:ascii="PMingLiU" w:hAnsi="PMingLiU"/>
      <w:sz w:val="22"/>
      <w:szCs w:val="22"/>
      <w:lang w:val="en-US" w:eastAsia="en-US" w:bidi="ar-SA"/>
    </w:rPr>
  </w:style>
  <w:style w:type="table" w:customStyle="1" w:styleId="ListaClara-nfase11">
    <w:name w:val="Lista Clara - Ênfase 11"/>
    <w:basedOn w:val="Tabelanormal"/>
    <w:uiPriority w:val="61"/>
    <w:rsid w:val="009E15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326BFB"/>
    <w:pPr>
      <w:spacing w:before="100" w:beforeAutospacing="1" w:after="100" w:afterAutospacing="1" w:line="240" w:lineRule="auto"/>
    </w:pPr>
    <w:rPr>
      <w:rFonts w:ascii="Times" w:eastAsia="MS Mincho" w:hAnsi="Times"/>
      <w:sz w:val="20"/>
      <w:szCs w:val="20"/>
      <w:lang w:eastAsia="en-US"/>
    </w:rPr>
  </w:style>
  <w:style w:type="paragraph" w:styleId="MapadoDocumento">
    <w:name w:val="Document Map"/>
    <w:basedOn w:val="Normal"/>
    <w:link w:val="MapadoDocumentoChar"/>
    <w:uiPriority w:val="99"/>
    <w:semiHidden/>
    <w:unhideWhenUsed/>
    <w:rsid w:val="003E7167"/>
    <w:pPr>
      <w:spacing w:line="240" w:lineRule="auto"/>
    </w:pPr>
    <w:rPr>
      <w:rFonts w:ascii="Lucida Grande" w:hAnsi="Lucida Grande" w:cs="Lucida Grande"/>
      <w:sz w:val="24"/>
    </w:rPr>
  </w:style>
  <w:style w:type="character" w:customStyle="1" w:styleId="MapadoDocumentoChar">
    <w:name w:val="Mapa do Documento Char"/>
    <w:basedOn w:val="Fontepargpadro"/>
    <w:link w:val="MapadoDocumento"/>
    <w:uiPriority w:val="99"/>
    <w:semiHidden/>
    <w:rsid w:val="003E7167"/>
    <w:rPr>
      <w:rFonts w:ascii="Lucida Grande" w:eastAsia="Times New Roman" w:hAnsi="Lucida Grande" w:cs="Lucida Grande"/>
      <w:sz w:val="24"/>
      <w:szCs w:val="24"/>
      <w:lang w:eastAsia="pt-BR"/>
    </w:rPr>
  </w:style>
  <w:style w:type="paragraph" w:styleId="SemEspaamento">
    <w:name w:val="No Spacing"/>
    <w:uiPriority w:val="1"/>
    <w:qFormat/>
    <w:rsid w:val="00C45C1F"/>
    <w:rPr>
      <w:rFonts w:ascii="Arial" w:eastAsia="Times New Roman" w:hAnsi="Arial"/>
      <w:sz w:val="22"/>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B1"/>
    <w:pPr>
      <w:spacing w:line="360" w:lineRule="auto"/>
    </w:pPr>
    <w:rPr>
      <w:rFonts w:ascii="Arial" w:eastAsia="Times New Roman" w:hAnsi="Arial"/>
      <w:sz w:val="22"/>
      <w:szCs w:val="24"/>
      <w:lang w:eastAsia="pt-BR"/>
    </w:rPr>
  </w:style>
  <w:style w:type="paragraph" w:styleId="Ttulo1">
    <w:name w:val="heading 1"/>
    <w:basedOn w:val="Normal"/>
    <w:next w:val="Normal"/>
    <w:link w:val="Ttulo1Char"/>
    <w:qFormat/>
    <w:rsid w:val="009E15B1"/>
    <w:pPr>
      <w:keepNext/>
      <w:numPr>
        <w:numId w:val="18"/>
      </w:numPr>
      <w:spacing w:before="240" w:after="60"/>
      <w:outlineLvl w:val="0"/>
    </w:pPr>
    <w:rPr>
      <w:b/>
      <w:bCs/>
      <w:kern w:val="32"/>
      <w:sz w:val="32"/>
      <w:szCs w:val="32"/>
      <w:lang w:val="x-none"/>
    </w:rPr>
  </w:style>
  <w:style w:type="paragraph" w:styleId="Ttulo2">
    <w:name w:val="heading 2"/>
    <w:basedOn w:val="Normal"/>
    <w:next w:val="Normal"/>
    <w:link w:val="Ttulo2Char"/>
    <w:qFormat/>
    <w:rsid w:val="009E15B1"/>
    <w:pPr>
      <w:keepNext/>
      <w:numPr>
        <w:ilvl w:val="1"/>
        <w:numId w:val="18"/>
      </w:numPr>
      <w:spacing w:before="240" w:after="60"/>
      <w:outlineLvl w:val="1"/>
    </w:pPr>
    <w:rPr>
      <w:b/>
      <w:bCs/>
      <w:i/>
      <w:iCs/>
      <w:sz w:val="28"/>
      <w:szCs w:val="28"/>
      <w:lang w:val="x-none"/>
    </w:rPr>
  </w:style>
  <w:style w:type="paragraph" w:styleId="Ttulo3">
    <w:name w:val="heading 3"/>
    <w:basedOn w:val="Normal"/>
    <w:next w:val="Normal"/>
    <w:link w:val="Ttulo3Char"/>
    <w:qFormat/>
    <w:rsid w:val="009E15B1"/>
    <w:pPr>
      <w:keepNext/>
      <w:numPr>
        <w:ilvl w:val="2"/>
        <w:numId w:val="18"/>
      </w:numPr>
      <w:spacing w:before="240" w:after="60"/>
      <w:outlineLvl w:val="2"/>
    </w:pPr>
    <w:rPr>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arcadorNmerosNvel1">
    <w:name w:val="Marcador Números Nível 1"/>
    <w:basedOn w:val="Normal"/>
    <w:rsid w:val="00D57CFD"/>
    <w:pPr>
      <w:numPr>
        <w:numId w:val="1"/>
      </w:numPr>
      <w:tabs>
        <w:tab w:val="left" w:pos="993"/>
      </w:tabs>
      <w:jc w:val="both"/>
    </w:pPr>
    <w:rPr>
      <w:b/>
      <w:sz w:val="28"/>
    </w:rPr>
  </w:style>
  <w:style w:type="paragraph" w:customStyle="1" w:styleId="Style1">
    <w:name w:val="Style1"/>
    <w:basedOn w:val="Normal"/>
    <w:autoRedefine/>
    <w:qFormat/>
    <w:rsid w:val="00D57CFD"/>
    <w:pPr>
      <w:jc w:val="both"/>
    </w:pPr>
    <w:rPr>
      <w:b/>
      <w:sz w:val="28"/>
      <w:szCs w:val="28"/>
      <w:lang w:val="x-none" w:eastAsia="x-none"/>
    </w:rPr>
  </w:style>
  <w:style w:type="character" w:customStyle="1" w:styleId="Ttulo1Char">
    <w:name w:val="Título 1 Char"/>
    <w:link w:val="Ttulo1"/>
    <w:rsid w:val="009E15B1"/>
    <w:rPr>
      <w:rFonts w:ascii="Arial" w:eastAsia="Times New Roman" w:hAnsi="Arial" w:cs="Arial"/>
      <w:b/>
      <w:bCs/>
      <w:kern w:val="32"/>
      <w:sz w:val="32"/>
      <w:szCs w:val="32"/>
      <w:lang w:eastAsia="pt-BR"/>
    </w:rPr>
  </w:style>
  <w:style w:type="character" w:customStyle="1" w:styleId="Ttulo2Char">
    <w:name w:val="Título 2 Char"/>
    <w:link w:val="Ttulo2"/>
    <w:rsid w:val="009E15B1"/>
    <w:rPr>
      <w:rFonts w:ascii="Arial" w:eastAsia="Times New Roman" w:hAnsi="Arial" w:cs="Arial"/>
      <w:b/>
      <w:bCs/>
      <w:i/>
      <w:iCs/>
      <w:sz w:val="28"/>
      <w:szCs w:val="28"/>
      <w:lang w:eastAsia="pt-BR"/>
    </w:rPr>
  </w:style>
  <w:style w:type="character" w:customStyle="1" w:styleId="Ttulo3Char">
    <w:name w:val="Título 3 Char"/>
    <w:link w:val="Ttulo3"/>
    <w:rsid w:val="009E15B1"/>
    <w:rPr>
      <w:rFonts w:ascii="Arial" w:eastAsia="Times New Roman" w:hAnsi="Arial" w:cs="Arial"/>
      <w:b/>
      <w:bCs/>
      <w:sz w:val="26"/>
      <w:szCs w:val="26"/>
      <w:lang w:eastAsia="pt-BR"/>
    </w:rPr>
  </w:style>
  <w:style w:type="paragraph" w:styleId="Textodebalo">
    <w:name w:val="Balloon Text"/>
    <w:basedOn w:val="Normal"/>
    <w:link w:val="TextodebaloChar"/>
    <w:rsid w:val="009E15B1"/>
    <w:pPr>
      <w:spacing w:line="240" w:lineRule="auto"/>
    </w:pPr>
    <w:rPr>
      <w:rFonts w:ascii="Tahoma" w:hAnsi="Tahoma"/>
      <w:sz w:val="16"/>
      <w:szCs w:val="16"/>
      <w:lang w:val="x-none"/>
    </w:rPr>
  </w:style>
  <w:style w:type="character" w:customStyle="1" w:styleId="TextodebaloChar">
    <w:name w:val="Texto de balão Char"/>
    <w:link w:val="Textodebalo"/>
    <w:rsid w:val="009E15B1"/>
    <w:rPr>
      <w:rFonts w:ascii="Tahoma" w:eastAsia="Times New Roman" w:hAnsi="Tahoma" w:cs="Tahoma"/>
      <w:sz w:val="16"/>
      <w:szCs w:val="16"/>
      <w:lang w:eastAsia="pt-BR"/>
    </w:rPr>
  </w:style>
  <w:style w:type="paragraph" w:styleId="Cabealho">
    <w:name w:val="header"/>
    <w:basedOn w:val="Normal"/>
    <w:link w:val="CabealhoChar"/>
    <w:uiPriority w:val="99"/>
    <w:rsid w:val="009E15B1"/>
    <w:pPr>
      <w:tabs>
        <w:tab w:val="center" w:pos="4252"/>
        <w:tab w:val="right" w:pos="8504"/>
      </w:tabs>
      <w:jc w:val="both"/>
    </w:pPr>
    <w:rPr>
      <w:szCs w:val="20"/>
      <w:lang w:val="x-none"/>
    </w:rPr>
  </w:style>
  <w:style w:type="character" w:customStyle="1" w:styleId="CabealhoChar">
    <w:name w:val="Cabeçalho Char"/>
    <w:link w:val="Cabealho"/>
    <w:uiPriority w:val="99"/>
    <w:rsid w:val="009E15B1"/>
    <w:rPr>
      <w:rFonts w:ascii="Arial" w:eastAsia="Times New Roman" w:hAnsi="Arial" w:cs="Times New Roman"/>
      <w:sz w:val="22"/>
      <w:lang w:eastAsia="pt-BR"/>
    </w:rPr>
  </w:style>
  <w:style w:type="paragraph" w:customStyle="1" w:styleId="Estiloparandice">
    <w:name w:val="Estilo para Índice"/>
    <w:basedOn w:val="Normal"/>
    <w:next w:val="Normal"/>
    <w:rsid w:val="009E15B1"/>
    <w:pPr>
      <w:tabs>
        <w:tab w:val="left" w:pos="540"/>
        <w:tab w:val="right" w:leader="dot" w:pos="9639"/>
      </w:tabs>
      <w:ind w:left="539" w:hanging="539"/>
      <w:jc w:val="both"/>
    </w:pPr>
    <w:rPr>
      <w:rFonts w:cs="Arial"/>
      <w:b/>
      <w:caps/>
      <w:noProof/>
      <w:color w:val="000000"/>
      <w:szCs w:val="22"/>
    </w:rPr>
  </w:style>
  <w:style w:type="paragraph" w:customStyle="1" w:styleId="EstiloparaSumrio">
    <w:name w:val="Estilo para Sumário"/>
    <w:basedOn w:val="Normal"/>
    <w:next w:val="Normal"/>
    <w:rsid w:val="009E15B1"/>
    <w:pPr>
      <w:jc w:val="both"/>
    </w:pPr>
    <w:rPr>
      <w:b/>
      <w:bCs/>
      <w:color w:val="509F25"/>
      <w:sz w:val="28"/>
      <w:szCs w:val="32"/>
    </w:rPr>
  </w:style>
  <w:style w:type="paragraph" w:customStyle="1" w:styleId="EstiloTtuloNvel1-MarcadorCaixa">
    <w:name w:val="Estilo Título Nível 1 - Marcador (Caixa)"/>
    <w:basedOn w:val="Normal"/>
    <w:next w:val="Normal"/>
    <w:rsid w:val="009E15B1"/>
    <w:pPr>
      <w:numPr>
        <w:numId w:val="39"/>
      </w:numPr>
      <w:shd w:val="clear" w:color="auto" w:fill="509F25"/>
      <w:tabs>
        <w:tab w:val="num" w:pos="360"/>
        <w:tab w:val="left" w:pos="567"/>
      </w:tabs>
      <w:ind w:left="0" w:firstLine="0"/>
      <w:jc w:val="both"/>
    </w:pPr>
    <w:rPr>
      <w:b/>
      <w:bCs/>
      <w:caps/>
      <w:color w:val="FFFFFF"/>
      <w:sz w:val="28"/>
      <w:szCs w:val="20"/>
    </w:rPr>
  </w:style>
  <w:style w:type="character" w:styleId="Hyperlink">
    <w:name w:val="Hyperlink"/>
    <w:uiPriority w:val="99"/>
    <w:unhideWhenUsed/>
    <w:rsid w:val="009E15B1"/>
    <w:rPr>
      <w:color w:val="0000FF"/>
      <w:u w:val="single"/>
    </w:rPr>
  </w:style>
  <w:style w:type="paragraph" w:customStyle="1" w:styleId="MarcadorLetrasNvel1">
    <w:name w:val="Marcador Letras Nível 1"/>
    <w:basedOn w:val="Normal"/>
    <w:rsid w:val="009E15B1"/>
    <w:pPr>
      <w:numPr>
        <w:numId w:val="2"/>
      </w:numPr>
      <w:tabs>
        <w:tab w:val="left" w:pos="993"/>
      </w:tabs>
      <w:jc w:val="both"/>
    </w:pPr>
    <w:rPr>
      <w:rFonts w:cs="Gautami"/>
      <w:szCs w:val="22"/>
    </w:rPr>
  </w:style>
  <w:style w:type="paragraph" w:customStyle="1" w:styleId="MarcadorLetrasNvel2">
    <w:name w:val="Marcador Letras Nível 2"/>
    <w:basedOn w:val="Normal"/>
    <w:rsid w:val="009E15B1"/>
    <w:pPr>
      <w:numPr>
        <w:numId w:val="3"/>
      </w:numPr>
      <w:tabs>
        <w:tab w:val="left" w:pos="1418"/>
      </w:tabs>
      <w:jc w:val="both"/>
    </w:pPr>
  </w:style>
  <w:style w:type="paragraph" w:customStyle="1" w:styleId="MarcadorLetrasNvel3">
    <w:name w:val="Marcador Letras Nível 3"/>
    <w:basedOn w:val="Normal"/>
    <w:rsid w:val="009E15B1"/>
    <w:pPr>
      <w:numPr>
        <w:numId w:val="4"/>
      </w:numPr>
      <w:tabs>
        <w:tab w:val="left" w:pos="1843"/>
      </w:tabs>
      <w:jc w:val="both"/>
    </w:pPr>
    <w:rPr>
      <w:rFonts w:cs="Arial"/>
      <w:szCs w:val="22"/>
    </w:rPr>
  </w:style>
  <w:style w:type="paragraph" w:customStyle="1" w:styleId="MarcadorLetrasNvel4">
    <w:name w:val="Marcador Letras Nível 4"/>
    <w:basedOn w:val="Normal"/>
    <w:rsid w:val="009E15B1"/>
    <w:pPr>
      <w:numPr>
        <w:numId w:val="5"/>
      </w:numPr>
      <w:tabs>
        <w:tab w:val="left" w:pos="2268"/>
      </w:tabs>
      <w:jc w:val="both"/>
    </w:pPr>
    <w:rPr>
      <w:rFonts w:cs="Arial"/>
      <w:szCs w:val="22"/>
    </w:rPr>
  </w:style>
  <w:style w:type="paragraph" w:customStyle="1" w:styleId="MarcadorNmerosNvel2">
    <w:name w:val="Marcador Números Nível 2"/>
    <w:basedOn w:val="Normal"/>
    <w:rsid w:val="009E15B1"/>
    <w:pPr>
      <w:numPr>
        <w:numId w:val="6"/>
      </w:numPr>
      <w:tabs>
        <w:tab w:val="left" w:pos="1418"/>
      </w:tabs>
      <w:jc w:val="both"/>
    </w:pPr>
    <w:rPr>
      <w:rFonts w:cs="Arial"/>
      <w:szCs w:val="22"/>
    </w:rPr>
  </w:style>
  <w:style w:type="paragraph" w:customStyle="1" w:styleId="MarcadorNmerosNvel3">
    <w:name w:val="Marcador Números Nível 3"/>
    <w:basedOn w:val="Normal"/>
    <w:rsid w:val="009E15B1"/>
    <w:pPr>
      <w:numPr>
        <w:numId w:val="7"/>
      </w:numPr>
      <w:tabs>
        <w:tab w:val="left" w:pos="1843"/>
      </w:tabs>
      <w:jc w:val="both"/>
    </w:pPr>
    <w:rPr>
      <w:rFonts w:cs="Gautami"/>
      <w:szCs w:val="22"/>
    </w:rPr>
  </w:style>
  <w:style w:type="paragraph" w:customStyle="1" w:styleId="MarcadorNmerosNvel4">
    <w:name w:val="Marcador Números Nível 4"/>
    <w:basedOn w:val="MarcadorNmerosNvel3"/>
    <w:rsid w:val="009E15B1"/>
    <w:pPr>
      <w:numPr>
        <w:numId w:val="8"/>
      </w:numPr>
      <w:tabs>
        <w:tab w:val="clear" w:pos="1843"/>
        <w:tab w:val="left" w:pos="2268"/>
      </w:tabs>
    </w:pPr>
  </w:style>
  <w:style w:type="paragraph" w:customStyle="1" w:styleId="MarcadorRomanosNvel1">
    <w:name w:val="Marcador Romanos Nível 1"/>
    <w:basedOn w:val="Normal"/>
    <w:rsid w:val="009E15B1"/>
    <w:pPr>
      <w:numPr>
        <w:numId w:val="9"/>
      </w:numPr>
      <w:tabs>
        <w:tab w:val="left" w:pos="993"/>
      </w:tabs>
      <w:jc w:val="both"/>
    </w:pPr>
    <w:rPr>
      <w:rFonts w:cs="Gautami"/>
      <w:szCs w:val="22"/>
    </w:rPr>
  </w:style>
  <w:style w:type="paragraph" w:customStyle="1" w:styleId="MarcadorRomanosNvel2">
    <w:name w:val="Marcador Romanos Nível 2"/>
    <w:basedOn w:val="Normal"/>
    <w:rsid w:val="009E15B1"/>
    <w:pPr>
      <w:numPr>
        <w:numId w:val="10"/>
      </w:numPr>
      <w:tabs>
        <w:tab w:val="left" w:pos="1418"/>
      </w:tabs>
      <w:jc w:val="both"/>
    </w:pPr>
    <w:rPr>
      <w:rFonts w:cs="Gautami"/>
      <w:szCs w:val="22"/>
    </w:rPr>
  </w:style>
  <w:style w:type="paragraph" w:customStyle="1" w:styleId="MarcadorRomanosNvel3">
    <w:name w:val="Marcador Romanos Nível 3"/>
    <w:basedOn w:val="MarcadorRomanosNvel2"/>
    <w:rsid w:val="009E15B1"/>
    <w:pPr>
      <w:numPr>
        <w:numId w:val="11"/>
      </w:numPr>
      <w:tabs>
        <w:tab w:val="clear" w:pos="1418"/>
        <w:tab w:val="left" w:pos="1843"/>
      </w:tabs>
    </w:pPr>
  </w:style>
  <w:style w:type="paragraph" w:customStyle="1" w:styleId="MarcadorRomanosNvel4">
    <w:name w:val="Marcador Romanos Nível 4"/>
    <w:basedOn w:val="Normal"/>
    <w:rsid w:val="009E15B1"/>
    <w:pPr>
      <w:numPr>
        <w:numId w:val="12"/>
      </w:numPr>
      <w:tabs>
        <w:tab w:val="left" w:pos="2268"/>
      </w:tabs>
      <w:jc w:val="both"/>
    </w:pPr>
  </w:style>
  <w:style w:type="paragraph" w:customStyle="1" w:styleId="MarcadorSmboloNvel1">
    <w:name w:val="Marcador Símbolo Nível 1"/>
    <w:basedOn w:val="Normal"/>
    <w:rsid w:val="009E15B1"/>
    <w:pPr>
      <w:numPr>
        <w:numId w:val="13"/>
      </w:numPr>
      <w:tabs>
        <w:tab w:val="left" w:pos="993"/>
      </w:tabs>
      <w:jc w:val="both"/>
    </w:pPr>
    <w:rPr>
      <w:rFonts w:cs="Gautami"/>
      <w:szCs w:val="22"/>
    </w:rPr>
  </w:style>
  <w:style w:type="paragraph" w:customStyle="1" w:styleId="MarcadorSmboloNvel2">
    <w:name w:val="Marcador Símbolo Nível 2"/>
    <w:basedOn w:val="Normal"/>
    <w:rsid w:val="009E15B1"/>
    <w:pPr>
      <w:numPr>
        <w:numId w:val="14"/>
      </w:numPr>
      <w:tabs>
        <w:tab w:val="left" w:pos="1418"/>
      </w:tabs>
      <w:jc w:val="both"/>
    </w:pPr>
    <w:rPr>
      <w:rFonts w:cs="Gautami"/>
      <w:szCs w:val="22"/>
    </w:rPr>
  </w:style>
  <w:style w:type="paragraph" w:customStyle="1" w:styleId="MarcadorSmboloNvel3">
    <w:name w:val="Marcador Símbolo Nível 3"/>
    <w:basedOn w:val="Normal"/>
    <w:rsid w:val="009E15B1"/>
    <w:pPr>
      <w:numPr>
        <w:numId w:val="15"/>
      </w:numPr>
      <w:tabs>
        <w:tab w:val="left" w:pos="1843"/>
      </w:tabs>
      <w:jc w:val="both"/>
    </w:pPr>
  </w:style>
  <w:style w:type="paragraph" w:customStyle="1" w:styleId="MarcadorSmboloNvel4">
    <w:name w:val="Marcador Símbolo Nível 4"/>
    <w:basedOn w:val="Normal"/>
    <w:rsid w:val="009E15B1"/>
    <w:pPr>
      <w:numPr>
        <w:numId w:val="16"/>
      </w:numPr>
      <w:tabs>
        <w:tab w:val="left" w:pos="2268"/>
      </w:tabs>
      <w:jc w:val="both"/>
    </w:pPr>
  </w:style>
  <w:style w:type="paragraph" w:customStyle="1" w:styleId="MarcadorSmboloNvel5">
    <w:name w:val="Marcador Símbolo Nível 5"/>
    <w:basedOn w:val="Normal"/>
    <w:next w:val="Normal"/>
    <w:rsid w:val="009E15B1"/>
    <w:pPr>
      <w:numPr>
        <w:numId w:val="17"/>
      </w:numPr>
      <w:tabs>
        <w:tab w:val="left" w:pos="2694"/>
      </w:tabs>
      <w:jc w:val="both"/>
    </w:pPr>
  </w:style>
  <w:style w:type="paragraph" w:customStyle="1" w:styleId="Pargrafo">
    <w:name w:val="Parágrafo"/>
    <w:basedOn w:val="Normal"/>
    <w:link w:val="PargrafoChar"/>
    <w:rsid w:val="009E15B1"/>
    <w:pPr>
      <w:jc w:val="both"/>
    </w:pPr>
    <w:rPr>
      <w:szCs w:val="20"/>
      <w:lang w:val="x-none"/>
    </w:rPr>
  </w:style>
  <w:style w:type="paragraph" w:customStyle="1" w:styleId="PargrafoparaMarcadorNvel1">
    <w:name w:val="Parágrafo para Marcador Nível 1"/>
    <w:basedOn w:val="Pargrafo"/>
    <w:rsid w:val="009E15B1"/>
    <w:pPr>
      <w:tabs>
        <w:tab w:val="left" w:pos="993"/>
      </w:tabs>
      <w:ind w:left="993"/>
    </w:pPr>
  </w:style>
  <w:style w:type="paragraph" w:customStyle="1" w:styleId="PargrafoparaMarcadorNvel2">
    <w:name w:val="Parágrafo para Marcador Nível 2"/>
    <w:basedOn w:val="PargrafoparaMarcadorNvel1"/>
    <w:rsid w:val="009E15B1"/>
    <w:pPr>
      <w:tabs>
        <w:tab w:val="clear" w:pos="993"/>
        <w:tab w:val="left" w:pos="1418"/>
      </w:tabs>
      <w:ind w:left="1418"/>
    </w:pPr>
  </w:style>
  <w:style w:type="paragraph" w:customStyle="1" w:styleId="PargrafoparaMarcadorNvel3">
    <w:name w:val="Parágrafo para Marcador Nível 3"/>
    <w:basedOn w:val="PargrafoparaMarcadorNvel2"/>
    <w:rsid w:val="009E15B1"/>
    <w:pPr>
      <w:tabs>
        <w:tab w:val="clear" w:pos="1418"/>
        <w:tab w:val="left" w:pos="1843"/>
      </w:tabs>
      <w:ind w:left="1843"/>
    </w:pPr>
  </w:style>
  <w:style w:type="paragraph" w:customStyle="1" w:styleId="PargrafoparaMarcadorNvel4">
    <w:name w:val="Parágrafo para Marcador Nível 4"/>
    <w:basedOn w:val="Normal"/>
    <w:link w:val="PargrafoparaMarcadorNvel4Char"/>
    <w:rsid w:val="009E15B1"/>
    <w:pPr>
      <w:tabs>
        <w:tab w:val="left" w:pos="2268"/>
      </w:tabs>
      <w:ind w:left="2268"/>
    </w:pPr>
    <w:rPr>
      <w:szCs w:val="20"/>
      <w:lang w:val="x-none"/>
    </w:rPr>
  </w:style>
  <w:style w:type="character" w:customStyle="1" w:styleId="PargrafoparaMarcadorNvel4Char">
    <w:name w:val="Parágrafo para Marcador Nível 4 Char"/>
    <w:link w:val="PargrafoparaMarcadorNvel4"/>
    <w:rsid w:val="009E15B1"/>
    <w:rPr>
      <w:rFonts w:ascii="Arial" w:eastAsia="Times New Roman" w:hAnsi="Arial" w:cs="Times New Roman"/>
      <w:sz w:val="22"/>
      <w:lang w:eastAsia="pt-BR"/>
    </w:rPr>
  </w:style>
  <w:style w:type="paragraph" w:customStyle="1" w:styleId="PargrafoparaMarcadorNvel5">
    <w:name w:val="Parágrafo para Marcador Nível 5"/>
    <w:basedOn w:val="Pargrafo"/>
    <w:rsid w:val="009E15B1"/>
    <w:pPr>
      <w:tabs>
        <w:tab w:val="left" w:pos="2694"/>
      </w:tabs>
      <w:ind w:left="2694"/>
    </w:pPr>
  </w:style>
  <w:style w:type="paragraph" w:customStyle="1" w:styleId="TtuloTabelas-Figuras-Quadros">
    <w:name w:val="Título Tabelas-Figuras-Quadros"/>
    <w:basedOn w:val="Normal"/>
    <w:rsid w:val="009E15B1"/>
    <w:pPr>
      <w:jc w:val="center"/>
    </w:pPr>
    <w:rPr>
      <w:b/>
    </w:rPr>
  </w:style>
  <w:style w:type="paragraph" w:customStyle="1" w:styleId="Preo">
    <w:name w:val="Preço"/>
    <w:basedOn w:val="TtuloTabelas-Figuras-Quadros"/>
    <w:rsid w:val="009E15B1"/>
  </w:style>
  <w:style w:type="character" w:styleId="Refdenotadefim">
    <w:name w:val="endnote reference"/>
    <w:rsid w:val="009E15B1"/>
    <w:rPr>
      <w:rFonts w:ascii="Arial" w:hAnsi="Arial"/>
      <w:b/>
      <w:i/>
      <w:sz w:val="12"/>
      <w:vertAlign w:val="superscript"/>
    </w:rPr>
  </w:style>
  <w:style w:type="character" w:styleId="Refdenotaderodap">
    <w:name w:val="footnote reference"/>
    <w:rsid w:val="009E15B1"/>
  </w:style>
  <w:style w:type="paragraph" w:styleId="Rodap">
    <w:name w:val="footer"/>
    <w:basedOn w:val="Normal"/>
    <w:link w:val="RodapChar"/>
    <w:uiPriority w:val="99"/>
    <w:rsid w:val="009E15B1"/>
    <w:pPr>
      <w:tabs>
        <w:tab w:val="center" w:pos="4252"/>
        <w:tab w:val="right" w:pos="8504"/>
      </w:tabs>
    </w:pPr>
    <w:rPr>
      <w:szCs w:val="20"/>
      <w:lang w:val="x-none"/>
    </w:rPr>
  </w:style>
  <w:style w:type="character" w:customStyle="1" w:styleId="RodapChar">
    <w:name w:val="Rodapé Char"/>
    <w:link w:val="Rodap"/>
    <w:uiPriority w:val="99"/>
    <w:rsid w:val="009E15B1"/>
    <w:rPr>
      <w:rFonts w:ascii="Arial" w:eastAsia="Times New Roman" w:hAnsi="Arial" w:cs="Times New Roman"/>
      <w:sz w:val="22"/>
      <w:lang w:eastAsia="pt-BR"/>
    </w:rPr>
  </w:style>
  <w:style w:type="paragraph" w:styleId="Textodenotaderodap">
    <w:name w:val="footnote text"/>
    <w:basedOn w:val="Normal"/>
    <w:link w:val="TextodenotaderodapChar"/>
    <w:rsid w:val="009E15B1"/>
    <w:pPr>
      <w:spacing w:line="240" w:lineRule="auto"/>
      <w:jc w:val="both"/>
    </w:pPr>
    <w:rPr>
      <w:i/>
      <w:sz w:val="16"/>
      <w:szCs w:val="16"/>
      <w:lang w:val="x-none"/>
    </w:rPr>
  </w:style>
  <w:style w:type="character" w:customStyle="1" w:styleId="TextodenotaderodapChar">
    <w:name w:val="Texto de nota de rodapé Char"/>
    <w:link w:val="Textodenotaderodap"/>
    <w:rsid w:val="009E15B1"/>
    <w:rPr>
      <w:rFonts w:ascii="Arial" w:eastAsia="Times New Roman" w:hAnsi="Arial" w:cs="Times New Roman"/>
      <w:i/>
      <w:sz w:val="16"/>
      <w:szCs w:val="16"/>
      <w:lang w:eastAsia="pt-BR"/>
    </w:rPr>
  </w:style>
  <w:style w:type="paragraph" w:customStyle="1" w:styleId="TtuloNvel1-Marcador">
    <w:name w:val="Título Nível 1 - Marcador"/>
    <w:basedOn w:val="Normal"/>
    <w:next w:val="Pargrafo"/>
    <w:rsid w:val="009E15B1"/>
    <w:pPr>
      <w:numPr>
        <w:numId w:val="19"/>
      </w:numPr>
      <w:pBdr>
        <w:bottom w:val="single" w:sz="12" w:space="1" w:color="509F25"/>
      </w:pBdr>
      <w:shd w:val="clear" w:color="auto" w:fill="509F25"/>
      <w:tabs>
        <w:tab w:val="clear" w:pos="360"/>
        <w:tab w:val="num" w:pos="567"/>
      </w:tabs>
      <w:ind w:left="567" w:hanging="567"/>
      <w:jc w:val="both"/>
    </w:pPr>
    <w:rPr>
      <w:rFonts w:cs="Gautami"/>
      <w:b/>
      <w:color w:val="FFFFFF"/>
      <w:sz w:val="28"/>
      <w:szCs w:val="32"/>
    </w:rPr>
  </w:style>
  <w:style w:type="paragraph" w:customStyle="1" w:styleId="TtuloNvel2-Marcador">
    <w:name w:val="Título Nível 2 - Marcador"/>
    <w:basedOn w:val="Normal"/>
    <w:next w:val="Pargrafo"/>
    <w:rsid w:val="009E15B1"/>
    <w:pPr>
      <w:numPr>
        <w:ilvl w:val="1"/>
        <w:numId w:val="19"/>
      </w:numPr>
      <w:tabs>
        <w:tab w:val="clear" w:pos="792"/>
        <w:tab w:val="num" w:pos="709"/>
      </w:tabs>
      <w:ind w:left="709" w:hanging="709"/>
      <w:jc w:val="both"/>
    </w:pPr>
    <w:rPr>
      <w:rFonts w:cs="Gautami"/>
      <w:b/>
      <w:color w:val="509F25"/>
      <w:sz w:val="28"/>
      <w:szCs w:val="28"/>
    </w:rPr>
  </w:style>
  <w:style w:type="paragraph" w:customStyle="1" w:styleId="TtuloNvel3-Marcador">
    <w:name w:val="Título Nível 3 - Marcador"/>
    <w:basedOn w:val="TtuloNvel2-Marcador"/>
    <w:rsid w:val="009E15B1"/>
    <w:pPr>
      <w:numPr>
        <w:ilvl w:val="2"/>
      </w:numPr>
      <w:tabs>
        <w:tab w:val="clear" w:pos="1440"/>
        <w:tab w:val="num" w:pos="993"/>
      </w:tabs>
      <w:ind w:left="993" w:hanging="993"/>
    </w:pPr>
  </w:style>
  <w:style w:type="paragraph" w:customStyle="1" w:styleId="TtuloNvel4-Marcador">
    <w:name w:val="Título Nível 4 - Marcador"/>
    <w:basedOn w:val="TtuloNvel3-Marcador"/>
    <w:next w:val="Pargrafo"/>
    <w:rsid w:val="009E15B1"/>
    <w:pPr>
      <w:numPr>
        <w:ilvl w:val="3"/>
      </w:numPr>
      <w:tabs>
        <w:tab w:val="clear" w:pos="2160"/>
        <w:tab w:val="num" w:pos="1418"/>
      </w:tabs>
      <w:ind w:left="1276" w:hanging="1276"/>
    </w:pPr>
  </w:style>
  <w:style w:type="paragraph" w:customStyle="1" w:styleId="TTULOPARAETAPAS">
    <w:name w:val="TÍTULO PARA ETAPAS"/>
    <w:basedOn w:val="Normal"/>
    <w:next w:val="Pargrafo"/>
    <w:rsid w:val="009E15B1"/>
    <w:pPr>
      <w:jc w:val="both"/>
    </w:pPr>
    <w:rPr>
      <w:b/>
      <w:bCs/>
      <w:caps/>
      <w:color w:val="509F25"/>
      <w:sz w:val="28"/>
      <w:szCs w:val="20"/>
    </w:rPr>
  </w:style>
  <w:style w:type="paragraph" w:customStyle="1" w:styleId="Ttulos-SemMarcador">
    <w:name w:val="Títulos - Sem Marcador"/>
    <w:basedOn w:val="TtuloNvel1-Marcador"/>
    <w:next w:val="Pargrafo"/>
    <w:rsid w:val="009E15B1"/>
    <w:pPr>
      <w:ind w:left="0" w:firstLine="0"/>
    </w:pPr>
  </w:style>
  <w:style w:type="paragraph" w:customStyle="1" w:styleId="TtuloNvel1-MarcadorCaixa">
    <w:name w:val="Título Nível 1 - Marcador (Caixa)"/>
    <w:basedOn w:val="EstiloTtuloNvel1-MarcadorCaixa"/>
    <w:next w:val="Pargrafo"/>
    <w:link w:val="TtuloNvel1-MarcadorCaixaChar"/>
    <w:rsid w:val="009E15B1"/>
    <w:pPr>
      <w:numPr>
        <w:numId w:val="0"/>
      </w:numPr>
    </w:pPr>
    <w:rPr>
      <w:lang w:val="x-none"/>
    </w:rPr>
  </w:style>
  <w:style w:type="character" w:customStyle="1" w:styleId="PargrafoChar">
    <w:name w:val="Parágrafo Char"/>
    <w:link w:val="Pargrafo"/>
    <w:rsid w:val="009E15B1"/>
    <w:rPr>
      <w:rFonts w:ascii="Arial" w:eastAsia="Times New Roman" w:hAnsi="Arial" w:cs="Times New Roman"/>
      <w:sz w:val="22"/>
      <w:lang w:eastAsia="pt-BR"/>
    </w:rPr>
  </w:style>
  <w:style w:type="paragraph" w:customStyle="1" w:styleId="TtuloNveis1">
    <w:name w:val="Título Níveis 1"/>
    <w:aliases w:val="2,3 e 4 - Sem Marcador"/>
    <w:basedOn w:val="TtuloNvel1-Marcador"/>
    <w:rsid w:val="009E15B1"/>
    <w:pPr>
      <w:ind w:left="0" w:firstLine="0"/>
    </w:pPr>
  </w:style>
  <w:style w:type="paragraph" w:styleId="Ttulo">
    <w:name w:val="Title"/>
    <w:basedOn w:val="Normal"/>
    <w:next w:val="Normal"/>
    <w:link w:val="TtuloChar"/>
    <w:qFormat/>
    <w:rsid w:val="009E15B1"/>
    <w:pPr>
      <w:pBdr>
        <w:bottom w:val="single" w:sz="8" w:space="4" w:color="E1ECD5"/>
      </w:pBdr>
      <w:spacing w:after="300" w:line="240" w:lineRule="auto"/>
      <w:contextualSpacing/>
      <w:jc w:val="both"/>
    </w:pPr>
    <w:rPr>
      <w:rFonts w:ascii="Cambria" w:hAnsi="Cambria"/>
      <w:color w:val="3B761B"/>
      <w:spacing w:val="5"/>
      <w:kern w:val="28"/>
      <w:sz w:val="52"/>
      <w:szCs w:val="52"/>
      <w:lang w:val="x-none" w:eastAsia="x-none"/>
    </w:rPr>
  </w:style>
  <w:style w:type="character" w:customStyle="1" w:styleId="TtuloChar">
    <w:name w:val="Título Char"/>
    <w:link w:val="Ttulo"/>
    <w:rsid w:val="009E15B1"/>
    <w:rPr>
      <w:rFonts w:ascii="Cambria" w:eastAsia="Times New Roman" w:hAnsi="Cambria" w:cs="Times New Roman"/>
      <w:color w:val="3B761B"/>
      <w:spacing w:val="5"/>
      <w:kern w:val="28"/>
      <w:sz w:val="52"/>
      <w:szCs w:val="52"/>
    </w:rPr>
  </w:style>
  <w:style w:type="paragraph" w:styleId="Corpodetexto">
    <w:name w:val="Body Text"/>
    <w:basedOn w:val="Normal"/>
    <w:link w:val="CorpodetextoChar"/>
    <w:rsid w:val="009E15B1"/>
    <w:pPr>
      <w:widowControl w:val="0"/>
      <w:suppressAutoHyphens/>
      <w:spacing w:line="240" w:lineRule="auto"/>
      <w:ind w:right="850"/>
      <w:jc w:val="both"/>
    </w:pPr>
    <w:rPr>
      <w:rFonts w:ascii="Times New Roman" w:hAnsi="Times New Roman"/>
      <w:sz w:val="20"/>
      <w:szCs w:val="20"/>
      <w:lang w:val="x-none" w:eastAsia="ar-SA"/>
    </w:rPr>
  </w:style>
  <w:style w:type="character" w:customStyle="1" w:styleId="CorpodetextoChar">
    <w:name w:val="Corpo de texto Char"/>
    <w:link w:val="Corpodetexto"/>
    <w:rsid w:val="009E15B1"/>
    <w:rPr>
      <w:rFonts w:eastAsia="Times New Roman" w:cs="Times New Roman"/>
      <w:szCs w:val="20"/>
      <w:lang w:eastAsia="ar-SA"/>
    </w:rPr>
  </w:style>
  <w:style w:type="paragraph" w:styleId="Subttulo">
    <w:name w:val="Subtitle"/>
    <w:basedOn w:val="Normal"/>
    <w:next w:val="Corpodetexto"/>
    <w:link w:val="SubttuloChar"/>
    <w:qFormat/>
    <w:rsid w:val="009E15B1"/>
    <w:pPr>
      <w:suppressAutoHyphens/>
      <w:spacing w:line="240" w:lineRule="auto"/>
      <w:ind w:left="708" w:firstLine="708"/>
    </w:pPr>
    <w:rPr>
      <w:rFonts w:ascii="Times New Roman" w:hAnsi="Times New Roman"/>
      <w:b/>
      <w:color w:val="000000"/>
      <w:szCs w:val="20"/>
      <w:lang w:val="x-none" w:eastAsia="ar-SA"/>
    </w:rPr>
  </w:style>
  <w:style w:type="character" w:customStyle="1" w:styleId="SubttuloChar">
    <w:name w:val="Subtítulo Char"/>
    <w:link w:val="Subttulo"/>
    <w:rsid w:val="009E15B1"/>
    <w:rPr>
      <w:rFonts w:eastAsia="Times New Roman" w:cs="Times New Roman"/>
      <w:b/>
      <w:color w:val="000000"/>
      <w:sz w:val="22"/>
      <w:szCs w:val="20"/>
      <w:lang w:eastAsia="ar-SA"/>
    </w:rPr>
  </w:style>
  <w:style w:type="paragraph" w:styleId="Sumrio1">
    <w:name w:val="toc 1"/>
    <w:basedOn w:val="Normal"/>
    <w:next w:val="Normal"/>
    <w:autoRedefine/>
    <w:uiPriority w:val="39"/>
    <w:rsid w:val="009E15B1"/>
    <w:pPr>
      <w:spacing w:after="100"/>
    </w:pPr>
  </w:style>
  <w:style w:type="paragraph" w:styleId="Sumrio2">
    <w:name w:val="toc 2"/>
    <w:basedOn w:val="Normal"/>
    <w:next w:val="Normal"/>
    <w:autoRedefine/>
    <w:uiPriority w:val="39"/>
    <w:unhideWhenUsed/>
    <w:rsid w:val="009E15B1"/>
    <w:pPr>
      <w:spacing w:after="100" w:line="276" w:lineRule="auto"/>
      <w:ind w:left="220"/>
    </w:pPr>
    <w:rPr>
      <w:rFonts w:ascii="Calibri" w:hAnsi="Calibri"/>
      <w:szCs w:val="22"/>
    </w:rPr>
  </w:style>
  <w:style w:type="paragraph" w:styleId="Sumrio3">
    <w:name w:val="toc 3"/>
    <w:basedOn w:val="Normal"/>
    <w:next w:val="Normal"/>
    <w:autoRedefine/>
    <w:uiPriority w:val="39"/>
    <w:unhideWhenUsed/>
    <w:rsid w:val="009E15B1"/>
    <w:pPr>
      <w:spacing w:after="100" w:line="276" w:lineRule="auto"/>
      <w:ind w:left="440"/>
    </w:pPr>
    <w:rPr>
      <w:rFonts w:ascii="Calibri" w:hAnsi="Calibri"/>
      <w:szCs w:val="22"/>
    </w:rPr>
  </w:style>
  <w:style w:type="paragraph" w:styleId="Sumrio4">
    <w:name w:val="toc 4"/>
    <w:basedOn w:val="Normal"/>
    <w:next w:val="Normal"/>
    <w:autoRedefine/>
    <w:uiPriority w:val="39"/>
    <w:unhideWhenUsed/>
    <w:rsid w:val="009E15B1"/>
    <w:pPr>
      <w:spacing w:after="100" w:line="276" w:lineRule="auto"/>
      <w:ind w:left="660"/>
    </w:pPr>
    <w:rPr>
      <w:rFonts w:ascii="Calibri" w:hAnsi="Calibri"/>
      <w:szCs w:val="22"/>
    </w:rPr>
  </w:style>
  <w:style w:type="paragraph" w:styleId="Sumrio5">
    <w:name w:val="toc 5"/>
    <w:basedOn w:val="Normal"/>
    <w:next w:val="Normal"/>
    <w:autoRedefine/>
    <w:uiPriority w:val="39"/>
    <w:unhideWhenUsed/>
    <w:rsid w:val="009E15B1"/>
    <w:pPr>
      <w:spacing w:after="100" w:line="276" w:lineRule="auto"/>
      <w:ind w:left="880"/>
    </w:pPr>
    <w:rPr>
      <w:rFonts w:ascii="Calibri" w:hAnsi="Calibri"/>
      <w:szCs w:val="22"/>
    </w:rPr>
  </w:style>
  <w:style w:type="paragraph" w:styleId="Sumrio6">
    <w:name w:val="toc 6"/>
    <w:basedOn w:val="Normal"/>
    <w:next w:val="Normal"/>
    <w:autoRedefine/>
    <w:uiPriority w:val="39"/>
    <w:unhideWhenUsed/>
    <w:rsid w:val="009E15B1"/>
    <w:pPr>
      <w:spacing w:after="100" w:line="276" w:lineRule="auto"/>
      <w:ind w:left="1100"/>
    </w:pPr>
    <w:rPr>
      <w:rFonts w:ascii="Calibri" w:hAnsi="Calibri"/>
      <w:szCs w:val="22"/>
    </w:rPr>
  </w:style>
  <w:style w:type="paragraph" w:styleId="Sumrio7">
    <w:name w:val="toc 7"/>
    <w:basedOn w:val="Normal"/>
    <w:next w:val="Normal"/>
    <w:autoRedefine/>
    <w:uiPriority w:val="39"/>
    <w:unhideWhenUsed/>
    <w:rsid w:val="009E15B1"/>
    <w:pPr>
      <w:spacing w:after="100" w:line="276" w:lineRule="auto"/>
      <w:ind w:left="1320"/>
    </w:pPr>
    <w:rPr>
      <w:rFonts w:ascii="Calibri" w:hAnsi="Calibri"/>
      <w:szCs w:val="22"/>
    </w:rPr>
  </w:style>
  <w:style w:type="paragraph" w:styleId="Sumrio8">
    <w:name w:val="toc 8"/>
    <w:basedOn w:val="Normal"/>
    <w:next w:val="Normal"/>
    <w:autoRedefine/>
    <w:uiPriority w:val="39"/>
    <w:unhideWhenUsed/>
    <w:rsid w:val="009E15B1"/>
    <w:pPr>
      <w:spacing w:after="100" w:line="276" w:lineRule="auto"/>
      <w:ind w:left="1540"/>
    </w:pPr>
    <w:rPr>
      <w:rFonts w:ascii="Calibri" w:hAnsi="Calibri"/>
      <w:szCs w:val="22"/>
    </w:rPr>
  </w:style>
  <w:style w:type="paragraph" w:styleId="Sumrio9">
    <w:name w:val="toc 9"/>
    <w:basedOn w:val="Normal"/>
    <w:next w:val="Normal"/>
    <w:autoRedefine/>
    <w:uiPriority w:val="39"/>
    <w:unhideWhenUsed/>
    <w:rsid w:val="009E15B1"/>
    <w:pPr>
      <w:spacing w:after="100" w:line="276" w:lineRule="auto"/>
      <w:ind w:left="1760"/>
    </w:pPr>
    <w:rPr>
      <w:rFonts w:ascii="Calibri" w:hAnsi="Calibri"/>
      <w:szCs w:val="22"/>
    </w:rPr>
  </w:style>
  <w:style w:type="paragraph" w:customStyle="1" w:styleId="MarcadorVriosNveis-Nvel2">
    <w:name w:val="Marcador Vários Níveis - Nível 2"/>
    <w:basedOn w:val="Pargrafo"/>
    <w:rsid w:val="009E15B1"/>
    <w:pPr>
      <w:numPr>
        <w:ilvl w:val="1"/>
        <w:numId w:val="20"/>
      </w:numPr>
      <w:tabs>
        <w:tab w:val="clear" w:pos="1080"/>
        <w:tab w:val="num" w:pos="360"/>
      </w:tabs>
      <w:ind w:left="0" w:firstLine="0"/>
    </w:pPr>
  </w:style>
  <w:style w:type="paragraph" w:customStyle="1" w:styleId="MarcadorVriosNveis-Nvel3">
    <w:name w:val="Marcador Vários Níveis - Nível 3"/>
    <w:basedOn w:val="Pargrafo"/>
    <w:rsid w:val="009E15B1"/>
    <w:pPr>
      <w:numPr>
        <w:ilvl w:val="2"/>
        <w:numId w:val="20"/>
      </w:numPr>
      <w:tabs>
        <w:tab w:val="clear" w:pos="1800"/>
        <w:tab w:val="num" w:pos="360"/>
      </w:tabs>
      <w:ind w:left="0" w:firstLine="0"/>
    </w:pPr>
  </w:style>
  <w:style w:type="paragraph" w:customStyle="1" w:styleId="MarcadorVriosNveis-Nvel4">
    <w:name w:val="Marcador Vários Níveis - Nível 4"/>
    <w:basedOn w:val="Pargrafo"/>
    <w:rsid w:val="009E15B1"/>
    <w:pPr>
      <w:numPr>
        <w:ilvl w:val="3"/>
        <w:numId w:val="20"/>
      </w:numPr>
      <w:tabs>
        <w:tab w:val="clear" w:pos="2160"/>
        <w:tab w:val="num" w:pos="360"/>
        <w:tab w:val="left" w:pos="3060"/>
      </w:tabs>
      <w:ind w:left="0" w:firstLine="0"/>
    </w:pPr>
  </w:style>
  <w:style w:type="paragraph" w:customStyle="1" w:styleId="MarcadorVriosNveis-Nvel5">
    <w:name w:val="Marcador Vários Níveis - Nível 5"/>
    <w:basedOn w:val="MarcadorVriosNveis-Nvel4"/>
    <w:rsid w:val="009E15B1"/>
    <w:pPr>
      <w:numPr>
        <w:ilvl w:val="4"/>
      </w:numPr>
      <w:tabs>
        <w:tab w:val="clear" w:pos="2880"/>
        <w:tab w:val="clear" w:pos="3060"/>
        <w:tab w:val="num" w:pos="360"/>
        <w:tab w:val="left" w:pos="4320"/>
      </w:tabs>
    </w:pPr>
  </w:style>
  <w:style w:type="paragraph" w:customStyle="1" w:styleId="MarcadorVriosNveis-Nvel1">
    <w:name w:val="Marcador Vários Níveis - Nível 1"/>
    <w:basedOn w:val="Pargrafo"/>
    <w:rsid w:val="009E15B1"/>
    <w:pPr>
      <w:numPr>
        <w:numId w:val="20"/>
      </w:numPr>
      <w:ind w:left="0" w:firstLine="0"/>
    </w:pPr>
  </w:style>
  <w:style w:type="paragraph" w:customStyle="1" w:styleId="MediumGrid1-Accent21">
    <w:name w:val="Medium Grid 1 - Accent 21"/>
    <w:basedOn w:val="Normal"/>
    <w:uiPriority w:val="34"/>
    <w:qFormat/>
    <w:rsid w:val="009E15B1"/>
    <w:pPr>
      <w:ind w:left="720"/>
      <w:contextualSpacing/>
    </w:pPr>
  </w:style>
  <w:style w:type="character" w:styleId="Forte">
    <w:name w:val="Strong"/>
    <w:uiPriority w:val="22"/>
    <w:qFormat/>
    <w:rsid w:val="009E15B1"/>
    <w:rPr>
      <w:b/>
      <w:bCs/>
    </w:rPr>
  </w:style>
  <w:style w:type="character" w:styleId="nfase">
    <w:name w:val="Emphasis"/>
    <w:qFormat/>
    <w:rsid w:val="009E15B1"/>
    <w:rPr>
      <w:i/>
      <w:iCs/>
    </w:rPr>
  </w:style>
  <w:style w:type="character" w:styleId="Refdecomentrio">
    <w:name w:val="annotation reference"/>
    <w:rsid w:val="009E15B1"/>
    <w:rPr>
      <w:sz w:val="16"/>
      <w:szCs w:val="16"/>
    </w:rPr>
  </w:style>
  <w:style w:type="paragraph" w:styleId="Textodecomentrio">
    <w:name w:val="annotation text"/>
    <w:basedOn w:val="Normal"/>
    <w:link w:val="TextodecomentrioChar"/>
    <w:rsid w:val="009E15B1"/>
    <w:rPr>
      <w:sz w:val="20"/>
      <w:szCs w:val="20"/>
      <w:lang w:val="x-none"/>
    </w:rPr>
  </w:style>
  <w:style w:type="character" w:customStyle="1" w:styleId="TextodecomentrioChar">
    <w:name w:val="Texto de comentário Char"/>
    <w:link w:val="Textodecomentrio"/>
    <w:rsid w:val="009E15B1"/>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rsid w:val="009E15B1"/>
    <w:rPr>
      <w:b/>
      <w:bCs/>
    </w:rPr>
  </w:style>
  <w:style w:type="character" w:customStyle="1" w:styleId="AssuntodocomentrioChar">
    <w:name w:val="Assunto do comentário Char"/>
    <w:link w:val="Assuntodocomentrio"/>
    <w:rsid w:val="009E15B1"/>
    <w:rPr>
      <w:rFonts w:ascii="Arial" w:eastAsia="Times New Roman" w:hAnsi="Arial" w:cs="Times New Roman"/>
      <w:b/>
      <w:bCs/>
      <w:sz w:val="20"/>
      <w:szCs w:val="20"/>
      <w:lang w:eastAsia="pt-BR"/>
    </w:rPr>
  </w:style>
  <w:style w:type="paragraph" w:customStyle="1" w:styleId="MediumList2-Accent21">
    <w:name w:val="Medium List 2 - Accent 21"/>
    <w:hidden/>
    <w:uiPriority w:val="99"/>
    <w:semiHidden/>
    <w:rsid w:val="009E15B1"/>
    <w:rPr>
      <w:rFonts w:ascii="Arial" w:eastAsia="Times New Roman" w:hAnsi="Arial"/>
      <w:sz w:val="22"/>
      <w:szCs w:val="24"/>
      <w:lang w:eastAsia="pt-BR"/>
    </w:rPr>
  </w:style>
  <w:style w:type="paragraph" w:customStyle="1" w:styleId="Default">
    <w:name w:val="Default"/>
    <w:rsid w:val="009E15B1"/>
    <w:pPr>
      <w:autoSpaceDE w:val="0"/>
      <w:autoSpaceDN w:val="0"/>
      <w:adjustRightInd w:val="0"/>
    </w:pPr>
    <w:rPr>
      <w:rFonts w:ascii="Arial" w:eastAsia="Calibri" w:hAnsi="Arial" w:cs="Arial"/>
      <w:color w:val="000000"/>
      <w:sz w:val="24"/>
      <w:szCs w:val="24"/>
    </w:rPr>
  </w:style>
  <w:style w:type="paragraph" w:styleId="Legenda">
    <w:name w:val="caption"/>
    <w:basedOn w:val="Normal"/>
    <w:next w:val="Normal"/>
    <w:qFormat/>
    <w:rsid w:val="009E15B1"/>
    <w:pPr>
      <w:spacing w:after="200" w:line="240" w:lineRule="auto"/>
    </w:pPr>
    <w:rPr>
      <w:b/>
      <w:bCs/>
      <w:color w:val="4F81BD"/>
      <w:sz w:val="18"/>
      <w:szCs w:val="18"/>
    </w:rPr>
  </w:style>
  <w:style w:type="table" w:styleId="Tabelacomgrade">
    <w:name w:val="Table Grid"/>
    <w:basedOn w:val="Tabelanormal"/>
    <w:uiPriority w:val="59"/>
    <w:rsid w:val="009E15B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Corpodetexto2">
    <w:name w:val="WW-Corpo de texto 2"/>
    <w:basedOn w:val="Normal"/>
    <w:rsid w:val="009E15B1"/>
    <w:pPr>
      <w:widowControl w:val="0"/>
      <w:suppressAutoHyphens/>
      <w:spacing w:line="240" w:lineRule="auto"/>
      <w:jc w:val="both"/>
    </w:pPr>
    <w:rPr>
      <w:rFonts w:eastAsia="Bitstream Vera Sans" w:cs="Tahoma"/>
      <w:szCs w:val="22"/>
      <w:lang w:eastAsia="ar-SA"/>
    </w:rPr>
  </w:style>
  <w:style w:type="paragraph" w:customStyle="1" w:styleId="Ttulo2-FGV">
    <w:name w:val="Título 2 - FGV"/>
    <w:basedOn w:val="TtuloNvel1-MarcadorCaixa"/>
    <w:link w:val="Ttulo2-FGVChar"/>
    <w:autoRedefine/>
    <w:qFormat/>
    <w:rsid w:val="009E15B1"/>
    <w:pPr>
      <w:shd w:val="clear" w:color="auto" w:fill="auto"/>
      <w:tabs>
        <w:tab w:val="clear" w:pos="567"/>
        <w:tab w:val="left" w:pos="851"/>
      </w:tabs>
      <w:ind w:left="716" w:hanging="432"/>
      <w:outlineLvl w:val="1"/>
    </w:pPr>
    <w:rPr>
      <w:caps w:val="0"/>
      <w:color w:val="509F25"/>
    </w:rPr>
  </w:style>
  <w:style w:type="paragraph" w:customStyle="1" w:styleId="Titulo3-FGV">
    <w:name w:val="Titulo 3 - FGV"/>
    <w:basedOn w:val="TtuloNvel1-MarcadorCaixa"/>
    <w:link w:val="Titulo3-FGVChar"/>
    <w:qFormat/>
    <w:rsid w:val="009E15B1"/>
    <w:pPr>
      <w:shd w:val="clear" w:color="auto" w:fill="auto"/>
      <w:tabs>
        <w:tab w:val="clear" w:pos="567"/>
        <w:tab w:val="left" w:pos="993"/>
      </w:tabs>
      <w:ind w:left="992" w:hanging="992"/>
      <w:outlineLvl w:val="2"/>
    </w:pPr>
    <w:rPr>
      <w:caps w:val="0"/>
      <w:color w:val="509F25"/>
    </w:rPr>
  </w:style>
  <w:style w:type="character" w:customStyle="1" w:styleId="Ttulo2-FGVChar">
    <w:name w:val="Título 2 - FGV Char"/>
    <w:link w:val="Ttulo2-FGV"/>
    <w:rsid w:val="009E15B1"/>
    <w:rPr>
      <w:rFonts w:ascii="Arial" w:eastAsia="Times New Roman" w:hAnsi="Arial" w:cs="Times New Roman"/>
      <w:b/>
      <w:bCs/>
      <w:color w:val="509F25"/>
      <w:sz w:val="28"/>
      <w:szCs w:val="20"/>
      <w:lang w:eastAsia="pt-BR"/>
    </w:rPr>
  </w:style>
  <w:style w:type="paragraph" w:customStyle="1" w:styleId="Ttulo4-FGV">
    <w:name w:val="Título 4 - FGV"/>
    <w:basedOn w:val="TtuloNvel1-MarcadorCaixa"/>
    <w:link w:val="Ttulo4-FGVChar"/>
    <w:autoRedefine/>
    <w:qFormat/>
    <w:rsid w:val="009E15B1"/>
    <w:pPr>
      <w:shd w:val="clear" w:color="auto" w:fill="auto"/>
      <w:tabs>
        <w:tab w:val="clear" w:pos="567"/>
        <w:tab w:val="left" w:pos="993"/>
      </w:tabs>
      <w:ind w:left="1728" w:hanging="648"/>
      <w:outlineLvl w:val="3"/>
    </w:pPr>
    <w:rPr>
      <w:caps w:val="0"/>
      <w:color w:val="509F25"/>
    </w:rPr>
  </w:style>
  <w:style w:type="character" w:customStyle="1" w:styleId="Titulo3-FGVChar">
    <w:name w:val="Titulo 3 - FGV Char"/>
    <w:link w:val="Titulo3-FGV"/>
    <w:rsid w:val="009E15B1"/>
    <w:rPr>
      <w:rFonts w:ascii="Arial" w:eastAsia="Times New Roman" w:hAnsi="Arial" w:cs="Times New Roman"/>
      <w:b/>
      <w:bCs/>
      <w:color w:val="509F25"/>
      <w:sz w:val="28"/>
      <w:szCs w:val="20"/>
      <w:lang w:eastAsia="pt-BR"/>
    </w:rPr>
  </w:style>
  <w:style w:type="character" w:customStyle="1" w:styleId="Ttulo4-FGVChar">
    <w:name w:val="Título 4 - FGV Char"/>
    <w:link w:val="Ttulo4-FGV"/>
    <w:rsid w:val="009E15B1"/>
    <w:rPr>
      <w:rFonts w:ascii="Arial" w:eastAsia="Times New Roman" w:hAnsi="Arial" w:cs="Times New Roman"/>
      <w:b/>
      <w:bCs/>
      <w:color w:val="509F25"/>
      <w:sz w:val="28"/>
      <w:szCs w:val="20"/>
      <w:lang w:eastAsia="pt-BR"/>
    </w:rPr>
  </w:style>
  <w:style w:type="character" w:customStyle="1" w:styleId="TtuloNvel1-MarcadorCaixaChar">
    <w:name w:val="Título Nível 1 - Marcador (Caixa) Char"/>
    <w:link w:val="TtuloNvel1-MarcadorCaixa"/>
    <w:rsid w:val="009E15B1"/>
    <w:rPr>
      <w:rFonts w:ascii="Arial" w:eastAsia="Times New Roman" w:hAnsi="Arial" w:cs="Times New Roman"/>
      <w:b/>
      <w:bCs/>
      <w:caps/>
      <w:color w:val="FFFFFF"/>
      <w:sz w:val="28"/>
      <w:szCs w:val="20"/>
      <w:shd w:val="clear" w:color="auto" w:fill="509F25"/>
      <w:lang w:eastAsia="pt-BR"/>
    </w:rPr>
  </w:style>
  <w:style w:type="paragraph" w:customStyle="1" w:styleId="MarcadorLetrasNvel5">
    <w:name w:val="Marcador Letras Nível 5"/>
    <w:basedOn w:val="MarcadorLetrasNvel2"/>
    <w:rsid w:val="009E15B1"/>
    <w:pPr>
      <w:numPr>
        <w:numId w:val="35"/>
      </w:numPr>
    </w:pPr>
  </w:style>
  <w:style w:type="paragraph" w:customStyle="1" w:styleId="MarcadorNmerosNvel5">
    <w:name w:val="Marcador Números Nível 5"/>
    <w:basedOn w:val="Normal"/>
    <w:rsid w:val="009E15B1"/>
    <w:pPr>
      <w:numPr>
        <w:numId w:val="36"/>
      </w:numPr>
      <w:jc w:val="both"/>
    </w:pPr>
  </w:style>
  <w:style w:type="paragraph" w:customStyle="1" w:styleId="MarcadorRomanosNvel5">
    <w:name w:val="Marcador Romanos Nível 5"/>
    <w:basedOn w:val="MarcadorRomanosNvel4"/>
    <w:rsid w:val="009E15B1"/>
    <w:pPr>
      <w:numPr>
        <w:numId w:val="37"/>
      </w:numPr>
    </w:pPr>
  </w:style>
  <w:style w:type="character" w:styleId="Nmerodepgina">
    <w:name w:val="page number"/>
    <w:basedOn w:val="Fontepargpadro"/>
    <w:rsid w:val="009E15B1"/>
  </w:style>
  <w:style w:type="paragraph" w:customStyle="1" w:styleId="Sumrio">
    <w:name w:val="Sumário"/>
    <w:basedOn w:val="Pargrafo"/>
    <w:rsid w:val="009E15B1"/>
    <w:rPr>
      <w:b/>
      <w:color w:val="003366"/>
      <w:sz w:val="32"/>
      <w:szCs w:val="32"/>
    </w:rPr>
  </w:style>
  <w:style w:type="character" w:styleId="HiperlinkVisitado">
    <w:name w:val="FollowedHyperlink"/>
    <w:rsid w:val="009E15B1"/>
    <w:rPr>
      <w:color w:val="800080"/>
      <w:u w:val="single"/>
    </w:rPr>
  </w:style>
  <w:style w:type="character" w:customStyle="1" w:styleId="PlaceholderText1">
    <w:name w:val="Placeholder Text1"/>
    <w:uiPriority w:val="99"/>
    <w:semiHidden/>
    <w:rsid w:val="009E15B1"/>
    <w:rPr>
      <w:color w:val="808080"/>
    </w:rPr>
  </w:style>
  <w:style w:type="paragraph" w:customStyle="1" w:styleId="NoSpacing1">
    <w:name w:val="No Spacing1"/>
    <w:link w:val="NoSpacingChar"/>
    <w:qFormat/>
    <w:rsid w:val="009E15B1"/>
    <w:rPr>
      <w:rFonts w:ascii="PMingLiU" w:hAnsi="PMingLiU"/>
      <w:sz w:val="22"/>
      <w:szCs w:val="22"/>
      <w:lang w:val="en-US"/>
    </w:rPr>
  </w:style>
  <w:style w:type="character" w:customStyle="1" w:styleId="NoSpacingChar">
    <w:name w:val="No Spacing Char"/>
    <w:link w:val="NoSpacing1"/>
    <w:rsid w:val="009E15B1"/>
    <w:rPr>
      <w:rFonts w:ascii="PMingLiU" w:hAnsi="PMingLiU"/>
      <w:sz w:val="22"/>
      <w:szCs w:val="22"/>
      <w:lang w:val="en-US" w:eastAsia="en-US" w:bidi="ar-SA"/>
    </w:rPr>
  </w:style>
  <w:style w:type="table" w:customStyle="1" w:styleId="ListaClara-nfase11">
    <w:name w:val="Lista Clara - Ênfase 11"/>
    <w:basedOn w:val="Tabelanormal"/>
    <w:uiPriority w:val="61"/>
    <w:rsid w:val="009E15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326BFB"/>
    <w:pPr>
      <w:spacing w:before="100" w:beforeAutospacing="1" w:after="100" w:afterAutospacing="1" w:line="240" w:lineRule="auto"/>
    </w:pPr>
    <w:rPr>
      <w:rFonts w:ascii="Times" w:eastAsia="MS Mincho" w:hAnsi="Times"/>
      <w:sz w:val="20"/>
      <w:szCs w:val="20"/>
      <w:lang w:eastAsia="en-US"/>
    </w:rPr>
  </w:style>
  <w:style w:type="paragraph" w:styleId="MapadoDocumento">
    <w:name w:val="Document Map"/>
    <w:basedOn w:val="Normal"/>
    <w:link w:val="MapadoDocumentoChar"/>
    <w:uiPriority w:val="99"/>
    <w:semiHidden/>
    <w:unhideWhenUsed/>
    <w:rsid w:val="003E7167"/>
    <w:pPr>
      <w:spacing w:line="240" w:lineRule="auto"/>
    </w:pPr>
    <w:rPr>
      <w:rFonts w:ascii="Lucida Grande" w:hAnsi="Lucida Grande" w:cs="Lucida Grande"/>
      <w:sz w:val="24"/>
    </w:rPr>
  </w:style>
  <w:style w:type="character" w:customStyle="1" w:styleId="MapadoDocumentoChar">
    <w:name w:val="Mapa do Documento Char"/>
    <w:basedOn w:val="Fontepargpadro"/>
    <w:link w:val="MapadoDocumento"/>
    <w:uiPriority w:val="99"/>
    <w:semiHidden/>
    <w:rsid w:val="003E7167"/>
    <w:rPr>
      <w:rFonts w:ascii="Lucida Grande" w:eastAsia="Times New Roman" w:hAnsi="Lucida Grande" w:cs="Lucida Grande"/>
      <w:sz w:val="24"/>
      <w:szCs w:val="24"/>
      <w:lang w:eastAsia="pt-BR"/>
    </w:rPr>
  </w:style>
  <w:style w:type="paragraph" w:styleId="SemEspaamento">
    <w:name w:val="No Spacing"/>
    <w:uiPriority w:val="1"/>
    <w:qFormat/>
    <w:rsid w:val="00C45C1F"/>
    <w:rPr>
      <w:rFonts w:ascii="Arial" w:eastAsia="Times New Roman" w:hAnsi="Arial"/>
      <w:sz w:val="22"/>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376">
      <w:bodyDiv w:val="1"/>
      <w:marLeft w:val="0"/>
      <w:marRight w:val="0"/>
      <w:marTop w:val="0"/>
      <w:marBottom w:val="0"/>
      <w:divBdr>
        <w:top w:val="none" w:sz="0" w:space="0" w:color="auto"/>
        <w:left w:val="none" w:sz="0" w:space="0" w:color="auto"/>
        <w:bottom w:val="none" w:sz="0" w:space="0" w:color="auto"/>
        <w:right w:val="none" w:sz="0" w:space="0" w:color="auto"/>
      </w:divBdr>
      <w:divsChild>
        <w:div w:id="1357653969">
          <w:marLeft w:val="0"/>
          <w:marRight w:val="0"/>
          <w:marTop w:val="0"/>
          <w:marBottom w:val="0"/>
          <w:divBdr>
            <w:top w:val="none" w:sz="0" w:space="0" w:color="auto"/>
            <w:left w:val="none" w:sz="0" w:space="0" w:color="auto"/>
            <w:bottom w:val="none" w:sz="0" w:space="0" w:color="auto"/>
            <w:right w:val="none" w:sz="0" w:space="0" w:color="auto"/>
          </w:divBdr>
          <w:divsChild>
            <w:div w:id="1616447891">
              <w:marLeft w:val="0"/>
              <w:marRight w:val="0"/>
              <w:marTop w:val="0"/>
              <w:marBottom w:val="0"/>
              <w:divBdr>
                <w:top w:val="none" w:sz="0" w:space="0" w:color="auto"/>
                <w:left w:val="none" w:sz="0" w:space="0" w:color="auto"/>
                <w:bottom w:val="none" w:sz="0" w:space="0" w:color="auto"/>
                <w:right w:val="none" w:sz="0" w:space="0" w:color="auto"/>
              </w:divBdr>
              <w:divsChild>
                <w:div w:id="9338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1243">
      <w:bodyDiv w:val="1"/>
      <w:marLeft w:val="0"/>
      <w:marRight w:val="0"/>
      <w:marTop w:val="0"/>
      <w:marBottom w:val="0"/>
      <w:divBdr>
        <w:top w:val="none" w:sz="0" w:space="0" w:color="auto"/>
        <w:left w:val="none" w:sz="0" w:space="0" w:color="auto"/>
        <w:bottom w:val="none" w:sz="0" w:space="0" w:color="auto"/>
        <w:right w:val="none" w:sz="0" w:space="0" w:color="auto"/>
      </w:divBdr>
    </w:div>
    <w:div w:id="135730619">
      <w:bodyDiv w:val="1"/>
      <w:marLeft w:val="0"/>
      <w:marRight w:val="0"/>
      <w:marTop w:val="0"/>
      <w:marBottom w:val="0"/>
      <w:divBdr>
        <w:top w:val="none" w:sz="0" w:space="0" w:color="auto"/>
        <w:left w:val="none" w:sz="0" w:space="0" w:color="auto"/>
        <w:bottom w:val="none" w:sz="0" w:space="0" w:color="auto"/>
        <w:right w:val="none" w:sz="0" w:space="0" w:color="auto"/>
      </w:divBdr>
    </w:div>
    <w:div w:id="160462896">
      <w:bodyDiv w:val="1"/>
      <w:marLeft w:val="0"/>
      <w:marRight w:val="0"/>
      <w:marTop w:val="0"/>
      <w:marBottom w:val="0"/>
      <w:divBdr>
        <w:top w:val="none" w:sz="0" w:space="0" w:color="auto"/>
        <w:left w:val="none" w:sz="0" w:space="0" w:color="auto"/>
        <w:bottom w:val="none" w:sz="0" w:space="0" w:color="auto"/>
        <w:right w:val="none" w:sz="0" w:space="0" w:color="auto"/>
      </w:divBdr>
    </w:div>
    <w:div w:id="163664128">
      <w:bodyDiv w:val="1"/>
      <w:marLeft w:val="0"/>
      <w:marRight w:val="0"/>
      <w:marTop w:val="0"/>
      <w:marBottom w:val="0"/>
      <w:divBdr>
        <w:top w:val="none" w:sz="0" w:space="0" w:color="auto"/>
        <w:left w:val="none" w:sz="0" w:space="0" w:color="auto"/>
        <w:bottom w:val="none" w:sz="0" w:space="0" w:color="auto"/>
        <w:right w:val="none" w:sz="0" w:space="0" w:color="auto"/>
      </w:divBdr>
    </w:div>
    <w:div w:id="222067117">
      <w:bodyDiv w:val="1"/>
      <w:marLeft w:val="0"/>
      <w:marRight w:val="0"/>
      <w:marTop w:val="0"/>
      <w:marBottom w:val="0"/>
      <w:divBdr>
        <w:top w:val="none" w:sz="0" w:space="0" w:color="auto"/>
        <w:left w:val="none" w:sz="0" w:space="0" w:color="auto"/>
        <w:bottom w:val="none" w:sz="0" w:space="0" w:color="auto"/>
        <w:right w:val="none" w:sz="0" w:space="0" w:color="auto"/>
      </w:divBdr>
      <w:divsChild>
        <w:div w:id="767383535">
          <w:marLeft w:val="0"/>
          <w:marRight w:val="0"/>
          <w:marTop w:val="0"/>
          <w:marBottom w:val="0"/>
          <w:divBdr>
            <w:top w:val="none" w:sz="0" w:space="0" w:color="auto"/>
            <w:left w:val="none" w:sz="0" w:space="0" w:color="auto"/>
            <w:bottom w:val="none" w:sz="0" w:space="0" w:color="auto"/>
            <w:right w:val="none" w:sz="0" w:space="0" w:color="auto"/>
          </w:divBdr>
          <w:divsChild>
            <w:div w:id="2127306445">
              <w:marLeft w:val="0"/>
              <w:marRight w:val="0"/>
              <w:marTop w:val="0"/>
              <w:marBottom w:val="0"/>
              <w:divBdr>
                <w:top w:val="none" w:sz="0" w:space="0" w:color="auto"/>
                <w:left w:val="none" w:sz="0" w:space="0" w:color="auto"/>
                <w:bottom w:val="none" w:sz="0" w:space="0" w:color="auto"/>
                <w:right w:val="none" w:sz="0" w:space="0" w:color="auto"/>
              </w:divBdr>
              <w:divsChild>
                <w:div w:id="33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0772">
      <w:bodyDiv w:val="1"/>
      <w:marLeft w:val="0"/>
      <w:marRight w:val="0"/>
      <w:marTop w:val="0"/>
      <w:marBottom w:val="0"/>
      <w:divBdr>
        <w:top w:val="none" w:sz="0" w:space="0" w:color="auto"/>
        <w:left w:val="none" w:sz="0" w:space="0" w:color="auto"/>
        <w:bottom w:val="none" w:sz="0" w:space="0" w:color="auto"/>
        <w:right w:val="none" w:sz="0" w:space="0" w:color="auto"/>
      </w:divBdr>
    </w:div>
    <w:div w:id="478503752">
      <w:bodyDiv w:val="1"/>
      <w:marLeft w:val="0"/>
      <w:marRight w:val="0"/>
      <w:marTop w:val="0"/>
      <w:marBottom w:val="0"/>
      <w:divBdr>
        <w:top w:val="none" w:sz="0" w:space="0" w:color="auto"/>
        <w:left w:val="none" w:sz="0" w:space="0" w:color="auto"/>
        <w:bottom w:val="none" w:sz="0" w:space="0" w:color="auto"/>
        <w:right w:val="none" w:sz="0" w:space="0" w:color="auto"/>
      </w:divBdr>
      <w:divsChild>
        <w:div w:id="1996372019">
          <w:marLeft w:val="0"/>
          <w:marRight w:val="0"/>
          <w:marTop w:val="0"/>
          <w:marBottom w:val="0"/>
          <w:divBdr>
            <w:top w:val="none" w:sz="0" w:space="0" w:color="auto"/>
            <w:left w:val="none" w:sz="0" w:space="0" w:color="auto"/>
            <w:bottom w:val="none" w:sz="0" w:space="0" w:color="auto"/>
            <w:right w:val="none" w:sz="0" w:space="0" w:color="auto"/>
          </w:divBdr>
          <w:divsChild>
            <w:div w:id="81998234">
              <w:marLeft w:val="0"/>
              <w:marRight w:val="0"/>
              <w:marTop w:val="0"/>
              <w:marBottom w:val="0"/>
              <w:divBdr>
                <w:top w:val="none" w:sz="0" w:space="0" w:color="auto"/>
                <w:left w:val="none" w:sz="0" w:space="0" w:color="auto"/>
                <w:bottom w:val="none" w:sz="0" w:space="0" w:color="auto"/>
                <w:right w:val="none" w:sz="0" w:space="0" w:color="auto"/>
              </w:divBdr>
              <w:divsChild>
                <w:div w:id="564099467">
                  <w:marLeft w:val="0"/>
                  <w:marRight w:val="0"/>
                  <w:marTop w:val="0"/>
                  <w:marBottom w:val="0"/>
                  <w:divBdr>
                    <w:top w:val="none" w:sz="0" w:space="0" w:color="auto"/>
                    <w:left w:val="none" w:sz="0" w:space="0" w:color="auto"/>
                    <w:bottom w:val="none" w:sz="0" w:space="0" w:color="auto"/>
                    <w:right w:val="none" w:sz="0" w:space="0" w:color="auto"/>
                  </w:divBdr>
                  <w:divsChild>
                    <w:div w:id="6053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41736">
      <w:bodyDiv w:val="1"/>
      <w:marLeft w:val="0"/>
      <w:marRight w:val="0"/>
      <w:marTop w:val="0"/>
      <w:marBottom w:val="0"/>
      <w:divBdr>
        <w:top w:val="none" w:sz="0" w:space="0" w:color="auto"/>
        <w:left w:val="none" w:sz="0" w:space="0" w:color="auto"/>
        <w:bottom w:val="none" w:sz="0" w:space="0" w:color="auto"/>
        <w:right w:val="none" w:sz="0" w:space="0" w:color="auto"/>
      </w:divBdr>
    </w:div>
    <w:div w:id="697198737">
      <w:bodyDiv w:val="1"/>
      <w:marLeft w:val="0"/>
      <w:marRight w:val="0"/>
      <w:marTop w:val="0"/>
      <w:marBottom w:val="0"/>
      <w:divBdr>
        <w:top w:val="none" w:sz="0" w:space="0" w:color="auto"/>
        <w:left w:val="none" w:sz="0" w:space="0" w:color="auto"/>
        <w:bottom w:val="none" w:sz="0" w:space="0" w:color="auto"/>
        <w:right w:val="none" w:sz="0" w:space="0" w:color="auto"/>
      </w:divBdr>
      <w:divsChild>
        <w:div w:id="1842232856">
          <w:marLeft w:val="0"/>
          <w:marRight w:val="0"/>
          <w:marTop w:val="0"/>
          <w:marBottom w:val="0"/>
          <w:divBdr>
            <w:top w:val="none" w:sz="0" w:space="0" w:color="auto"/>
            <w:left w:val="none" w:sz="0" w:space="0" w:color="auto"/>
            <w:bottom w:val="none" w:sz="0" w:space="0" w:color="auto"/>
            <w:right w:val="none" w:sz="0" w:space="0" w:color="auto"/>
          </w:divBdr>
          <w:divsChild>
            <w:div w:id="1763447862">
              <w:marLeft w:val="0"/>
              <w:marRight w:val="0"/>
              <w:marTop w:val="0"/>
              <w:marBottom w:val="0"/>
              <w:divBdr>
                <w:top w:val="none" w:sz="0" w:space="0" w:color="auto"/>
                <w:left w:val="none" w:sz="0" w:space="0" w:color="auto"/>
                <w:bottom w:val="none" w:sz="0" w:space="0" w:color="auto"/>
                <w:right w:val="none" w:sz="0" w:space="0" w:color="auto"/>
              </w:divBdr>
              <w:divsChild>
                <w:div w:id="3442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21933">
      <w:bodyDiv w:val="1"/>
      <w:marLeft w:val="0"/>
      <w:marRight w:val="0"/>
      <w:marTop w:val="0"/>
      <w:marBottom w:val="0"/>
      <w:divBdr>
        <w:top w:val="none" w:sz="0" w:space="0" w:color="auto"/>
        <w:left w:val="none" w:sz="0" w:space="0" w:color="auto"/>
        <w:bottom w:val="none" w:sz="0" w:space="0" w:color="auto"/>
        <w:right w:val="none" w:sz="0" w:space="0" w:color="auto"/>
      </w:divBdr>
      <w:divsChild>
        <w:div w:id="878709098">
          <w:marLeft w:val="0"/>
          <w:marRight w:val="0"/>
          <w:marTop w:val="0"/>
          <w:marBottom w:val="0"/>
          <w:divBdr>
            <w:top w:val="none" w:sz="0" w:space="0" w:color="auto"/>
            <w:left w:val="none" w:sz="0" w:space="0" w:color="auto"/>
            <w:bottom w:val="none" w:sz="0" w:space="0" w:color="auto"/>
            <w:right w:val="none" w:sz="0" w:space="0" w:color="auto"/>
          </w:divBdr>
          <w:divsChild>
            <w:div w:id="1215846504">
              <w:marLeft w:val="0"/>
              <w:marRight w:val="0"/>
              <w:marTop w:val="0"/>
              <w:marBottom w:val="0"/>
              <w:divBdr>
                <w:top w:val="none" w:sz="0" w:space="0" w:color="auto"/>
                <w:left w:val="none" w:sz="0" w:space="0" w:color="auto"/>
                <w:bottom w:val="none" w:sz="0" w:space="0" w:color="auto"/>
                <w:right w:val="none" w:sz="0" w:space="0" w:color="auto"/>
              </w:divBdr>
              <w:divsChild>
                <w:div w:id="5754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6678">
      <w:bodyDiv w:val="1"/>
      <w:marLeft w:val="0"/>
      <w:marRight w:val="0"/>
      <w:marTop w:val="0"/>
      <w:marBottom w:val="0"/>
      <w:divBdr>
        <w:top w:val="none" w:sz="0" w:space="0" w:color="auto"/>
        <w:left w:val="none" w:sz="0" w:space="0" w:color="auto"/>
        <w:bottom w:val="none" w:sz="0" w:space="0" w:color="auto"/>
        <w:right w:val="none" w:sz="0" w:space="0" w:color="auto"/>
      </w:divBdr>
    </w:div>
    <w:div w:id="1079986684">
      <w:bodyDiv w:val="1"/>
      <w:marLeft w:val="0"/>
      <w:marRight w:val="0"/>
      <w:marTop w:val="0"/>
      <w:marBottom w:val="0"/>
      <w:divBdr>
        <w:top w:val="none" w:sz="0" w:space="0" w:color="auto"/>
        <w:left w:val="none" w:sz="0" w:space="0" w:color="auto"/>
        <w:bottom w:val="none" w:sz="0" w:space="0" w:color="auto"/>
        <w:right w:val="none" w:sz="0" w:space="0" w:color="auto"/>
      </w:divBdr>
      <w:divsChild>
        <w:div w:id="52705072">
          <w:marLeft w:val="0"/>
          <w:marRight w:val="0"/>
          <w:marTop w:val="0"/>
          <w:marBottom w:val="0"/>
          <w:divBdr>
            <w:top w:val="none" w:sz="0" w:space="0" w:color="auto"/>
            <w:left w:val="none" w:sz="0" w:space="0" w:color="auto"/>
            <w:bottom w:val="none" w:sz="0" w:space="0" w:color="auto"/>
            <w:right w:val="none" w:sz="0" w:space="0" w:color="auto"/>
          </w:divBdr>
          <w:divsChild>
            <w:div w:id="2031830341">
              <w:marLeft w:val="0"/>
              <w:marRight w:val="0"/>
              <w:marTop w:val="0"/>
              <w:marBottom w:val="0"/>
              <w:divBdr>
                <w:top w:val="none" w:sz="0" w:space="0" w:color="auto"/>
                <w:left w:val="none" w:sz="0" w:space="0" w:color="auto"/>
                <w:bottom w:val="none" w:sz="0" w:space="0" w:color="auto"/>
                <w:right w:val="none" w:sz="0" w:space="0" w:color="auto"/>
              </w:divBdr>
              <w:divsChild>
                <w:div w:id="5518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3292">
      <w:bodyDiv w:val="1"/>
      <w:marLeft w:val="0"/>
      <w:marRight w:val="0"/>
      <w:marTop w:val="0"/>
      <w:marBottom w:val="0"/>
      <w:divBdr>
        <w:top w:val="none" w:sz="0" w:space="0" w:color="auto"/>
        <w:left w:val="none" w:sz="0" w:space="0" w:color="auto"/>
        <w:bottom w:val="none" w:sz="0" w:space="0" w:color="auto"/>
        <w:right w:val="none" w:sz="0" w:space="0" w:color="auto"/>
      </w:divBdr>
      <w:divsChild>
        <w:div w:id="1780878486">
          <w:marLeft w:val="0"/>
          <w:marRight w:val="0"/>
          <w:marTop w:val="0"/>
          <w:marBottom w:val="0"/>
          <w:divBdr>
            <w:top w:val="none" w:sz="0" w:space="0" w:color="auto"/>
            <w:left w:val="none" w:sz="0" w:space="0" w:color="auto"/>
            <w:bottom w:val="none" w:sz="0" w:space="0" w:color="auto"/>
            <w:right w:val="none" w:sz="0" w:space="0" w:color="auto"/>
          </w:divBdr>
          <w:divsChild>
            <w:div w:id="198050185">
              <w:marLeft w:val="0"/>
              <w:marRight w:val="0"/>
              <w:marTop w:val="0"/>
              <w:marBottom w:val="0"/>
              <w:divBdr>
                <w:top w:val="none" w:sz="0" w:space="0" w:color="auto"/>
                <w:left w:val="none" w:sz="0" w:space="0" w:color="auto"/>
                <w:bottom w:val="none" w:sz="0" w:space="0" w:color="auto"/>
                <w:right w:val="none" w:sz="0" w:space="0" w:color="auto"/>
              </w:divBdr>
              <w:divsChild>
                <w:div w:id="11311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3909">
      <w:bodyDiv w:val="1"/>
      <w:marLeft w:val="0"/>
      <w:marRight w:val="0"/>
      <w:marTop w:val="0"/>
      <w:marBottom w:val="0"/>
      <w:divBdr>
        <w:top w:val="none" w:sz="0" w:space="0" w:color="auto"/>
        <w:left w:val="none" w:sz="0" w:space="0" w:color="auto"/>
        <w:bottom w:val="none" w:sz="0" w:space="0" w:color="auto"/>
        <w:right w:val="none" w:sz="0" w:space="0" w:color="auto"/>
      </w:divBdr>
      <w:divsChild>
        <w:div w:id="637153529">
          <w:marLeft w:val="0"/>
          <w:marRight w:val="0"/>
          <w:marTop w:val="0"/>
          <w:marBottom w:val="0"/>
          <w:divBdr>
            <w:top w:val="none" w:sz="0" w:space="0" w:color="auto"/>
            <w:left w:val="none" w:sz="0" w:space="0" w:color="auto"/>
            <w:bottom w:val="none" w:sz="0" w:space="0" w:color="auto"/>
            <w:right w:val="none" w:sz="0" w:space="0" w:color="auto"/>
          </w:divBdr>
          <w:divsChild>
            <w:div w:id="1896236715">
              <w:marLeft w:val="0"/>
              <w:marRight w:val="0"/>
              <w:marTop w:val="0"/>
              <w:marBottom w:val="0"/>
              <w:divBdr>
                <w:top w:val="none" w:sz="0" w:space="0" w:color="auto"/>
                <w:left w:val="none" w:sz="0" w:space="0" w:color="auto"/>
                <w:bottom w:val="none" w:sz="0" w:space="0" w:color="auto"/>
                <w:right w:val="none" w:sz="0" w:space="0" w:color="auto"/>
              </w:divBdr>
              <w:divsChild>
                <w:div w:id="1801217237">
                  <w:marLeft w:val="0"/>
                  <w:marRight w:val="0"/>
                  <w:marTop w:val="0"/>
                  <w:marBottom w:val="0"/>
                  <w:divBdr>
                    <w:top w:val="none" w:sz="0" w:space="0" w:color="auto"/>
                    <w:left w:val="none" w:sz="0" w:space="0" w:color="auto"/>
                    <w:bottom w:val="none" w:sz="0" w:space="0" w:color="auto"/>
                    <w:right w:val="none" w:sz="0" w:space="0" w:color="auto"/>
                  </w:divBdr>
                  <w:divsChild>
                    <w:div w:id="14811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20484">
      <w:bodyDiv w:val="1"/>
      <w:marLeft w:val="0"/>
      <w:marRight w:val="0"/>
      <w:marTop w:val="0"/>
      <w:marBottom w:val="0"/>
      <w:divBdr>
        <w:top w:val="none" w:sz="0" w:space="0" w:color="auto"/>
        <w:left w:val="none" w:sz="0" w:space="0" w:color="auto"/>
        <w:bottom w:val="none" w:sz="0" w:space="0" w:color="auto"/>
        <w:right w:val="none" w:sz="0" w:space="0" w:color="auto"/>
      </w:divBdr>
    </w:div>
    <w:div w:id="1591427960">
      <w:bodyDiv w:val="1"/>
      <w:marLeft w:val="0"/>
      <w:marRight w:val="0"/>
      <w:marTop w:val="0"/>
      <w:marBottom w:val="0"/>
      <w:divBdr>
        <w:top w:val="none" w:sz="0" w:space="0" w:color="auto"/>
        <w:left w:val="none" w:sz="0" w:space="0" w:color="auto"/>
        <w:bottom w:val="none" w:sz="0" w:space="0" w:color="auto"/>
        <w:right w:val="none" w:sz="0" w:space="0" w:color="auto"/>
      </w:divBdr>
      <w:divsChild>
        <w:div w:id="1692143903">
          <w:marLeft w:val="0"/>
          <w:marRight w:val="0"/>
          <w:marTop w:val="0"/>
          <w:marBottom w:val="0"/>
          <w:divBdr>
            <w:top w:val="none" w:sz="0" w:space="0" w:color="auto"/>
            <w:left w:val="none" w:sz="0" w:space="0" w:color="auto"/>
            <w:bottom w:val="none" w:sz="0" w:space="0" w:color="auto"/>
            <w:right w:val="none" w:sz="0" w:space="0" w:color="auto"/>
          </w:divBdr>
          <w:divsChild>
            <w:div w:id="112287203">
              <w:marLeft w:val="0"/>
              <w:marRight w:val="0"/>
              <w:marTop w:val="0"/>
              <w:marBottom w:val="0"/>
              <w:divBdr>
                <w:top w:val="none" w:sz="0" w:space="0" w:color="auto"/>
                <w:left w:val="none" w:sz="0" w:space="0" w:color="auto"/>
                <w:bottom w:val="none" w:sz="0" w:space="0" w:color="auto"/>
                <w:right w:val="none" w:sz="0" w:space="0" w:color="auto"/>
              </w:divBdr>
              <w:divsChild>
                <w:div w:id="10413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0942">
      <w:bodyDiv w:val="1"/>
      <w:marLeft w:val="0"/>
      <w:marRight w:val="0"/>
      <w:marTop w:val="0"/>
      <w:marBottom w:val="0"/>
      <w:divBdr>
        <w:top w:val="none" w:sz="0" w:space="0" w:color="auto"/>
        <w:left w:val="none" w:sz="0" w:space="0" w:color="auto"/>
        <w:bottom w:val="none" w:sz="0" w:space="0" w:color="auto"/>
        <w:right w:val="none" w:sz="0" w:space="0" w:color="auto"/>
      </w:divBdr>
      <w:divsChild>
        <w:div w:id="246035062">
          <w:marLeft w:val="0"/>
          <w:marRight w:val="0"/>
          <w:marTop w:val="0"/>
          <w:marBottom w:val="0"/>
          <w:divBdr>
            <w:top w:val="none" w:sz="0" w:space="0" w:color="auto"/>
            <w:left w:val="none" w:sz="0" w:space="0" w:color="auto"/>
            <w:bottom w:val="none" w:sz="0" w:space="0" w:color="auto"/>
            <w:right w:val="none" w:sz="0" w:space="0" w:color="auto"/>
          </w:divBdr>
          <w:divsChild>
            <w:div w:id="1996757027">
              <w:marLeft w:val="0"/>
              <w:marRight w:val="0"/>
              <w:marTop w:val="0"/>
              <w:marBottom w:val="0"/>
              <w:divBdr>
                <w:top w:val="none" w:sz="0" w:space="0" w:color="auto"/>
                <w:left w:val="none" w:sz="0" w:space="0" w:color="auto"/>
                <w:bottom w:val="none" w:sz="0" w:space="0" w:color="auto"/>
                <w:right w:val="none" w:sz="0" w:space="0" w:color="auto"/>
              </w:divBdr>
              <w:divsChild>
                <w:div w:id="1024674454">
                  <w:marLeft w:val="0"/>
                  <w:marRight w:val="0"/>
                  <w:marTop w:val="0"/>
                  <w:marBottom w:val="0"/>
                  <w:divBdr>
                    <w:top w:val="none" w:sz="0" w:space="0" w:color="auto"/>
                    <w:left w:val="none" w:sz="0" w:space="0" w:color="auto"/>
                    <w:bottom w:val="none" w:sz="0" w:space="0" w:color="auto"/>
                    <w:right w:val="none" w:sz="0" w:space="0" w:color="auto"/>
                  </w:divBdr>
                  <w:divsChild>
                    <w:div w:id="12150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93214">
      <w:bodyDiv w:val="1"/>
      <w:marLeft w:val="0"/>
      <w:marRight w:val="0"/>
      <w:marTop w:val="0"/>
      <w:marBottom w:val="0"/>
      <w:divBdr>
        <w:top w:val="none" w:sz="0" w:space="0" w:color="auto"/>
        <w:left w:val="none" w:sz="0" w:space="0" w:color="auto"/>
        <w:bottom w:val="none" w:sz="0" w:space="0" w:color="auto"/>
        <w:right w:val="none" w:sz="0" w:space="0" w:color="auto"/>
      </w:divBdr>
    </w:div>
    <w:div w:id="1749309066">
      <w:bodyDiv w:val="1"/>
      <w:marLeft w:val="0"/>
      <w:marRight w:val="0"/>
      <w:marTop w:val="0"/>
      <w:marBottom w:val="0"/>
      <w:divBdr>
        <w:top w:val="none" w:sz="0" w:space="0" w:color="auto"/>
        <w:left w:val="none" w:sz="0" w:space="0" w:color="auto"/>
        <w:bottom w:val="none" w:sz="0" w:space="0" w:color="auto"/>
        <w:right w:val="none" w:sz="0" w:space="0" w:color="auto"/>
      </w:divBdr>
      <w:divsChild>
        <w:div w:id="1417052128">
          <w:marLeft w:val="0"/>
          <w:marRight w:val="0"/>
          <w:marTop w:val="0"/>
          <w:marBottom w:val="0"/>
          <w:divBdr>
            <w:top w:val="none" w:sz="0" w:space="0" w:color="auto"/>
            <w:left w:val="none" w:sz="0" w:space="0" w:color="auto"/>
            <w:bottom w:val="none" w:sz="0" w:space="0" w:color="auto"/>
            <w:right w:val="none" w:sz="0" w:space="0" w:color="auto"/>
          </w:divBdr>
          <w:divsChild>
            <w:div w:id="996885754">
              <w:marLeft w:val="0"/>
              <w:marRight w:val="0"/>
              <w:marTop w:val="0"/>
              <w:marBottom w:val="0"/>
              <w:divBdr>
                <w:top w:val="none" w:sz="0" w:space="0" w:color="auto"/>
                <w:left w:val="none" w:sz="0" w:space="0" w:color="auto"/>
                <w:bottom w:val="none" w:sz="0" w:space="0" w:color="auto"/>
                <w:right w:val="none" w:sz="0" w:space="0" w:color="auto"/>
              </w:divBdr>
              <w:divsChild>
                <w:div w:id="7739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27787">
      <w:bodyDiv w:val="1"/>
      <w:marLeft w:val="0"/>
      <w:marRight w:val="0"/>
      <w:marTop w:val="0"/>
      <w:marBottom w:val="0"/>
      <w:divBdr>
        <w:top w:val="none" w:sz="0" w:space="0" w:color="auto"/>
        <w:left w:val="none" w:sz="0" w:space="0" w:color="auto"/>
        <w:bottom w:val="none" w:sz="0" w:space="0" w:color="auto"/>
        <w:right w:val="none" w:sz="0" w:space="0" w:color="auto"/>
      </w:divBdr>
      <w:divsChild>
        <w:div w:id="224338205">
          <w:marLeft w:val="0"/>
          <w:marRight w:val="0"/>
          <w:marTop w:val="0"/>
          <w:marBottom w:val="0"/>
          <w:divBdr>
            <w:top w:val="none" w:sz="0" w:space="0" w:color="auto"/>
            <w:left w:val="none" w:sz="0" w:space="0" w:color="auto"/>
            <w:bottom w:val="none" w:sz="0" w:space="0" w:color="auto"/>
            <w:right w:val="none" w:sz="0" w:space="0" w:color="auto"/>
          </w:divBdr>
          <w:divsChild>
            <w:div w:id="1740589949">
              <w:marLeft w:val="0"/>
              <w:marRight w:val="0"/>
              <w:marTop w:val="0"/>
              <w:marBottom w:val="0"/>
              <w:divBdr>
                <w:top w:val="none" w:sz="0" w:space="0" w:color="auto"/>
                <w:left w:val="none" w:sz="0" w:space="0" w:color="auto"/>
                <w:bottom w:val="none" w:sz="0" w:space="0" w:color="auto"/>
                <w:right w:val="none" w:sz="0" w:space="0" w:color="auto"/>
              </w:divBdr>
              <w:divsChild>
                <w:div w:id="248931758">
                  <w:marLeft w:val="0"/>
                  <w:marRight w:val="0"/>
                  <w:marTop w:val="0"/>
                  <w:marBottom w:val="0"/>
                  <w:divBdr>
                    <w:top w:val="none" w:sz="0" w:space="0" w:color="auto"/>
                    <w:left w:val="none" w:sz="0" w:space="0" w:color="auto"/>
                    <w:bottom w:val="none" w:sz="0" w:space="0" w:color="auto"/>
                    <w:right w:val="none" w:sz="0" w:space="0" w:color="auto"/>
                  </w:divBdr>
                  <w:divsChild>
                    <w:div w:id="17078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00493">
      <w:bodyDiv w:val="1"/>
      <w:marLeft w:val="0"/>
      <w:marRight w:val="0"/>
      <w:marTop w:val="0"/>
      <w:marBottom w:val="0"/>
      <w:divBdr>
        <w:top w:val="none" w:sz="0" w:space="0" w:color="auto"/>
        <w:left w:val="none" w:sz="0" w:space="0" w:color="auto"/>
        <w:bottom w:val="none" w:sz="0" w:space="0" w:color="auto"/>
        <w:right w:val="none" w:sz="0" w:space="0" w:color="auto"/>
      </w:divBdr>
      <w:divsChild>
        <w:div w:id="365833669">
          <w:marLeft w:val="0"/>
          <w:marRight w:val="0"/>
          <w:marTop w:val="0"/>
          <w:marBottom w:val="0"/>
          <w:divBdr>
            <w:top w:val="none" w:sz="0" w:space="0" w:color="auto"/>
            <w:left w:val="none" w:sz="0" w:space="0" w:color="auto"/>
            <w:bottom w:val="none" w:sz="0" w:space="0" w:color="auto"/>
            <w:right w:val="none" w:sz="0" w:space="0" w:color="auto"/>
          </w:divBdr>
          <w:divsChild>
            <w:div w:id="996150630">
              <w:marLeft w:val="0"/>
              <w:marRight w:val="0"/>
              <w:marTop w:val="0"/>
              <w:marBottom w:val="0"/>
              <w:divBdr>
                <w:top w:val="none" w:sz="0" w:space="0" w:color="auto"/>
                <w:left w:val="none" w:sz="0" w:space="0" w:color="auto"/>
                <w:bottom w:val="none" w:sz="0" w:space="0" w:color="auto"/>
                <w:right w:val="none" w:sz="0" w:space="0" w:color="auto"/>
              </w:divBdr>
              <w:divsChild>
                <w:div w:id="97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1517">
      <w:bodyDiv w:val="1"/>
      <w:marLeft w:val="0"/>
      <w:marRight w:val="0"/>
      <w:marTop w:val="0"/>
      <w:marBottom w:val="0"/>
      <w:divBdr>
        <w:top w:val="none" w:sz="0" w:space="0" w:color="auto"/>
        <w:left w:val="none" w:sz="0" w:space="0" w:color="auto"/>
        <w:bottom w:val="none" w:sz="0" w:space="0" w:color="auto"/>
        <w:right w:val="none" w:sz="0" w:space="0" w:color="auto"/>
      </w:divBdr>
      <w:divsChild>
        <w:div w:id="1852523705">
          <w:marLeft w:val="0"/>
          <w:marRight w:val="0"/>
          <w:marTop w:val="0"/>
          <w:marBottom w:val="0"/>
          <w:divBdr>
            <w:top w:val="none" w:sz="0" w:space="0" w:color="auto"/>
            <w:left w:val="none" w:sz="0" w:space="0" w:color="auto"/>
            <w:bottom w:val="none" w:sz="0" w:space="0" w:color="auto"/>
            <w:right w:val="none" w:sz="0" w:space="0" w:color="auto"/>
          </w:divBdr>
          <w:divsChild>
            <w:div w:id="582447462">
              <w:marLeft w:val="0"/>
              <w:marRight w:val="0"/>
              <w:marTop w:val="0"/>
              <w:marBottom w:val="0"/>
              <w:divBdr>
                <w:top w:val="none" w:sz="0" w:space="0" w:color="auto"/>
                <w:left w:val="none" w:sz="0" w:space="0" w:color="auto"/>
                <w:bottom w:val="none" w:sz="0" w:space="0" w:color="auto"/>
                <w:right w:val="none" w:sz="0" w:space="0" w:color="auto"/>
              </w:divBdr>
              <w:divsChild>
                <w:div w:id="2768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C27A-6EFE-4C59-8E8F-D1F8A2A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11808</Words>
  <Characters>63768</Characters>
  <Application>Microsoft Office Word</Application>
  <DocSecurity>0</DocSecurity>
  <Lines>531</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75426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2015-09-25T15:54:00Z</cp:lastPrinted>
  <dcterms:created xsi:type="dcterms:W3CDTF">2016-07-05T19:54:00Z</dcterms:created>
  <dcterms:modified xsi:type="dcterms:W3CDTF">2016-07-08T10:50:00Z</dcterms:modified>
</cp:coreProperties>
</file>