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31" w:rsidRDefault="00364731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 xml:space="preserve">À </w:t>
      </w:r>
      <w:r w:rsidR="00C83F35">
        <w:rPr>
          <w:rFonts w:cs="Times New Roman"/>
          <w:b/>
          <w:sz w:val="20"/>
          <w:szCs w:val="20"/>
        </w:rPr>
        <w:t>ZAMPTEC SERVIÇOS EIRELI</w:t>
      </w:r>
    </w:p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0419EA" w:rsidRPr="00364731" w:rsidRDefault="00C53AB8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 xml:space="preserve">REF.: </w:t>
      </w:r>
      <w:r w:rsidR="000419EA" w:rsidRPr="00364731">
        <w:rPr>
          <w:b/>
          <w:sz w:val="20"/>
          <w:szCs w:val="20"/>
        </w:rPr>
        <w:t xml:space="preserve">PROCESSO ADMINISTRATIVO: </w:t>
      </w:r>
      <w:r w:rsidRPr="00364731">
        <w:rPr>
          <w:b/>
          <w:sz w:val="20"/>
          <w:szCs w:val="20"/>
        </w:rPr>
        <w:t>02000</w:t>
      </w:r>
      <w:r w:rsidR="00C83F35">
        <w:rPr>
          <w:b/>
          <w:sz w:val="20"/>
          <w:szCs w:val="20"/>
        </w:rPr>
        <w:t>0292</w:t>
      </w:r>
      <w:r w:rsidRPr="00364731">
        <w:rPr>
          <w:b/>
          <w:sz w:val="20"/>
          <w:szCs w:val="20"/>
        </w:rPr>
        <w:t>/201</w:t>
      </w:r>
      <w:r w:rsidR="00C83F35">
        <w:rPr>
          <w:b/>
          <w:sz w:val="20"/>
          <w:szCs w:val="20"/>
        </w:rPr>
        <w:t>9</w:t>
      </w:r>
      <w:r w:rsidR="000419EA" w:rsidRPr="00364731">
        <w:rPr>
          <w:b/>
          <w:sz w:val="20"/>
          <w:szCs w:val="20"/>
        </w:rPr>
        <w:t xml:space="preserve"> 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MODALIDADE PREGÃO PRESENCIAL Nº 05</w:t>
      </w:r>
      <w:r w:rsidR="00C83F35">
        <w:rPr>
          <w:b/>
          <w:sz w:val="20"/>
          <w:szCs w:val="20"/>
        </w:rPr>
        <w:t>7</w:t>
      </w:r>
      <w:r w:rsidRPr="00364731">
        <w:rPr>
          <w:b/>
          <w:sz w:val="20"/>
          <w:szCs w:val="20"/>
        </w:rPr>
        <w:t>/2018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TIPO DE LICITAÇÃO: MENOR PREÇO GLOBAL</w:t>
      </w:r>
    </w:p>
    <w:p w:rsidR="000419EA" w:rsidRPr="00364731" w:rsidRDefault="000419EA" w:rsidP="000419EA">
      <w:pPr>
        <w:pStyle w:val="PargrafodaLista"/>
        <w:spacing w:line="360" w:lineRule="auto"/>
        <w:ind w:left="1416"/>
        <w:jc w:val="both"/>
        <w:rPr>
          <w:rFonts w:cs="Times New Roman"/>
          <w:b/>
          <w:sz w:val="20"/>
          <w:szCs w:val="20"/>
        </w:rPr>
      </w:pPr>
    </w:p>
    <w:p w:rsidR="00EA36AE" w:rsidRPr="00364731" w:rsidRDefault="00C53AB8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Prezados, </w:t>
      </w:r>
    </w:p>
    <w:p w:rsidR="00C83F35" w:rsidRDefault="00364731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</w:t>
      </w:r>
      <w:r w:rsidR="00543A58" w:rsidRPr="00364731">
        <w:rPr>
          <w:rFonts w:cs="Times New Roman"/>
          <w:sz w:val="20"/>
          <w:szCs w:val="20"/>
        </w:rPr>
        <w:t>rata-se de recurso interposto p</w:t>
      </w:r>
      <w:r w:rsidRPr="00364731">
        <w:rPr>
          <w:rFonts w:cs="Times New Roman"/>
          <w:sz w:val="20"/>
          <w:szCs w:val="20"/>
        </w:rPr>
        <w:t xml:space="preserve">or esta conceituada empresa </w:t>
      </w:r>
      <w:r w:rsidR="00543A58" w:rsidRPr="00364731">
        <w:rPr>
          <w:rFonts w:cs="Times New Roman"/>
          <w:sz w:val="20"/>
          <w:szCs w:val="20"/>
        </w:rPr>
        <w:t>n</w:t>
      </w:r>
      <w:r w:rsidRPr="00364731">
        <w:rPr>
          <w:rFonts w:cs="Times New Roman"/>
          <w:sz w:val="20"/>
          <w:szCs w:val="20"/>
        </w:rPr>
        <w:t>o Pregão Presencial nº 05</w:t>
      </w:r>
      <w:r w:rsidR="00C83F35">
        <w:rPr>
          <w:rFonts w:cs="Times New Roman"/>
          <w:sz w:val="20"/>
          <w:szCs w:val="20"/>
        </w:rPr>
        <w:t>7</w:t>
      </w:r>
      <w:r w:rsidRPr="00364731">
        <w:rPr>
          <w:rFonts w:cs="Times New Roman"/>
          <w:sz w:val="20"/>
          <w:szCs w:val="20"/>
        </w:rPr>
        <w:t>/2018,</w:t>
      </w:r>
      <w:r w:rsidR="00543A58" w:rsidRPr="00364731">
        <w:rPr>
          <w:rFonts w:cs="Times New Roman"/>
          <w:sz w:val="20"/>
          <w:szCs w:val="20"/>
        </w:rPr>
        <w:t xml:space="preserve"> </w:t>
      </w:r>
      <w:r w:rsidR="0014492D">
        <w:rPr>
          <w:rFonts w:cs="Times New Roman"/>
          <w:sz w:val="20"/>
          <w:szCs w:val="20"/>
        </w:rPr>
        <w:t xml:space="preserve">contra a habilitação da empresa </w:t>
      </w:r>
      <w:r w:rsidR="00C83F35">
        <w:rPr>
          <w:rFonts w:cs="Times New Roman"/>
          <w:sz w:val="20"/>
          <w:szCs w:val="20"/>
        </w:rPr>
        <w:t>ZOE EMPREENDIMENTOS EIRELI</w:t>
      </w:r>
      <w:r w:rsidR="0014492D">
        <w:rPr>
          <w:rFonts w:cs="Times New Roman"/>
          <w:sz w:val="20"/>
          <w:szCs w:val="20"/>
        </w:rPr>
        <w:t xml:space="preserve">, </w:t>
      </w:r>
      <w:r w:rsidR="00543A58" w:rsidRPr="00364731">
        <w:rPr>
          <w:rFonts w:cs="Times New Roman"/>
          <w:sz w:val="20"/>
          <w:szCs w:val="20"/>
        </w:rPr>
        <w:t xml:space="preserve">destinada à </w:t>
      </w:r>
      <w:r w:rsidR="00C83F35" w:rsidRPr="00C83F35">
        <w:rPr>
          <w:rFonts w:cs="Times New Roman"/>
          <w:sz w:val="20"/>
          <w:szCs w:val="20"/>
        </w:rPr>
        <w:t>Contratação de empresa especializada na prestação de serviços de natureza contínua de limpeza, asseio e conservação predial, dos imóveis, com a disponibilização de mão-de-obra, saneantes domissanitários, materiais e equipamentos, pelo período de 12 (doze) meses, para atender as necessidades da Prefeitura Municipal de Niterói</w:t>
      </w:r>
      <w:r w:rsidR="00C83F35">
        <w:rPr>
          <w:rFonts w:cs="Times New Roman"/>
          <w:sz w:val="20"/>
          <w:szCs w:val="20"/>
        </w:rPr>
        <w:t>.</w:t>
      </w:r>
    </w:p>
    <w:p w:rsidR="000419EA" w:rsidRPr="00364731" w:rsidRDefault="00364731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Assim, passa-se à análise do pleito.</w:t>
      </w:r>
    </w:p>
    <w:p w:rsidR="000419EA" w:rsidRPr="00346628" w:rsidRDefault="000419EA" w:rsidP="003466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0"/>
          <w:szCs w:val="20"/>
          <w:u w:val="single"/>
        </w:rPr>
      </w:pPr>
      <w:r w:rsidRPr="00346628">
        <w:rPr>
          <w:rFonts w:cs="Times New Roman"/>
          <w:b/>
          <w:sz w:val="20"/>
          <w:szCs w:val="20"/>
        </w:rPr>
        <w:t xml:space="preserve">DO </w:t>
      </w:r>
      <w:r w:rsidR="00C83F35" w:rsidRPr="00346628">
        <w:rPr>
          <w:rFonts w:cs="Times New Roman"/>
          <w:b/>
          <w:sz w:val="20"/>
          <w:szCs w:val="20"/>
        </w:rPr>
        <w:t>ATESTADO DE CAPACIDADE TÉNICA</w:t>
      </w:r>
    </w:p>
    <w:p w:rsidR="006838D4" w:rsidRPr="00364731" w:rsidRDefault="000419EA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A </w:t>
      </w:r>
      <w:r w:rsidR="00C83F35">
        <w:rPr>
          <w:rFonts w:cs="Times New Roman"/>
          <w:sz w:val="20"/>
          <w:szCs w:val="20"/>
        </w:rPr>
        <w:t>Comissão de Licitação</w:t>
      </w:r>
      <w:r w:rsidR="00D573D6">
        <w:rPr>
          <w:rFonts w:cs="Times New Roman"/>
          <w:sz w:val="20"/>
          <w:szCs w:val="20"/>
        </w:rPr>
        <w:t>, como a</w:t>
      </w:r>
      <w:r w:rsidR="00C83F35">
        <w:rPr>
          <w:rFonts w:cs="Times New Roman"/>
          <w:sz w:val="20"/>
          <w:szCs w:val="20"/>
        </w:rPr>
        <w:t xml:space="preserve"> </w:t>
      </w:r>
      <w:r w:rsidR="006838D4" w:rsidRPr="00364731">
        <w:rPr>
          <w:rFonts w:cs="Times New Roman"/>
          <w:sz w:val="20"/>
          <w:szCs w:val="20"/>
        </w:rPr>
        <w:t xml:space="preserve">Administração não pode descumprir normas </w:t>
      </w:r>
      <w:proofErr w:type="spellStart"/>
      <w:r w:rsidR="006838D4" w:rsidRPr="00364731">
        <w:rPr>
          <w:rFonts w:cs="Times New Roman"/>
          <w:sz w:val="20"/>
          <w:szCs w:val="20"/>
        </w:rPr>
        <w:t>editalícias</w:t>
      </w:r>
      <w:proofErr w:type="spellEnd"/>
      <w:r w:rsidR="006838D4" w:rsidRPr="00364731">
        <w:rPr>
          <w:rFonts w:cs="Times New Roman"/>
          <w:sz w:val="20"/>
          <w:szCs w:val="20"/>
        </w:rPr>
        <w:t>, pois tal ação violaria os princípios que direcionam a atividade administrativa, tais como: o da legalidade, da moralidade e da isonomia, frustrando a própria razão de ser da licitação.</w:t>
      </w:r>
    </w:p>
    <w:p w:rsidR="000419EA" w:rsidRPr="00364731" w:rsidRDefault="000419EA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Prezando pelo exercício do princípio da legalidade, </w:t>
      </w:r>
      <w:r w:rsidR="00D573D6">
        <w:rPr>
          <w:rFonts w:cs="Times New Roman"/>
          <w:sz w:val="20"/>
          <w:szCs w:val="20"/>
        </w:rPr>
        <w:t xml:space="preserve">e após melhor análise do Atestado apresentado pela empresa </w:t>
      </w:r>
      <w:r w:rsidR="00D573D6" w:rsidRPr="00D573D6">
        <w:rPr>
          <w:rFonts w:cs="Times New Roman"/>
          <w:sz w:val="20"/>
          <w:szCs w:val="20"/>
        </w:rPr>
        <w:t>ZOE EMPREENDIMENTOS EIRELI</w:t>
      </w:r>
      <w:r w:rsidR="00D573D6">
        <w:rPr>
          <w:rFonts w:cs="Times New Roman"/>
          <w:sz w:val="20"/>
          <w:szCs w:val="20"/>
        </w:rPr>
        <w:t>, reconhecemos o recurso e deferimos o solicitado.</w:t>
      </w:r>
    </w:p>
    <w:p w:rsidR="000419EA" w:rsidRPr="00364731" w:rsidRDefault="000419EA" w:rsidP="00D573D6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.</w:t>
      </w:r>
    </w:p>
    <w:p w:rsidR="00D573D6" w:rsidRPr="00346628" w:rsidRDefault="000419EA" w:rsidP="003466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46628">
        <w:rPr>
          <w:rFonts w:cs="Times New Roman"/>
          <w:b/>
          <w:sz w:val="20"/>
          <w:szCs w:val="20"/>
        </w:rPr>
        <w:t>D</w:t>
      </w:r>
      <w:r w:rsidR="00D573D6" w:rsidRPr="00346628">
        <w:rPr>
          <w:rFonts w:cs="Times New Roman"/>
          <w:b/>
          <w:sz w:val="20"/>
          <w:szCs w:val="20"/>
        </w:rPr>
        <w:t>O PATRIMÔNIO LÍQUIDO</w:t>
      </w:r>
    </w:p>
    <w:p w:rsidR="009B3CFA" w:rsidRDefault="00D573D6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Pelo exercício da legalidade e após </w:t>
      </w:r>
      <w:r w:rsidR="005B799C">
        <w:rPr>
          <w:rFonts w:cs="Times New Roman"/>
          <w:sz w:val="20"/>
          <w:szCs w:val="20"/>
        </w:rPr>
        <w:t xml:space="preserve">análise </w:t>
      </w:r>
      <w:r>
        <w:rPr>
          <w:rFonts w:cs="Times New Roman"/>
          <w:sz w:val="20"/>
          <w:szCs w:val="20"/>
        </w:rPr>
        <w:t>quanto ao patrimônio líquido</w:t>
      </w:r>
      <w:r w:rsidR="005B799C">
        <w:rPr>
          <w:rFonts w:cs="Times New Roman"/>
          <w:sz w:val="20"/>
          <w:szCs w:val="20"/>
        </w:rPr>
        <w:t xml:space="preserve"> verificou-se o descumprimento da exigência contida no Edital, reconhecemos o recurso e deferimos o solicitado.</w:t>
      </w:r>
    </w:p>
    <w:p w:rsidR="005B799C" w:rsidRPr="00346628" w:rsidRDefault="005B799C" w:rsidP="0034662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46628">
        <w:rPr>
          <w:rFonts w:cs="Times New Roman"/>
          <w:b/>
          <w:sz w:val="20"/>
          <w:szCs w:val="20"/>
        </w:rPr>
        <w:lastRenderedPageBreak/>
        <w:t>DA EXECUÇÃO, DO RECEBIMENTO E DA FISCALIZAÇÃO DO OBJETO</w:t>
      </w:r>
    </w:p>
    <w:p w:rsidR="005B799C" w:rsidRDefault="005B799C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Como já dito no subitem 22.5 do Edital, o qual transcrevemos abaixo:</w:t>
      </w:r>
    </w:p>
    <w:p w:rsidR="005B799C" w:rsidRDefault="005B799C" w:rsidP="005B799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“</w:t>
      </w:r>
      <w:proofErr w:type="gramStart"/>
      <w:r w:rsidRPr="005B799C">
        <w:rPr>
          <w:rFonts w:ascii="Calibri" w:eastAsia="Times New Roman" w:hAnsi="Calibri" w:cs="Arial"/>
          <w:b/>
          <w:sz w:val="20"/>
          <w:szCs w:val="20"/>
          <w:lang w:eastAsia="pt-BR"/>
        </w:rPr>
        <w:t>22.5</w:t>
      </w:r>
      <w:r w:rsidRPr="005B799C">
        <w:rPr>
          <w:rFonts w:ascii="Calibri" w:eastAsia="Times New Roman" w:hAnsi="Calibri" w:cs="Arial"/>
          <w:sz w:val="20"/>
          <w:szCs w:val="20"/>
          <w:lang w:eastAsia="pt-BR"/>
        </w:rPr>
        <w:t xml:space="preserve">  A</w:t>
      </w:r>
      <w:proofErr w:type="gramEnd"/>
      <w:r w:rsidRPr="005B799C">
        <w:rPr>
          <w:rFonts w:ascii="Calibri" w:eastAsia="Times New Roman" w:hAnsi="Calibri" w:cs="Arial"/>
          <w:sz w:val="20"/>
          <w:szCs w:val="20"/>
          <w:lang w:eastAsia="pt-BR"/>
        </w:rPr>
        <w:t xml:space="preserve"> CONTRATADA declara, antecipadamente, aceitar todas as condições, métodos e processos de inspeção, verificação e controle adotados pela fiscalização, obrigando-se a lhes fornecer todos os dados, elementos, explicações, esclarecimentos e comunicações de que este necessitar e que forem julgados necessários ao desempenho de suas atividades.</w:t>
      </w:r>
      <w:r>
        <w:rPr>
          <w:rFonts w:ascii="Calibri" w:eastAsia="Times New Roman" w:hAnsi="Calibri" w:cs="Arial"/>
          <w:sz w:val="20"/>
          <w:szCs w:val="20"/>
          <w:lang w:eastAsia="pt-BR"/>
        </w:rPr>
        <w:t>”</w:t>
      </w:r>
    </w:p>
    <w:p w:rsidR="005B799C" w:rsidRDefault="005B799C" w:rsidP="005B799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>A palavra “A CONTRATADA” já diz que a apresentação da declaração é quando da assinatura do contrato, não sendo o caso na fase de habilitação.</w:t>
      </w:r>
    </w:p>
    <w:p w:rsidR="005B799C" w:rsidRPr="005B799C" w:rsidRDefault="005B799C" w:rsidP="005B799C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Portanto, reconhecemos o recurso e </w:t>
      </w:r>
      <w:r w:rsidR="00483079">
        <w:rPr>
          <w:rFonts w:ascii="Calibri" w:eastAsia="Times New Roman" w:hAnsi="Calibri" w:cs="Arial"/>
          <w:sz w:val="20"/>
          <w:szCs w:val="20"/>
          <w:lang w:eastAsia="pt-BR"/>
        </w:rPr>
        <w:t>nego provimento.</w:t>
      </w:r>
    </w:p>
    <w:p w:rsidR="00483079" w:rsidRDefault="00483079" w:rsidP="005327A8">
      <w:pPr>
        <w:pStyle w:val="PargrafodaLista"/>
        <w:spacing w:line="360" w:lineRule="auto"/>
        <w:ind w:left="0"/>
        <w:jc w:val="both"/>
        <w:rPr>
          <w:rFonts w:cs="Times New Roman"/>
          <w:sz w:val="20"/>
          <w:szCs w:val="20"/>
        </w:rPr>
      </w:pPr>
    </w:p>
    <w:p w:rsidR="00973E83" w:rsidRPr="00364731" w:rsidRDefault="00973E83" w:rsidP="005327A8">
      <w:pPr>
        <w:pStyle w:val="PargrafodaLista"/>
        <w:spacing w:line="360" w:lineRule="auto"/>
        <w:ind w:left="0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Diante do exposto, reconhe</w:t>
      </w:r>
      <w:r w:rsidR="00483079">
        <w:rPr>
          <w:rFonts w:cs="Times New Roman"/>
          <w:sz w:val="20"/>
          <w:szCs w:val="20"/>
        </w:rPr>
        <w:t>cemos</w:t>
      </w:r>
      <w:r w:rsidRPr="00364731">
        <w:rPr>
          <w:rFonts w:cs="Times New Roman"/>
          <w:sz w:val="20"/>
          <w:szCs w:val="20"/>
        </w:rPr>
        <w:t xml:space="preserve"> o recurso e </w:t>
      </w:r>
      <w:r w:rsidR="005700F7">
        <w:rPr>
          <w:rFonts w:cs="Times New Roman"/>
          <w:b/>
          <w:sz w:val="20"/>
          <w:szCs w:val="20"/>
        </w:rPr>
        <w:t>deferimos parcialmente</w:t>
      </w:r>
      <w:r w:rsidR="00483079">
        <w:rPr>
          <w:rFonts w:cs="Times New Roman"/>
          <w:sz w:val="20"/>
          <w:szCs w:val="20"/>
        </w:rPr>
        <w:t xml:space="preserve"> </w:t>
      </w:r>
      <w:r w:rsidRPr="00364731">
        <w:rPr>
          <w:rFonts w:cs="Times New Roman"/>
          <w:sz w:val="20"/>
          <w:szCs w:val="20"/>
        </w:rPr>
        <w:t>à Recorrente</w:t>
      </w:r>
      <w:r w:rsidR="004F2AF0" w:rsidRPr="00364731">
        <w:rPr>
          <w:rFonts w:cs="Times New Roman"/>
          <w:sz w:val="20"/>
          <w:szCs w:val="20"/>
        </w:rPr>
        <w:t xml:space="preserve"> </w:t>
      </w:r>
      <w:r w:rsidR="00483079" w:rsidRPr="00483079">
        <w:rPr>
          <w:rFonts w:cs="Times New Roman"/>
          <w:sz w:val="20"/>
          <w:szCs w:val="20"/>
        </w:rPr>
        <w:t>ZAMPTEC SERVIÇOS EIRELI</w:t>
      </w:r>
      <w:r w:rsidRPr="00364731">
        <w:rPr>
          <w:rFonts w:cs="Times New Roman"/>
          <w:sz w:val="20"/>
          <w:szCs w:val="20"/>
        </w:rPr>
        <w:t>.</w:t>
      </w:r>
    </w:p>
    <w:p w:rsidR="000419EA" w:rsidRPr="00364731" w:rsidRDefault="000419EA" w:rsidP="00973E8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Niterói, </w:t>
      </w:r>
      <w:r w:rsidR="00346628">
        <w:rPr>
          <w:rFonts w:cs="Times New Roman"/>
          <w:sz w:val="20"/>
          <w:szCs w:val="20"/>
        </w:rPr>
        <w:t>21</w:t>
      </w:r>
      <w:r w:rsidRPr="00364731">
        <w:rPr>
          <w:rFonts w:cs="Times New Roman"/>
          <w:sz w:val="20"/>
          <w:szCs w:val="20"/>
        </w:rPr>
        <w:t xml:space="preserve"> de janeiro de 2019.</w:t>
      </w: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822C7" w:rsidRPr="00364731" w:rsidRDefault="00F822C7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F2AF0" w:rsidRDefault="004F2AF0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46628" w:rsidRPr="00364731" w:rsidRDefault="00346628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483079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FABIANO GONÇALVES</w:t>
      </w:r>
    </w:p>
    <w:p w:rsidR="00EE147A" w:rsidRPr="00364731" w:rsidRDefault="000419E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364731">
        <w:rPr>
          <w:rFonts w:asciiTheme="minorHAnsi" w:hAnsiTheme="minorHAnsi"/>
          <w:sz w:val="20"/>
        </w:rPr>
        <w:t>Secretári</w:t>
      </w:r>
      <w:r w:rsidR="00483079">
        <w:rPr>
          <w:rFonts w:asciiTheme="minorHAnsi" w:hAnsiTheme="minorHAnsi"/>
          <w:sz w:val="20"/>
        </w:rPr>
        <w:t>o Municipal de Administração</w:t>
      </w:r>
    </w:p>
    <w:p w:rsidR="00CC7085" w:rsidRDefault="00CC7085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bookmarkStart w:id="0" w:name="_GoBack"/>
      <w:bookmarkEnd w:id="0"/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346628" w:rsidRDefault="00346628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P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 w:rsidRPr="00483079">
        <w:rPr>
          <w:rFonts w:asciiTheme="minorHAnsi" w:hAnsiTheme="minorHAnsi"/>
          <w:b/>
          <w:sz w:val="20"/>
        </w:rPr>
        <w:t>CONCYR FORMIGA BERNARDES</w:t>
      </w: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Pregoeira</w:t>
      </w:r>
    </w:p>
    <w:p w:rsidR="00483079" w:rsidRPr="00364731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Comissão de Pregão</w:t>
      </w:r>
    </w:p>
    <w:p w:rsidR="0043120A" w:rsidRPr="00364731" w:rsidRDefault="0043120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sectPr w:rsidR="0043120A" w:rsidRPr="003647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22" w:rsidRDefault="00003522" w:rsidP="000419EA">
      <w:pPr>
        <w:spacing w:after="0" w:line="240" w:lineRule="auto"/>
      </w:pPr>
      <w:r>
        <w:separator/>
      </w:r>
    </w:p>
  </w:endnote>
  <w:end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22" w:rsidRDefault="00003522" w:rsidP="000419EA">
      <w:pPr>
        <w:spacing w:after="0" w:line="240" w:lineRule="auto"/>
      </w:pPr>
      <w:r>
        <w:separator/>
      </w:r>
    </w:p>
  </w:footnote>
  <w:foot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EA" w:rsidRDefault="000419EA" w:rsidP="000419EA">
    <w:pPr>
      <w:pStyle w:val="Cabealho"/>
      <w:ind w:left="-142"/>
      <w:jc w:val="center"/>
      <w:rPr>
        <w:rFonts w:ascii="Times New Roman" w:hAnsi="Times New Roman" w:cs="Times New Roman"/>
        <w:noProof/>
        <w:sz w:val="24"/>
        <w:szCs w:val="24"/>
      </w:rPr>
    </w:pPr>
    <w:bookmarkStart w:id="1" w:name="_Hlk535238876"/>
  </w:p>
  <w:p w:rsidR="007D3FCA" w:rsidRDefault="007D3FCA" w:rsidP="000419EA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>
          <wp:extent cx="17145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FCA" w:rsidRPr="00C83F35" w:rsidRDefault="007D3FCA" w:rsidP="000419EA">
    <w:pPr>
      <w:pStyle w:val="Cabealho"/>
      <w:ind w:left="-142"/>
      <w:jc w:val="center"/>
      <w:rPr>
        <w:rFonts w:cs="Times New Roman"/>
        <w:b/>
        <w:sz w:val="20"/>
        <w:szCs w:val="20"/>
      </w:rPr>
    </w:pPr>
    <w:r w:rsidRPr="00C83F35">
      <w:rPr>
        <w:rFonts w:cs="Times New Roman"/>
        <w:b/>
        <w:sz w:val="20"/>
        <w:szCs w:val="20"/>
      </w:rPr>
      <w:t>Secretaria Municipal de Administração</w:t>
    </w: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0419EA" w:rsidRPr="00C83F35" w:rsidTr="005E74CA">
      <w:tc>
        <w:tcPr>
          <w:tcW w:w="354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 xml:space="preserve">Processo nº </w:t>
          </w:r>
        </w:p>
        <w:p w:rsidR="000419EA" w:rsidRPr="00C83F35" w:rsidRDefault="00364731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02000</w:t>
          </w:r>
          <w:r w:rsidR="00C83F35" w:rsidRPr="00C83F35">
            <w:rPr>
              <w:rFonts w:cs="Times New Roman"/>
              <w:b/>
              <w:sz w:val="20"/>
              <w:szCs w:val="20"/>
            </w:rPr>
            <w:t>0292</w:t>
          </w:r>
          <w:r w:rsidRPr="00C83F35">
            <w:rPr>
              <w:rFonts w:cs="Times New Roman"/>
              <w:b/>
              <w:sz w:val="20"/>
              <w:szCs w:val="20"/>
            </w:rPr>
            <w:t>/201</w:t>
          </w:r>
          <w:r w:rsidR="00C83F35" w:rsidRPr="00C83F35">
            <w:rPr>
              <w:rFonts w:cs="Times New Roman"/>
              <w:b/>
              <w:sz w:val="20"/>
              <w:szCs w:val="20"/>
            </w:rPr>
            <w:t>9</w:t>
          </w:r>
        </w:p>
      </w:tc>
      <w:tc>
        <w:tcPr>
          <w:tcW w:w="1985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 xml:space="preserve">Data: </w:t>
          </w:r>
        </w:p>
        <w:p w:rsidR="000419EA" w:rsidRPr="00C83F35" w:rsidRDefault="00C83F35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15</w:t>
          </w:r>
          <w:r w:rsidR="000419EA" w:rsidRPr="00C83F35">
            <w:rPr>
              <w:rFonts w:cs="Times New Roman"/>
              <w:b/>
              <w:sz w:val="20"/>
              <w:szCs w:val="20"/>
            </w:rPr>
            <w:t>/</w:t>
          </w:r>
          <w:r w:rsidRPr="00C83F35">
            <w:rPr>
              <w:rFonts w:cs="Times New Roman"/>
              <w:b/>
              <w:sz w:val="20"/>
              <w:szCs w:val="20"/>
            </w:rPr>
            <w:t>01</w:t>
          </w:r>
          <w:r w:rsidR="000419EA" w:rsidRPr="00C83F35">
            <w:rPr>
              <w:rFonts w:cs="Times New Roman"/>
              <w:b/>
              <w:sz w:val="20"/>
              <w:szCs w:val="20"/>
            </w:rPr>
            <w:t>/201</w:t>
          </w:r>
          <w:r w:rsidRPr="00C83F35">
            <w:rPr>
              <w:rFonts w:cs="Times New Roman"/>
              <w:b/>
              <w:sz w:val="20"/>
              <w:szCs w:val="20"/>
            </w:rPr>
            <w:t>9</w:t>
          </w:r>
        </w:p>
      </w:tc>
      <w:tc>
        <w:tcPr>
          <w:tcW w:w="198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Rubrica:</w:t>
          </w:r>
        </w:p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13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proofErr w:type="spellStart"/>
          <w:r w:rsidRPr="00C83F35">
            <w:rPr>
              <w:rFonts w:cs="Times New Roman"/>
              <w:b/>
              <w:sz w:val="20"/>
              <w:szCs w:val="20"/>
            </w:rPr>
            <w:t>Fls</w:t>
          </w:r>
          <w:proofErr w:type="spellEnd"/>
          <w:r w:rsidRPr="00C83F35">
            <w:rPr>
              <w:rFonts w:cs="Times New Roman"/>
              <w:b/>
              <w:sz w:val="20"/>
              <w:szCs w:val="20"/>
            </w:rPr>
            <w:t>:</w:t>
          </w:r>
        </w:p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</w:tr>
    <w:bookmarkEnd w:id="1"/>
  </w:tbl>
  <w:p w:rsidR="000419EA" w:rsidRPr="00736866" w:rsidRDefault="000419EA" w:rsidP="000419EA">
    <w:pPr>
      <w:pStyle w:val="Cabealho"/>
      <w:rPr>
        <w:rFonts w:ascii="Times New Roman" w:hAnsi="Times New Roman" w:cs="Times New Roman"/>
        <w:sz w:val="24"/>
        <w:szCs w:val="24"/>
      </w:rPr>
    </w:pPr>
  </w:p>
  <w:p w:rsidR="000419EA" w:rsidRPr="000419EA" w:rsidRDefault="000419EA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53D"/>
    <w:multiLevelType w:val="hybridMultilevel"/>
    <w:tmpl w:val="0896D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A"/>
    <w:rsid w:val="00003522"/>
    <w:rsid w:val="000419EA"/>
    <w:rsid w:val="0014492D"/>
    <w:rsid w:val="001537DD"/>
    <w:rsid w:val="001C67DC"/>
    <w:rsid w:val="00252CF1"/>
    <w:rsid w:val="00270FDB"/>
    <w:rsid w:val="00346628"/>
    <w:rsid w:val="00364731"/>
    <w:rsid w:val="0043120A"/>
    <w:rsid w:val="00483079"/>
    <w:rsid w:val="004F2AF0"/>
    <w:rsid w:val="005327A8"/>
    <w:rsid w:val="00543A58"/>
    <w:rsid w:val="005700F7"/>
    <w:rsid w:val="005B799C"/>
    <w:rsid w:val="00641A84"/>
    <w:rsid w:val="006520F2"/>
    <w:rsid w:val="006838D4"/>
    <w:rsid w:val="007C3B3F"/>
    <w:rsid w:val="007D3FCA"/>
    <w:rsid w:val="00973E83"/>
    <w:rsid w:val="009B3CFA"/>
    <w:rsid w:val="00A21B02"/>
    <w:rsid w:val="00BA6397"/>
    <w:rsid w:val="00BD3C79"/>
    <w:rsid w:val="00C53AB8"/>
    <w:rsid w:val="00C83F35"/>
    <w:rsid w:val="00CC7085"/>
    <w:rsid w:val="00D31708"/>
    <w:rsid w:val="00D43119"/>
    <w:rsid w:val="00D573D6"/>
    <w:rsid w:val="00DB3FE7"/>
    <w:rsid w:val="00EA36AE"/>
    <w:rsid w:val="00EB42E1"/>
    <w:rsid w:val="00EC3284"/>
    <w:rsid w:val="00EE147A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7811"/>
  <w15:chartTrackingRefBased/>
  <w15:docId w15:val="{6E264C08-81CB-488F-8347-6FE95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19EA"/>
  </w:style>
  <w:style w:type="paragraph" w:styleId="Rodap">
    <w:name w:val="footer"/>
    <w:basedOn w:val="Normal"/>
    <w:link w:val="RodapChar"/>
    <w:uiPriority w:val="99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EA"/>
  </w:style>
  <w:style w:type="paragraph" w:styleId="PargrafodaLista">
    <w:name w:val="List Paragraph"/>
    <w:basedOn w:val="Normal"/>
    <w:uiPriority w:val="34"/>
    <w:qFormat/>
    <w:rsid w:val="000419E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19EA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419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emEspaamento">
    <w:name w:val="No Spacing"/>
    <w:uiPriority w:val="1"/>
    <w:qFormat/>
    <w:rsid w:val="00C53AB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B79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D624-5302-417D-ABEB-D2B44AB7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6</cp:revision>
  <cp:lastPrinted>2019-01-21T18:10:00Z</cp:lastPrinted>
  <dcterms:created xsi:type="dcterms:W3CDTF">2019-01-17T16:13:00Z</dcterms:created>
  <dcterms:modified xsi:type="dcterms:W3CDTF">2019-01-21T18:11:00Z</dcterms:modified>
</cp:coreProperties>
</file>